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0290" w:rsidRPr="00534FB9" w:rsidRDefault="00534FB9" w:rsidP="00534FB9">
      <w:pPr>
        <w:jc w:val="center"/>
        <w:rPr>
          <w:rFonts w:ascii="Courier New" w:hAnsi="Courier New" w:cs="Courier New"/>
        </w:rPr>
      </w:pPr>
      <w:r w:rsidRPr="00534FB9">
        <w:rPr>
          <w:rFonts w:ascii="Courier New" w:hAnsi="Courier New" w:cs="Courier New"/>
        </w:rPr>
        <w:t xml:space="preserve">Инструкция по прошивке микропроцессора прибора </w:t>
      </w:r>
      <w:r w:rsidRPr="00534FB9">
        <w:rPr>
          <w:rFonts w:ascii="Courier New" w:hAnsi="Courier New" w:cs="Courier New"/>
          <w:lang w:val="en-US"/>
        </w:rPr>
        <w:t>TRINITY</w:t>
      </w:r>
      <w:r w:rsidRPr="00534FB9">
        <w:rPr>
          <w:rFonts w:ascii="Courier New" w:hAnsi="Courier New" w:cs="Courier New"/>
        </w:rPr>
        <w:t>.</w:t>
      </w:r>
    </w:p>
    <w:p w:rsidR="00534FB9" w:rsidRPr="00534FB9" w:rsidRDefault="006E59E1">
      <w:pPr>
        <w:rPr>
          <w:rFonts w:ascii="Courier New" w:hAnsi="Courier New" w:cs="Courier New"/>
        </w:rPr>
      </w:pPr>
      <w:proofErr w:type="gramStart"/>
      <w:r>
        <w:rPr>
          <w:rFonts w:ascii="Courier New" w:hAnsi="Courier New" w:cs="Courier New"/>
        </w:rPr>
        <w:t>(ВНИМАНИЕ!!!</w:t>
      </w:r>
      <w:proofErr w:type="gramEnd"/>
      <w:r>
        <w:rPr>
          <w:rFonts w:ascii="Courier New" w:hAnsi="Courier New" w:cs="Courier New"/>
        </w:rPr>
        <w:t xml:space="preserve"> </w:t>
      </w:r>
      <w:proofErr w:type="gramStart"/>
      <w:r>
        <w:rPr>
          <w:rFonts w:ascii="Courier New" w:hAnsi="Courier New" w:cs="Courier New"/>
        </w:rPr>
        <w:t>Если Вы не уверены в своих возможностях, то обратитесь к квалифицированному специалисту)</w:t>
      </w:r>
      <w:proofErr w:type="gramEnd"/>
    </w:p>
    <w:p w:rsidR="00534FB9" w:rsidRPr="00534FB9" w:rsidRDefault="00534FB9">
      <w:pPr>
        <w:rPr>
          <w:rFonts w:ascii="Courier New" w:hAnsi="Courier New" w:cs="Courier New"/>
        </w:rPr>
      </w:pPr>
      <w:r w:rsidRPr="006E59E1">
        <w:rPr>
          <w:rFonts w:ascii="Courier New" w:hAnsi="Courier New" w:cs="Courier New"/>
        </w:rPr>
        <w:tab/>
      </w:r>
      <w:r w:rsidRPr="00534FB9">
        <w:rPr>
          <w:rFonts w:ascii="Courier New" w:hAnsi="Courier New" w:cs="Courier New"/>
        </w:rPr>
        <w:t xml:space="preserve">Для корректной работы прибора </w:t>
      </w:r>
      <w:r w:rsidRPr="00534FB9">
        <w:rPr>
          <w:rFonts w:ascii="Courier New" w:hAnsi="Courier New" w:cs="Courier New"/>
          <w:lang w:val="en-US"/>
        </w:rPr>
        <w:t>TRINITY</w:t>
      </w:r>
      <w:r w:rsidRPr="00534FB9">
        <w:rPr>
          <w:rFonts w:ascii="Courier New" w:hAnsi="Courier New" w:cs="Courier New"/>
        </w:rPr>
        <w:t xml:space="preserve"> с последним программным обеспечением под ПК требуется </w:t>
      </w:r>
      <w:proofErr w:type="spellStart"/>
      <w:r w:rsidRPr="00534FB9">
        <w:rPr>
          <w:rFonts w:ascii="Courier New" w:hAnsi="Courier New" w:cs="Courier New"/>
        </w:rPr>
        <w:t>перепрошивка</w:t>
      </w:r>
      <w:proofErr w:type="spellEnd"/>
      <w:r w:rsidRPr="00534FB9">
        <w:rPr>
          <w:rFonts w:ascii="Courier New" w:hAnsi="Courier New" w:cs="Courier New"/>
        </w:rPr>
        <w:t xml:space="preserve"> микропроцессора устройства. Далее будут подробно описаны все действия, которые необходимо произвести.</w:t>
      </w:r>
    </w:p>
    <w:p w:rsidR="00534FB9" w:rsidRDefault="00534FB9" w:rsidP="00534FB9">
      <w:pPr>
        <w:pStyle w:val="a3"/>
        <w:numPr>
          <w:ilvl w:val="0"/>
          <w:numId w:val="1"/>
        </w:numPr>
        <w:rPr>
          <w:rFonts w:ascii="Courier New" w:hAnsi="Courier New" w:cs="Courier New"/>
        </w:rPr>
      </w:pPr>
      <w:r w:rsidRPr="00534FB9">
        <w:rPr>
          <w:rFonts w:ascii="Courier New" w:hAnsi="Courier New" w:cs="Courier New"/>
        </w:rPr>
        <w:t>Необходимо</w:t>
      </w:r>
      <w:r>
        <w:rPr>
          <w:rFonts w:ascii="Courier New" w:hAnsi="Courier New" w:cs="Courier New"/>
        </w:rPr>
        <w:t xml:space="preserve"> установить на ПК приложение запустив на выполнение следующий файл:</w:t>
      </w:r>
      <w:r w:rsidRPr="00534FB9">
        <w:t xml:space="preserve"> </w:t>
      </w:r>
      <w:r>
        <w:t>«</w:t>
      </w:r>
      <w:r w:rsidRPr="00534FB9">
        <w:rPr>
          <w:rFonts w:ascii="Courier New" w:hAnsi="Courier New" w:cs="Courier New"/>
        </w:rPr>
        <w:t>DfuSe_Demo_V3.0.5_Setup.exe</w:t>
      </w:r>
      <w:r>
        <w:rPr>
          <w:rFonts w:ascii="Courier New" w:hAnsi="Courier New" w:cs="Courier New"/>
        </w:rPr>
        <w:t>»</w:t>
      </w:r>
    </w:p>
    <w:p w:rsidR="00534FB9" w:rsidRDefault="00534FB9" w:rsidP="00534FB9">
      <w:pPr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  <w:lang w:eastAsia="ru-RU"/>
        </w:rPr>
        <w:drawing>
          <wp:inline distT="0" distB="0" distL="0" distR="0">
            <wp:extent cx="2686050" cy="2114268"/>
            <wp:effectExtent l="19050" t="0" r="0" b="0"/>
            <wp:docPr id="1" name="Рисунок 0" descr="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bmp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5715" cy="2114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FB9" w:rsidRPr="00534FB9" w:rsidRDefault="00534FB9" w:rsidP="00534FB9">
      <w:pPr>
        <w:jc w:val="center"/>
        <w:rPr>
          <w:rFonts w:ascii="Courier New" w:hAnsi="Courier New" w:cs="Courier New"/>
        </w:rPr>
      </w:pPr>
    </w:p>
    <w:p w:rsidR="00534FB9" w:rsidRDefault="00534FB9" w:rsidP="00534FB9">
      <w:pPr>
        <w:pStyle w:val="a3"/>
        <w:numPr>
          <w:ilvl w:val="0"/>
          <w:numId w:val="1"/>
        </w:numPr>
        <w:rPr>
          <w:rFonts w:ascii="Courier New" w:hAnsi="Courier New" w:cs="Courier New"/>
        </w:rPr>
      </w:pPr>
      <w:r>
        <w:rPr>
          <w:rFonts w:ascii="Courier New" w:hAnsi="Courier New" w:cs="Courier New"/>
        </w:rPr>
        <w:t xml:space="preserve">Далее жмем </w:t>
      </w:r>
      <w:r>
        <w:rPr>
          <w:rFonts w:ascii="Courier New" w:hAnsi="Courier New" w:cs="Courier New"/>
          <w:lang w:val="en-US"/>
        </w:rPr>
        <w:t>NEXT</w:t>
      </w:r>
      <w:r>
        <w:rPr>
          <w:rFonts w:ascii="Courier New" w:hAnsi="Courier New" w:cs="Courier New"/>
        </w:rPr>
        <w:t>………</w:t>
      </w:r>
    </w:p>
    <w:p w:rsidR="00534FB9" w:rsidRDefault="00534FB9" w:rsidP="00534FB9">
      <w:pPr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  <w:lang w:eastAsia="ru-RU"/>
        </w:rPr>
        <w:drawing>
          <wp:inline distT="0" distB="0" distL="0" distR="0">
            <wp:extent cx="2706097" cy="2051050"/>
            <wp:effectExtent l="19050" t="0" r="0" b="0"/>
            <wp:docPr id="2" name="Рисунок 1" descr="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bmp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6052" cy="2051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FB9" w:rsidRDefault="00534FB9" w:rsidP="00534FB9">
      <w:pPr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  <w:lang w:eastAsia="ru-RU"/>
        </w:rPr>
        <w:lastRenderedPageBreak/>
        <w:drawing>
          <wp:inline distT="0" distB="0" distL="0" distR="0">
            <wp:extent cx="2697620" cy="2044624"/>
            <wp:effectExtent l="19050" t="0" r="7480" b="0"/>
            <wp:docPr id="3" name="Рисунок 2" descr="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bmp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8331" cy="2045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FB9" w:rsidRDefault="00534FB9" w:rsidP="00534FB9">
      <w:pPr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  <w:lang w:eastAsia="ru-RU"/>
        </w:rPr>
        <w:drawing>
          <wp:inline distT="0" distB="0" distL="0" distR="0">
            <wp:extent cx="2769132" cy="2098826"/>
            <wp:effectExtent l="19050" t="0" r="0" b="0"/>
            <wp:docPr id="4" name="Рисунок 3" descr="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bmp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8786" cy="2098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FB9" w:rsidRDefault="0002062A" w:rsidP="00534FB9">
      <w:pPr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  <w:lang w:eastAsia="ru-RU"/>
        </w:rPr>
        <w:drawing>
          <wp:inline distT="0" distB="0" distL="0" distR="0">
            <wp:extent cx="2705100" cy="2050294"/>
            <wp:effectExtent l="19050" t="0" r="0" b="0"/>
            <wp:docPr id="5" name="Рисунок 4" descr="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bmp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6786" cy="2051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9C6" w:rsidRDefault="00DC79C6" w:rsidP="00534FB9">
      <w:pPr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  <w:lang w:eastAsia="ru-RU"/>
        </w:rPr>
        <w:drawing>
          <wp:inline distT="0" distB="0" distL="0" distR="0">
            <wp:extent cx="2661380" cy="2017158"/>
            <wp:effectExtent l="19050" t="0" r="5620" b="0"/>
            <wp:docPr id="6" name="Рисунок 5" descr="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bmp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6334" cy="2020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9C6" w:rsidRPr="00534FB9" w:rsidRDefault="00DC79C6" w:rsidP="00534FB9">
      <w:pPr>
        <w:jc w:val="center"/>
        <w:rPr>
          <w:rFonts w:ascii="Courier New" w:hAnsi="Courier New" w:cs="Courier New"/>
        </w:rPr>
      </w:pPr>
    </w:p>
    <w:p w:rsidR="00534FB9" w:rsidRDefault="00DC79C6" w:rsidP="00534FB9">
      <w:pPr>
        <w:pStyle w:val="a3"/>
        <w:numPr>
          <w:ilvl w:val="0"/>
          <w:numId w:val="1"/>
        </w:numPr>
        <w:rPr>
          <w:rFonts w:ascii="Courier New" w:hAnsi="Courier New" w:cs="Courier New"/>
        </w:rPr>
      </w:pPr>
      <w:r>
        <w:rPr>
          <w:rFonts w:ascii="Courier New" w:hAnsi="Courier New" w:cs="Courier New"/>
        </w:rPr>
        <w:lastRenderedPageBreak/>
        <w:t>Далее находим программу в «ПУСК—ВСЕ ПРОГРАММЫ»</w:t>
      </w:r>
    </w:p>
    <w:p w:rsidR="00DC79C6" w:rsidRPr="00DC79C6" w:rsidRDefault="00DC79C6" w:rsidP="00DC79C6">
      <w:pPr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  <w:lang w:eastAsia="ru-RU"/>
        </w:rPr>
        <w:drawing>
          <wp:inline distT="0" distB="0" distL="0" distR="0">
            <wp:extent cx="3035300" cy="3574111"/>
            <wp:effectExtent l="19050" t="0" r="0" b="0"/>
            <wp:docPr id="8" name="Рисунок 7" descr="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bmp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7994" cy="3577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9C6" w:rsidRPr="00DC79C6" w:rsidRDefault="00DC79C6" w:rsidP="00534FB9">
      <w:pPr>
        <w:pStyle w:val="a3"/>
        <w:numPr>
          <w:ilvl w:val="0"/>
          <w:numId w:val="1"/>
        </w:numPr>
        <w:rPr>
          <w:rFonts w:ascii="Courier New" w:hAnsi="Courier New" w:cs="Courier New"/>
        </w:rPr>
      </w:pPr>
      <w:r>
        <w:rPr>
          <w:rFonts w:ascii="Courier New" w:hAnsi="Courier New" w:cs="Courier New"/>
        </w:rPr>
        <w:t>Открываем приложение «</w:t>
      </w:r>
      <w:proofErr w:type="spellStart"/>
      <w:r>
        <w:rPr>
          <w:rFonts w:ascii="Courier New" w:hAnsi="Courier New" w:cs="Courier New"/>
          <w:lang w:val="en-US"/>
        </w:rPr>
        <w:t>DfuSeDemo</w:t>
      </w:r>
      <w:proofErr w:type="spellEnd"/>
      <w:r>
        <w:rPr>
          <w:rFonts w:ascii="Courier New" w:hAnsi="Courier New" w:cs="Courier New"/>
        </w:rPr>
        <w:t>»</w:t>
      </w:r>
    </w:p>
    <w:p w:rsidR="00DC79C6" w:rsidRDefault="00DC79C6" w:rsidP="00DC79C6">
      <w:pPr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  <w:lang w:eastAsia="ru-RU"/>
        </w:rPr>
        <w:drawing>
          <wp:inline distT="0" distB="0" distL="0" distR="0">
            <wp:extent cx="3083191" cy="3067050"/>
            <wp:effectExtent l="19050" t="0" r="2909" b="0"/>
            <wp:docPr id="9" name="Рисунок 8" descr="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bmp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5498" cy="306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9C6" w:rsidRPr="00DC79C6" w:rsidRDefault="00DC79C6" w:rsidP="00DC79C6">
      <w:pPr>
        <w:jc w:val="center"/>
        <w:rPr>
          <w:rFonts w:ascii="Courier New" w:hAnsi="Courier New" w:cs="Courier New"/>
        </w:rPr>
      </w:pPr>
    </w:p>
    <w:p w:rsidR="000169B6" w:rsidRDefault="00DC79C6" w:rsidP="00534FB9">
      <w:pPr>
        <w:pStyle w:val="a3"/>
        <w:numPr>
          <w:ilvl w:val="0"/>
          <w:numId w:val="1"/>
        </w:numPr>
        <w:rPr>
          <w:rFonts w:ascii="Courier New" w:hAnsi="Courier New" w:cs="Courier New"/>
        </w:rPr>
      </w:pPr>
      <w:r>
        <w:rPr>
          <w:rFonts w:ascii="Courier New" w:hAnsi="Courier New" w:cs="Courier New"/>
        </w:rPr>
        <w:t>Далее необходимо</w:t>
      </w:r>
      <w:r w:rsidR="00E46571">
        <w:rPr>
          <w:rFonts w:ascii="Courier New" w:hAnsi="Courier New" w:cs="Courier New"/>
        </w:rPr>
        <w:t xml:space="preserve"> перевести прибор в режим прошивки микроконтроллера (</w:t>
      </w:r>
      <w:r w:rsidR="00E46571">
        <w:rPr>
          <w:rFonts w:ascii="Courier New" w:hAnsi="Courier New" w:cs="Courier New"/>
          <w:lang w:val="en-US"/>
        </w:rPr>
        <w:t>DFU</w:t>
      </w:r>
      <w:r w:rsidR="00E46571" w:rsidRPr="00E46571">
        <w:rPr>
          <w:rFonts w:ascii="Courier New" w:hAnsi="Courier New" w:cs="Courier New"/>
        </w:rPr>
        <w:t>)</w:t>
      </w:r>
      <w:r w:rsidR="00E46571">
        <w:rPr>
          <w:rFonts w:ascii="Courier New" w:hAnsi="Courier New" w:cs="Courier New"/>
        </w:rPr>
        <w:t xml:space="preserve">. </w:t>
      </w:r>
      <w:r w:rsidR="00E46571" w:rsidRPr="00F73C24">
        <w:rPr>
          <w:rFonts w:ascii="Courier New" w:hAnsi="Courier New" w:cs="Courier New"/>
          <w:color w:val="C00000"/>
        </w:rPr>
        <w:t>Для этого внутри корпуса прибора установлены два геркона, которые заменяют обычные кнопки и отличаются от кнопок тем, что они реагируют не на нажатие, а на магнитное поле</w:t>
      </w:r>
      <w:r w:rsidR="00923B09">
        <w:rPr>
          <w:rFonts w:ascii="Courier New" w:hAnsi="Courier New" w:cs="Courier New"/>
        </w:rPr>
        <w:t>. Н</w:t>
      </w:r>
      <w:r w:rsidR="00E46571">
        <w:rPr>
          <w:rFonts w:ascii="Courier New" w:hAnsi="Courier New" w:cs="Courier New"/>
        </w:rPr>
        <w:t>еобходимо</w:t>
      </w:r>
      <w:r>
        <w:rPr>
          <w:rFonts w:ascii="Courier New" w:hAnsi="Courier New" w:cs="Courier New"/>
        </w:rPr>
        <w:t xml:space="preserve"> выключить прибор</w:t>
      </w:r>
      <w:r w:rsidR="000169B6">
        <w:rPr>
          <w:rFonts w:ascii="Courier New" w:hAnsi="Courier New" w:cs="Courier New"/>
        </w:rPr>
        <w:t xml:space="preserve"> </w:t>
      </w:r>
      <w:r>
        <w:rPr>
          <w:rFonts w:ascii="Courier New" w:hAnsi="Courier New" w:cs="Courier New"/>
        </w:rPr>
        <w:t>(если он был включен)</w:t>
      </w:r>
      <w:r w:rsidR="000169B6">
        <w:rPr>
          <w:rFonts w:ascii="Courier New" w:hAnsi="Courier New" w:cs="Courier New"/>
        </w:rPr>
        <w:t xml:space="preserve"> </w:t>
      </w:r>
      <w:r>
        <w:rPr>
          <w:rFonts w:ascii="Courier New" w:hAnsi="Courier New" w:cs="Courier New"/>
        </w:rPr>
        <w:t xml:space="preserve">и подключить его к </w:t>
      </w:r>
      <w:r>
        <w:rPr>
          <w:rFonts w:ascii="Courier New" w:hAnsi="Courier New" w:cs="Courier New"/>
          <w:lang w:val="en-US"/>
        </w:rPr>
        <w:t>USB</w:t>
      </w:r>
      <w:r w:rsidRPr="00DC79C6">
        <w:rPr>
          <w:rFonts w:ascii="Courier New" w:hAnsi="Courier New" w:cs="Courier New"/>
        </w:rPr>
        <w:t xml:space="preserve"> </w:t>
      </w:r>
      <w:r>
        <w:rPr>
          <w:rFonts w:ascii="Courier New" w:hAnsi="Courier New" w:cs="Courier New"/>
        </w:rPr>
        <w:t>порту ПК используя соответствующий кабель. При этом</w:t>
      </w:r>
      <w:r w:rsidR="000169B6">
        <w:rPr>
          <w:rFonts w:ascii="Courier New" w:hAnsi="Courier New" w:cs="Courier New"/>
        </w:rPr>
        <w:t xml:space="preserve"> </w:t>
      </w:r>
      <w:r>
        <w:rPr>
          <w:rFonts w:ascii="Courier New" w:hAnsi="Courier New" w:cs="Courier New"/>
        </w:rPr>
        <w:t xml:space="preserve">загорится красный светодиод в круглом, нижнем отверстии </w:t>
      </w:r>
      <w:r>
        <w:rPr>
          <w:rFonts w:ascii="Courier New" w:hAnsi="Courier New" w:cs="Courier New"/>
        </w:rPr>
        <w:lastRenderedPageBreak/>
        <w:t>прибора под ручные электроды</w:t>
      </w:r>
      <w:r w:rsidR="000169B6">
        <w:rPr>
          <w:rFonts w:ascii="Courier New" w:hAnsi="Courier New" w:cs="Courier New"/>
        </w:rPr>
        <w:t xml:space="preserve"> показывающий, что прибор заряжается</w:t>
      </w:r>
      <w:r w:rsidR="00AC7D2A">
        <w:rPr>
          <w:rFonts w:ascii="Courier New" w:hAnsi="Courier New" w:cs="Courier New"/>
        </w:rPr>
        <w:t>.</w:t>
      </w:r>
      <w:r w:rsidR="000169B6">
        <w:rPr>
          <w:rFonts w:ascii="Courier New" w:hAnsi="Courier New" w:cs="Courier New"/>
        </w:rPr>
        <w:t xml:space="preserve"> При полной зарядке прибора красный светодиод включится на короткое время и погаснет (это никак не влияет на дальнейшие действия).</w:t>
      </w:r>
    </w:p>
    <w:p w:rsidR="000169B6" w:rsidRPr="000169B6" w:rsidRDefault="000169B6" w:rsidP="000169B6">
      <w:pPr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  <w:lang w:eastAsia="ru-RU"/>
        </w:rPr>
        <w:drawing>
          <wp:inline distT="0" distB="0" distL="0" distR="0">
            <wp:extent cx="3860800" cy="1939255"/>
            <wp:effectExtent l="19050" t="0" r="6350" b="0"/>
            <wp:docPr id="10" name="Рисунок 9" descr="Нижняя панель прибо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ижняя панель прибора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5212" cy="1941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69B6" w:rsidRDefault="000169B6" w:rsidP="00534FB9">
      <w:pPr>
        <w:pStyle w:val="a3"/>
        <w:numPr>
          <w:ilvl w:val="0"/>
          <w:numId w:val="1"/>
        </w:numPr>
        <w:rPr>
          <w:rFonts w:ascii="Courier New" w:hAnsi="Courier New" w:cs="Courier New"/>
        </w:rPr>
      </w:pPr>
      <w:r>
        <w:rPr>
          <w:rFonts w:ascii="Courier New" w:hAnsi="Courier New" w:cs="Courier New"/>
        </w:rPr>
        <w:t xml:space="preserve">Далее необходимо взять два небольших магнита (можно использовать круглые магниты от сувенирных магнитиков на холодильник). Необходимо поднести </w:t>
      </w:r>
      <w:r w:rsidR="003B3E93">
        <w:rPr>
          <w:rFonts w:ascii="Courier New" w:hAnsi="Courier New" w:cs="Courier New"/>
        </w:rPr>
        <w:t>ПЕРВЫЙ</w:t>
      </w:r>
      <w:r>
        <w:rPr>
          <w:rFonts w:ascii="Courier New" w:hAnsi="Courier New" w:cs="Courier New"/>
        </w:rPr>
        <w:t xml:space="preserve"> магнит к левому краю прибора и удерживать его там, как показано на рисунке ниже. </w:t>
      </w:r>
    </w:p>
    <w:p w:rsidR="000169B6" w:rsidRPr="000169B6" w:rsidRDefault="000169B6" w:rsidP="000169B6">
      <w:pPr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  <w:lang w:eastAsia="ru-RU"/>
        </w:rPr>
        <w:drawing>
          <wp:inline distT="0" distB="0" distL="0" distR="0">
            <wp:extent cx="2319528" cy="3520440"/>
            <wp:effectExtent l="19050" t="0" r="4572" b="0"/>
            <wp:docPr id="11" name="Рисунок 10" descr="Магнит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гнит-1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9528" cy="352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9C6" w:rsidRDefault="000762ED" w:rsidP="00534FB9">
      <w:pPr>
        <w:pStyle w:val="a3"/>
        <w:numPr>
          <w:ilvl w:val="0"/>
          <w:numId w:val="1"/>
        </w:numPr>
        <w:rPr>
          <w:rFonts w:ascii="Courier New" w:hAnsi="Courier New" w:cs="Courier New"/>
        </w:rPr>
      </w:pPr>
      <w:r>
        <w:rPr>
          <w:rFonts w:ascii="Courier New" w:hAnsi="Courier New" w:cs="Courier New"/>
        </w:rPr>
        <w:t>При этом загорится уже второй, синий светодиод в круглом, нижнем отверстии прибора под ручные электроды (</w:t>
      </w:r>
      <w:r w:rsidR="00E46571">
        <w:rPr>
          <w:rFonts w:ascii="Courier New" w:hAnsi="Courier New" w:cs="Courier New"/>
        </w:rPr>
        <w:t xml:space="preserve">это </w:t>
      </w:r>
      <w:r>
        <w:rPr>
          <w:rFonts w:ascii="Courier New" w:hAnsi="Courier New" w:cs="Courier New"/>
        </w:rPr>
        <w:t>если горел красный светодиод, если красный светодиод не горел, то будет светиться только синий). Если синий светодиод не загорелся, то необходимо найти такое положение магнита, при котором он загорится.</w:t>
      </w:r>
    </w:p>
    <w:p w:rsidR="000762ED" w:rsidRPr="000762ED" w:rsidRDefault="000762ED" w:rsidP="000762ED">
      <w:pPr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  <w:lang w:eastAsia="ru-RU"/>
        </w:rPr>
        <w:lastRenderedPageBreak/>
        <w:drawing>
          <wp:inline distT="0" distB="0" distL="0" distR="0">
            <wp:extent cx="4152900" cy="2085974"/>
            <wp:effectExtent l="19050" t="0" r="0" b="0"/>
            <wp:docPr id="12" name="Рисунок 11" descr="Нижняя панель прибора с магнито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ижняя панель прибора с магнитом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7647" cy="2088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62ED" w:rsidRDefault="000762ED" w:rsidP="00534FB9">
      <w:pPr>
        <w:pStyle w:val="a3"/>
        <w:numPr>
          <w:ilvl w:val="0"/>
          <w:numId w:val="1"/>
        </w:numPr>
        <w:rPr>
          <w:rFonts w:ascii="Courier New" w:hAnsi="Courier New" w:cs="Courier New"/>
        </w:rPr>
      </w:pPr>
      <w:r>
        <w:rPr>
          <w:rFonts w:ascii="Courier New" w:hAnsi="Courier New" w:cs="Courier New"/>
        </w:rPr>
        <w:t xml:space="preserve">Далее </w:t>
      </w:r>
      <w:r w:rsidR="004F435A">
        <w:rPr>
          <w:rFonts w:ascii="Courier New" w:hAnsi="Courier New" w:cs="Courier New"/>
        </w:rPr>
        <w:t xml:space="preserve">необходимо </w:t>
      </w:r>
      <w:r>
        <w:rPr>
          <w:rFonts w:ascii="Courier New" w:hAnsi="Courier New" w:cs="Courier New"/>
        </w:rPr>
        <w:t>удерживая</w:t>
      </w:r>
      <w:r w:rsidR="003B3E93">
        <w:rPr>
          <w:rFonts w:ascii="Courier New" w:hAnsi="Courier New" w:cs="Courier New"/>
        </w:rPr>
        <w:t xml:space="preserve"> ПЕРВЫЙ</w:t>
      </w:r>
      <w:r>
        <w:rPr>
          <w:rFonts w:ascii="Courier New" w:hAnsi="Courier New" w:cs="Courier New"/>
        </w:rPr>
        <w:t xml:space="preserve"> магнит в положении,</w:t>
      </w:r>
      <w:r w:rsidR="004F435A">
        <w:rPr>
          <w:rFonts w:ascii="Courier New" w:hAnsi="Courier New" w:cs="Courier New"/>
        </w:rPr>
        <w:t xml:space="preserve"> когда горит синий светодиод,</w:t>
      </w:r>
      <w:r w:rsidR="003B3E93">
        <w:rPr>
          <w:rFonts w:ascii="Courier New" w:hAnsi="Courier New" w:cs="Courier New"/>
        </w:rPr>
        <w:t xml:space="preserve"> ВТОРЫМ</w:t>
      </w:r>
      <w:r>
        <w:rPr>
          <w:rFonts w:ascii="Courier New" w:hAnsi="Courier New" w:cs="Courier New"/>
        </w:rPr>
        <w:t xml:space="preserve"> магнитом</w:t>
      </w:r>
      <w:r w:rsidR="004F435A">
        <w:rPr>
          <w:rFonts w:ascii="Courier New" w:hAnsi="Courier New" w:cs="Courier New"/>
        </w:rPr>
        <w:t xml:space="preserve"> кратковременно</w:t>
      </w:r>
      <w:r>
        <w:rPr>
          <w:rFonts w:ascii="Courier New" w:hAnsi="Courier New" w:cs="Courier New"/>
        </w:rPr>
        <w:t xml:space="preserve"> провести по правому краю прибора сверху вниз, как показано на рисунке ниже</w:t>
      </w:r>
      <w:r w:rsidR="003B3E93">
        <w:rPr>
          <w:rFonts w:ascii="Courier New" w:hAnsi="Courier New" w:cs="Courier New"/>
        </w:rPr>
        <w:t xml:space="preserve"> и </w:t>
      </w:r>
      <w:proofErr w:type="gramStart"/>
      <w:r w:rsidR="003B3E93">
        <w:rPr>
          <w:rFonts w:ascii="Courier New" w:hAnsi="Courier New" w:cs="Courier New"/>
        </w:rPr>
        <w:t>убрать</w:t>
      </w:r>
      <w:proofErr w:type="gramEnd"/>
      <w:r w:rsidR="003B3E93">
        <w:rPr>
          <w:rFonts w:ascii="Courier New" w:hAnsi="Courier New" w:cs="Courier New"/>
        </w:rPr>
        <w:t xml:space="preserve"> </w:t>
      </w:r>
      <w:r w:rsidR="004F435A">
        <w:rPr>
          <w:rFonts w:ascii="Courier New" w:hAnsi="Courier New" w:cs="Courier New"/>
        </w:rPr>
        <w:t>от прибора</w:t>
      </w:r>
      <w:r>
        <w:rPr>
          <w:rFonts w:ascii="Courier New" w:hAnsi="Courier New" w:cs="Courier New"/>
        </w:rPr>
        <w:t>.</w:t>
      </w:r>
    </w:p>
    <w:p w:rsidR="000762ED" w:rsidRPr="000762ED" w:rsidRDefault="000762ED" w:rsidP="000762ED">
      <w:pPr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  <w:lang w:eastAsia="ru-RU"/>
        </w:rPr>
        <w:drawing>
          <wp:inline distT="0" distB="0" distL="0" distR="0">
            <wp:extent cx="3447288" cy="3520440"/>
            <wp:effectExtent l="19050" t="0" r="762" b="0"/>
            <wp:docPr id="13" name="Рисунок 12" descr="Магнит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гнит-2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7288" cy="352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6D30" w:rsidRDefault="00976D30" w:rsidP="00534FB9">
      <w:pPr>
        <w:pStyle w:val="a3"/>
        <w:numPr>
          <w:ilvl w:val="0"/>
          <w:numId w:val="1"/>
        </w:numPr>
        <w:rPr>
          <w:rFonts w:ascii="Courier New" w:hAnsi="Courier New" w:cs="Courier New"/>
        </w:rPr>
      </w:pPr>
      <w:r w:rsidRPr="00976D30">
        <w:rPr>
          <w:rFonts w:ascii="Courier New" w:hAnsi="Courier New" w:cs="Courier New"/>
        </w:rPr>
        <w:t xml:space="preserve">После этой процедуры прибор перейдет в режим прошивки микроконтроллера </w:t>
      </w:r>
      <w:r w:rsidR="00F73C24">
        <w:rPr>
          <w:rFonts w:ascii="Courier New" w:hAnsi="Courier New" w:cs="Courier New"/>
        </w:rPr>
        <w:t>(</w:t>
      </w:r>
      <w:r w:rsidR="00F73C24">
        <w:rPr>
          <w:rFonts w:ascii="Courier New" w:hAnsi="Courier New" w:cs="Courier New"/>
          <w:lang w:val="en-US"/>
        </w:rPr>
        <w:t>DFU</w:t>
      </w:r>
      <w:r w:rsidR="00F73C24" w:rsidRPr="00F73C24">
        <w:rPr>
          <w:rFonts w:ascii="Courier New" w:hAnsi="Courier New" w:cs="Courier New"/>
        </w:rPr>
        <w:t xml:space="preserve">) </w:t>
      </w:r>
      <w:r w:rsidRPr="00976D30">
        <w:rPr>
          <w:rFonts w:ascii="Courier New" w:hAnsi="Courier New" w:cs="Courier New"/>
        </w:rPr>
        <w:t>и ПК начнет установку драйвера устройства.</w:t>
      </w:r>
      <w:r w:rsidR="00F97C90">
        <w:rPr>
          <w:rFonts w:ascii="Courier New" w:hAnsi="Courier New" w:cs="Courier New"/>
        </w:rPr>
        <w:t xml:space="preserve"> (Установка драйвера</w:t>
      </w:r>
      <w:r w:rsidR="002A5469">
        <w:rPr>
          <w:rFonts w:ascii="Courier New" w:hAnsi="Courier New" w:cs="Courier New"/>
        </w:rPr>
        <w:t xml:space="preserve"> происходит только </w:t>
      </w:r>
      <w:r w:rsidR="00F97C90">
        <w:rPr>
          <w:rFonts w:ascii="Courier New" w:hAnsi="Courier New" w:cs="Courier New"/>
        </w:rPr>
        <w:t xml:space="preserve"> при первой попытке прошивки прибора на данном ПК</w:t>
      </w:r>
      <w:r w:rsidR="00E46571">
        <w:rPr>
          <w:rFonts w:ascii="Courier New" w:hAnsi="Courier New" w:cs="Courier New"/>
        </w:rPr>
        <w:t>, и при следующих</w:t>
      </w:r>
      <w:r w:rsidR="00F97C90">
        <w:rPr>
          <w:rFonts w:ascii="Courier New" w:hAnsi="Courier New" w:cs="Courier New"/>
        </w:rPr>
        <w:t xml:space="preserve"> </w:t>
      </w:r>
      <w:r w:rsidR="00F73C24">
        <w:rPr>
          <w:rFonts w:ascii="Courier New" w:hAnsi="Courier New" w:cs="Courier New"/>
        </w:rPr>
        <w:t xml:space="preserve">переходах в режим </w:t>
      </w:r>
      <w:r w:rsidR="00F73C24">
        <w:rPr>
          <w:rFonts w:ascii="Courier New" w:hAnsi="Courier New" w:cs="Courier New"/>
          <w:lang w:val="en-US"/>
        </w:rPr>
        <w:t>DFU</w:t>
      </w:r>
      <w:r w:rsidR="00F97C90">
        <w:rPr>
          <w:rFonts w:ascii="Courier New" w:hAnsi="Courier New" w:cs="Courier New"/>
        </w:rPr>
        <w:t xml:space="preserve"> </w:t>
      </w:r>
      <w:r w:rsidR="005D6967">
        <w:rPr>
          <w:rFonts w:ascii="Courier New" w:hAnsi="Courier New" w:cs="Courier New"/>
        </w:rPr>
        <w:t>установка драйвера</w:t>
      </w:r>
      <w:r w:rsidR="00F97C90">
        <w:rPr>
          <w:rFonts w:ascii="Courier New" w:hAnsi="Courier New" w:cs="Courier New"/>
        </w:rPr>
        <w:t xml:space="preserve"> будет пропущен</w:t>
      </w:r>
      <w:r w:rsidR="005D6967">
        <w:rPr>
          <w:rFonts w:ascii="Courier New" w:hAnsi="Courier New" w:cs="Courier New"/>
        </w:rPr>
        <w:t>а</w:t>
      </w:r>
      <w:r w:rsidR="00F97C90">
        <w:rPr>
          <w:rFonts w:ascii="Courier New" w:hAnsi="Courier New" w:cs="Courier New"/>
        </w:rPr>
        <w:t>, так как драйвер уже будет установлен</w:t>
      </w:r>
      <w:r w:rsidR="005D6967">
        <w:rPr>
          <w:rFonts w:ascii="Courier New" w:hAnsi="Courier New" w:cs="Courier New"/>
        </w:rPr>
        <w:t xml:space="preserve"> и можно </w:t>
      </w:r>
      <w:proofErr w:type="gramStart"/>
      <w:r w:rsidR="005D6967">
        <w:rPr>
          <w:rFonts w:ascii="Courier New" w:hAnsi="Courier New" w:cs="Courier New"/>
        </w:rPr>
        <w:t>перейти</w:t>
      </w:r>
      <w:proofErr w:type="gramEnd"/>
      <w:r w:rsidR="005D6967">
        <w:rPr>
          <w:rFonts w:ascii="Courier New" w:hAnsi="Courier New" w:cs="Courier New"/>
        </w:rPr>
        <w:t xml:space="preserve"> к пункту 10 данной инструкции</w:t>
      </w:r>
      <w:r w:rsidR="00F97C90">
        <w:rPr>
          <w:rFonts w:ascii="Courier New" w:hAnsi="Courier New" w:cs="Courier New"/>
        </w:rPr>
        <w:t>)</w:t>
      </w:r>
      <w:r w:rsidR="00E968BA">
        <w:rPr>
          <w:rFonts w:ascii="Courier New" w:hAnsi="Courier New" w:cs="Courier New"/>
        </w:rPr>
        <w:t>.</w:t>
      </w:r>
      <w:r w:rsidR="00F97C90">
        <w:rPr>
          <w:rFonts w:ascii="Courier New" w:hAnsi="Courier New" w:cs="Courier New"/>
        </w:rPr>
        <w:t xml:space="preserve"> </w:t>
      </w:r>
    </w:p>
    <w:p w:rsidR="00976D30" w:rsidRDefault="00976D30" w:rsidP="00976D30">
      <w:pPr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  <w:lang w:eastAsia="ru-RU"/>
        </w:rPr>
        <w:lastRenderedPageBreak/>
        <w:drawing>
          <wp:inline distT="0" distB="0" distL="0" distR="0">
            <wp:extent cx="3967034" cy="1561650"/>
            <wp:effectExtent l="19050" t="0" r="0" b="0"/>
            <wp:docPr id="14" name="Рисунок 13" descr="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bmp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2815" cy="1563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6D30" w:rsidRDefault="00976D30" w:rsidP="00976D30">
      <w:pPr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  <w:lang w:eastAsia="ru-RU"/>
        </w:rPr>
        <w:drawing>
          <wp:inline distT="0" distB="0" distL="0" distR="0">
            <wp:extent cx="4006850" cy="1353061"/>
            <wp:effectExtent l="19050" t="0" r="0" b="0"/>
            <wp:docPr id="15" name="Рисунок 14" descr="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bmp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5267" cy="1355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6967" w:rsidRPr="00976D30" w:rsidRDefault="005D6967" w:rsidP="005D6967">
      <w:pPr>
        <w:rPr>
          <w:rFonts w:ascii="Courier New" w:hAnsi="Courier New" w:cs="Courier New"/>
        </w:rPr>
      </w:pPr>
      <w:r>
        <w:rPr>
          <w:rFonts w:ascii="Courier New" w:hAnsi="Courier New" w:cs="Courier New"/>
        </w:rPr>
        <w:t>Далее жмем «закрыть». Драйвер микроконтроллера установлен на ПК.</w:t>
      </w:r>
    </w:p>
    <w:p w:rsidR="00976D30" w:rsidRDefault="00976D30" w:rsidP="00534FB9">
      <w:pPr>
        <w:pStyle w:val="a3"/>
        <w:numPr>
          <w:ilvl w:val="0"/>
          <w:numId w:val="1"/>
        </w:numPr>
        <w:rPr>
          <w:rFonts w:ascii="Courier New" w:hAnsi="Courier New" w:cs="Courier New"/>
        </w:rPr>
      </w:pPr>
      <w:r>
        <w:rPr>
          <w:rFonts w:ascii="Courier New" w:hAnsi="Courier New" w:cs="Courier New"/>
        </w:rPr>
        <w:t>Если программа «</w:t>
      </w:r>
      <w:proofErr w:type="spellStart"/>
      <w:r>
        <w:rPr>
          <w:rFonts w:ascii="Courier New" w:hAnsi="Courier New" w:cs="Courier New"/>
        </w:rPr>
        <w:t>DfuSe</w:t>
      </w:r>
      <w:r w:rsidRPr="00534FB9">
        <w:rPr>
          <w:rFonts w:ascii="Courier New" w:hAnsi="Courier New" w:cs="Courier New"/>
        </w:rPr>
        <w:t>Demo</w:t>
      </w:r>
      <w:proofErr w:type="spellEnd"/>
      <w:r>
        <w:rPr>
          <w:rFonts w:ascii="Courier New" w:hAnsi="Courier New" w:cs="Courier New"/>
        </w:rPr>
        <w:t>»</w:t>
      </w:r>
      <w:r w:rsidR="00E968BA">
        <w:rPr>
          <w:rFonts w:ascii="Courier New" w:hAnsi="Courier New" w:cs="Courier New"/>
        </w:rPr>
        <w:t xml:space="preserve"> уже </w:t>
      </w:r>
      <w:proofErr w:type="gramStart"/>
      <w:r w:rsidR="00E968BA">
        <w:rPr>
          <w:rFonts w:ascii="Courier New" w:hAnsi="Courier New" w:cs="Courier New"/>
        </w:rPr>
        <w:t>была запущена</w:t>
      </w:r>
      <w:r>
        <w:rPr>
          <w:rFonts w:ascii="Courier New" w:hAnsi="Courier New" w:cs="Courier New"/>
        </w:rPr>
        <w:t xml:space="preserve"> </w:t>
      </w:r>
      <w:r w:rsidR="00E968BA">
        <w:rPr>
          <w:rFonts w:ascii="Courier New" w:hAnsi="Courier New" w:cs="Courier New"/>
        </w:rPr>
        <w:t>и если прибор перешел</w:t>
      </w:r>
      <w:proofErr w:type="gramEnd"/>
      <w:r w:rsidR="00E968BA">
        <w:rPr>
          <w:rFonts w:ascii="Courier New" w:hAnsi="Courier New" w:cs="Courier New"/>
        </w:rPr>
        <w:t xml:space="preserve"> в режим прошивки микроконтроллера, </w:t>
      </w:r>
      <w:r>
        <w:rPr>
          <w:rFonts w:ascii="Courier New" w:hAnsi="Courier New" w:cs="Courier New"/>
        </w:rPr>
        <w:t xml:space="preserve">то на экране </w:t>
      </w:r>
      <w:r w:rsidR="00E968BA">
        <w:rPr>
          <w:rFonts w:ascii="Courier New" w:hAnsi="Courier New" w:cs="Courier New"/>
        </w:rPr>
        <w:t>ПК</w:t>
      </w:r>
      <w:r w:rsidR="005D6967">
        <w:rPr>
          <w:rFonts w:ascii="Courier New" w:hAnsi="Courier New" w:cs="Courier New"/>
        </w:rPr>
        <w:t xml:space="preserve"> в окне программы</w:t>
      </w:r>
      <w:r w:rsidR="00E968BA">
        <w:rPr>
          <w:rFonts w:ascii="Courier New" w:hAnsi="Courier New" w:cs="Courier New"/>
        </w:rPr>
        <w:t xml:space="preserve"> </w:t>
      </w:r>
      <w:r>
        <w:rPr>
          <w:rFonts w:ascii="Courier New" w:hAnsi="Courier New" w:cs="Courier New"/>
        </w:rPr>
        <w:t>отобразится следующее.</w:t>
      </w:r>
      <w:r w:rsidR="00CC72A7">
        <w:rPr>
          <w:rFonts w:ascii="Courier New" w:hAnsi="Courier New" w:cs="Courier New"/>
        </w:rPr>
        <w:t xml:space="preserve"> </w:t>
      </w:r>
      <w:r w:rsidR="00145EEA">
        <w:rPr>
          <w:rFonts w:ascii="Courier New" w:hAnsi="Courier New" w:cs="Courier New"/>
        </w:rPr>
        <w:t>Убираем и ПЕРВЫЙ</w:t>
      </w:r>
      <w:r w:rsidR="004F435A">
        <w:rPr>
          <w:rFonts w:ascii="Courier New" w:hAnsi="Courier New" w:cs="Courier New"/>
        </w:rPr>
        <w:t xml:space="preserve"> магнит</w:t>
      </w:r>
      <w:proofErr w:type="gramStart"/>
      <w:r w:rsidR="00CC72A7">
        <w:rPr>
          <w:rFonts w:ascii="Courier New" w:hAnsi="Courier New" w:cs="Courier New"/>
        </w:rPr>
        <w:t>.(</w:t>
      </w:r>
      <w:proofErr w:type="gramEnd"/>
      <w:r w:rsidR="00CC72A7">
        <w:rPr>
          <w:rFonts w:ascii="Courier New" w:hAnsi="Courier New" w:cs="Courier New"/>
        </w:rPr>
        <w:t xml:space="preserve">Если </w:t>
      </w:r>
      <w:r w:rsidR="004F435A">
        <w:rPr>
          <w:rFonts w:ascii="Courier New" w:hAnsi="Courier New" w:cs="Courier New"/>
        </w:rPr>
        <w:t>в списке «</w:t>
      </w:r>
      <w:proofErr w:type="spellStart"/>
      <w:r w:rsidR="004F435A">
        <w:rPr>
          <w:rFonts w:ascii="Courier New" w:hAnsi="Courier New" w:cs="Courier New"/>
          <w:lang w:val="en-US"/>
        </w:rPr>
        <w:t>Avaible</w:t>
      </w:r>
      <w:proofErr w:type="spellEnd"/>
      <w:r w:rsidR="004F435A" w:rsidRPr="004F435A">
        <w:rPr>
          <w:rFonts w:ascii="Courier New" w:hAnsi="Courier New" w:cs="Courier New"/>
        </w:rPr>
        <w:t xml:space="preserve"> </w:t>
      </w:r>
      <w:r w:rsidR="004F435A">
        <w:rPr>
          <w:rFonts w:ascii="Courier New" w:hAnsi="Courier New" w:cs="Courier New"/>
          <w:lang w:val="en-US"/>
        </w:rPr>
        <w:t>DFU</w:t>
      </w:r>
      <w:r w:rsidR="004F435A" w:rsidRPr="004F435A">
        <w:rPr>
          <w:rFonts w:ascii="Courier New" w:hAnsi="Courier New" w:cs="Courier New"/>
        </w:rPr>
        <w:t xml:space="preserve"> </w:t>
      </w:r>
      <w:r w:rsidR="004F435A">
        <w:rPr>
          <w:rFonts w:ascii="Courier New" w:hAnsi="Courier New" w:cs="Courier New"/>
          <w:lang w:val="en-US"/>
        </w:rPr>
        <w:t>device</w:t>
      </w:r>
      <w:r w:rsidR="004F435A">
        <w:rPr>
          <w:rFonts w:ascii="Courier New" w:hAnsi="Courier New" w:cs="Courier New"/>
        </w:rPr>
        <w:t>»</w:t>
      </w:r>
      <w:r w:rsidR="004F435A" w:rsidRPr="004F435A">
        <w:rPr>
          <w:rFonts w:ascii="Courier New" w:hAnsi="Courier New" w:cs="Courier New"/>
        </w:rPr>
        <w:t xml:space="preserve"> </w:t>
      </w:r>
      <w:r w:rsidR="004F435A">
        <w:rPr>
          <w:rFonts w:ascii="Courier New" w:hAnsi="Courier New" w:cs="Courier New"/>
        </w:rPr>
        <w:t>пусто, то повторяем процедуру с</w:t>
      </w:r>
      <w:r w:rsidR="00145EEA">
        <w:rPr>
          <w:rFonts w:ascii="Courier New" w:hAnsi="Courier New" w:cs="Courier New"/>
        </w:rPr>
        <w:t xml:space="preserve"> магнита</w:t>
      </w:r>
      <w:r w:rsidR="004F435A">
        <w:rPr>
          <w:rFonts w:ascii="Courier New" w:hAnsi="Courier New" w:cs="Courier New"/>
        </w:rPr>
        <w:t>м</w:t>
      </w:r>
      <w:r w:rsidR="00145EEA">
        <w:rPr>
          <w:rFonts w:ascii="Courier New" w:hAnsi="Courier New" w:cs="Courier New"/>
        </w:rPr>
        <w:t>и.</w:t>
      </w:r>
      <w:r w:rsidR="004F435A">
        <w:rPr>
          <w:rFonts w:ascii="Courier New" w:hAnsi="Courier New" w:cs="Courier New"/>
        </w:rPr>
        <w:t>)</w:t>
      </w:r>
      <w:r w:rsidR="00CC72A7">
        <w:rPr>
          <w:rFonts w:ascii="Courier New" w:hAnsi="Courier New" w:cs="Courier New"/>
        </w:rPr>
        <w:t xml:space="preserve"> </w:t>
      </w:r>
    </w:p>
    <w:p w:rsidR="00976D30" w:rsidRDefault="00201640" w:rsidP="00E968BA">
      <w:pPr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  <w:lang w:eastAsia="ru-RU"/>
        </w:rPr>
        <w:drawing>
          <wp:inline distT="0" distB="0" distL="0" distR="0">
            <wp:extent cx="3702050" cy="3682667"/>
            <wp:effectExtent l="19050" t="0" r="0" b="0"/>
            <wp:docPr id="17" name="Рисунок 16" descr="12-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-1.bmp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05458" cy="3686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1640" w:rsidRPr="00976D30" w:rsidRDefault="00201640" w:rsidP="00E968BA">
      <w:pPr>
        <w:jc w:val="center"/>
        <w:rPr>
          <w:rFonts w:ascii="Courier New" w:hAnsi="Courier New" w:cs="Courier New"/>
        </w:rPr>
      </w:pPr>
    </w:p>
    <w:p w:rsidR="00976D30" w:rsidRDefault="00201640" w:rsidP="00201640">
      <w:pPr>
        <w:pStyle w:val="a3"/>
        <w:numPr>
          <w:ilvl w:val="0"/>
          <w:numId w:val="1"/>
        </w:numPr>
        <w:rPr>
          <w:rFonts w:ascii="Courier New" w:hAnsi="Courier New" w:cs="Courier New"/>
        </w:rPr>
      </w:pPr>
      <w:r>
        <w:rPr>
          <w:rFonts w:ascii="Courier New" w:hAnsi="Courier New" w:cs="Courier New"/>
        </w:rPr>
        <w:t>Далее жмем кнопку «</w:t>
      </w:r>
      <w:r>
        <w:rPr>
          <w:rFonts w:ascii="Courier New" w:hAnsi="Courier New" w:cs="Courier New"/>
          <w:lang w:val="en-US"/>
        </w:rPr>
        <w:t>Choose</w:t>
      </w:r>
      <w:r>
        <w:rPr>
          <w:rFonts w:ascii="Courier New" w:hAnsi="Courier New" w:cs="Courier New"/>
        </w:rPr>
        <w:t>» обведённую красной линией, выбираем файл прошивки микроконтроллера «</w:t>
      </w:r>
      <w:proofErr w:type="spellStart"/>
      <w:r>
        <w:rPr>
          <w:rFonts w:ascii="Courier New" w:hAnsi="Courier New" w:cs="Courier New"/>
        </w:rPr>
        <w:t>Trinity-ххх</w:t>
      </w:r>
      <w:r w:rsidRPr="00201640">
        <w:rPr>
          <w:rFonts w:ascii="Courier New" w:hAnsi="Courier New" w:cs="Courier New"/>
        </w:rPr>
        <w:t>.dfu</w:t>
      </w:r>
      <w:proofErr w:type="spellEnd"/>
      <w:r>
        <w:rPr>
          <w:rFonts w:ascii="Courier New" w:hAnsi="Courier New" w:cs="Courier New"/>
        </w:rPr>
        <w:t>» и жмем «открыть».</w:t>
      </w:r>
    </w:p>
    <w:p w:rsidR="00201640" w:rsidRPr="00201640" w:rsidRDefault="00201640" w:rsidP="00201640">
      <w:pPr>
        <w:rPr>
          <w:rFonts w:ascii="Courier New" w:hAnsi="Courier New" w:cs="Courier New"/>
        </w:rPr>
      </w:pPr>
    </w:p>
    <w:p w:rsidR="00201640" w:rsidRDefault="00201640" w:rsidP="00201640">
      <w:pPr>
        <w:pStyle w:val="a3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  <w:lang w:eastAsia="ru-RU"/>
        </w:rPr>
        <w:drawing>
          <wp:inline distT="0" distB="0" distL="0" distR="0">
            <wp:extent cx="4933421" cy="2774950"/>
            <wp:effectExtent l="19050" t="0" r="529" b="0"/>
            <wp:docPr id="18" name="Рисунок 17" descr="1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bmp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0764" cy="277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1640" w:rsidRDefault="00201640" w:rsidP="00201640">
      <w:pPr>
        <w:pStyle w:val="a3"/>
        <w:rPr>
          <w:rFonts w:ascii="Courier New" w:hAnsi="Courier New" w:cs="Courier New"/>
        </w:rPr>
      </w:pPr>
    </w:p>
    <w:p w:rsidR="00201640" w:rsidRDefault="00201640" w:rsidP="00201640">
      <w:pPr>
        <w:pStyle w:val="a3"/>
        <w:numPr>
          <w:ilvl w:val="0"/>
          <w:numId w:val="1"/>
        </w:numPr>
        <w:rPr>
          <w:rFonts w:ascii="Courier New" w:hAnsi="Courier New" w:cs="Courier New"/>
        </w:rPr>
      </w:pPr>
      <w:r>
        <w:rPr>
          <w:rFonts w:ascii="Courier New" w:hAnsi="Courier New" w:cs="Courier New"/>
        </w:rPr>
        <w:t>Программа подтверждает, что это действительно файл прошивки</w:t>
      </w:r>
    </w:p>
    <w:p w:rsidR="00201640" w:rsidRDefault="00201640" w:rsidP="00201640">
      <w:pPr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  <w:lang w:eastAsia="ru-RU"/>
        </w:rPr>
        <w:drawing>
          <wp:inline distT="0" distB="0" distL="0" distR="0">
            <wp:extent cx="4241800" cy="4219592"/>
            <wp:effectExtent l="19050" t="0" r="6350" b="0"/>
            <wp:docPr id="20" name="Рисунок 19" descr="1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bmp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3739" cy="4221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1640" w:rsidRPr="00201640" w:rsidRDefault="00201640" w:rsidP="00201640">
      <w:pPr>
        <w:rPr>
          <w:rFonts w:ascii="Courier New" w:hAnsi="Courier New" w:cs="Courier New"/>
        </w:rPr>
      </w:pPr>
    </w:p>
    <w:p w:rsidR="00201640" w:rsidRDefault="00201640" w:rsidP="00201640">
      <w:pPr>
        <w:pStyle w:val="a3"/>
        <w:numPr>
          <w:ilvl w:val="0"/>
          <w:numId w:val="1"/>
        </w:numPr>
        <w:rPr>
          <w:rFonts w:ascii="Courier New" w:hAnsi="Courier New" w:cs="Courier New"/>
        </w:rPr>
      </w:pPr>
      <w:r>
        <w:rPr>
          <w:rFonts w:ascii="Courier New" w:hAnsi="Courier New" w:cs="Courier New"/>
        </w:rPr>
        <w:t xml:space="preserve">Жмем </w:t>
      </w:r>
      <w:r w:rsidR="009953BA">
        <w:rPr>
          <w:rFonts w:ascii="Courier New" w:hAnsi="Courier New" w:cs="Courier New"/>
        </w:rPr>
        <w:t xml:space="preserve">кнопку </w:t>
      </w:r>
      <w:r>
        <w:rPr>
          <w:rFonts w:ascii="Courier New" w:hAnsi="Courier New" w:cs="Courier New"/>
        </w:rPr>
        <w:t>«</w:t>
      </w:r>
      <w:proofErr w:type="spellStart"/>
      <w:r>
        <w:rPr>
          <w:rFonts w:ascii="Courier New" w:hAnsi="Courier New" w:cs="Courier New"/>
          <w:lang w:val="en-US"/>
        </w:rPr>
        <w:t>Upgrate</w:t>
      </w:r>
      <w:proofErr w:type="spellEnd"/>
      <w:r>
        <w:rPr>
          <w:rFonts w:ascii="Courier New" w:hAnsi="Courier New" w:cs="Courier New"/>
        </w:rPr>
        <w:t>»</w:t>
      </w:r>
      <w:r w:rsidR="009953BA">
        <w:rPr>
          <w:rFonts w:ascii="Courier New" w:hAnsi="Courier New" w:cs="Courier New"/>
        </w:rPr>
        <w:t xml:space="preserve"> (на верхнем рисунке она обведена красной линией). </w:t>
      </w:r>
      <w:r w:rsidR="00145EEA">
        <w:rPr>
          <w:rFonts w:ascii="Courier New" w:hAnsi="Courier New" w:cs="Courier New"/>
        </w:rPr>
        <w:t>В открывшемся окне жмем ДА.</w:t>
      </w:r>
      <w:r w:rsidR="00E52AC2" w:rsidRPr="00E52AC2">
        <w:rPr>
          <w:rFonts w:ascii="Courier New" w:hAnsi="Courier New" w:cs="Courier New"/>
        </w:rPr>
        <w:t xml:space="preserve"> </w:t>
      </w:r>
      <w:r w:rsidR="00E52AC2">
        <w:rPr>
          <w:rFonts w:ascii="Courier New" w:hAnsi="Courier New" w:cs="Courier New"/>
        </w:rPr>
        <w:t>Начнется процесс прошивки микроконтроллера устройства.</w:t>
      </w:r>
    </w:p>
    <w:p w:rsidR="009953BA" w:rsidRDefault="009953BA" w:rsidP="009953BA">
      <w:pPr>
        <w:rPr>
          <w:rFonts w:ascii="Courier New" w:hAnsi="Courier New" w:cs="Courier New"/>
        </w:rPr>
      </w:pPr>
    </w:p>
    <w:p w:rsidR="00CC72A7" w:rsidRDefault="00145EEA" w:rsidP="00E52AC2">
      <w:pPr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  <w:lang w:eastAsia="ru-RU"/>
        </w:rPr>
        <w:lastRenderedPageBreak/>
        <w:drawing>
          <wp:inline distT="0" distB="0" distL="0" distR="0">
            <wp:extent cx="4286250" cy="4263809"/>
            <wp:effectExtent l="19050" t="0" r="0" b="0"/>
            <wp:docPr id="21" name="Рисунок 20" descr="1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bmp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9037" cy="4266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555D" w:rsidRDefault="006C555D" w:rsidP="00E52AC2">
      <w:pPr>
        <w:jc w:val="center"/>
        <w:rPr>
          <w:rFonts w:ascii="Courier New" w:hAnsi="Courier New" w:cs="Courier New"/>
        </w:rPr>
      </w:pPr>
    </w:p>
    <w:p w:rsidR="00E52AC2" w:rsidRDefault="00B77D14" w:rsidP="00B77D14">
      <w:pPr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  <w:lang w:eastAsia="ru-RU"/>
        </w:rPr>
        <w:drawing>
          <wp:inline distT="0" distB="0" distL="0" distR="0">
            <wp:extent cx="4171950" cy="4150107"/>
            <wp:effectExtent l="19050" t="0" r="0" b="0"/>
            <wp:docPr id="22" name="Рисунок 21" descr="1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bmp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73857" cy="4152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555D" w:rsidRPr="009953BA" w:rsidRDefault="006C555D" w:rsidP="00B77D14">
      <w:pPr>
        <w:jc w:val="center"/>
        <w:rPr>
          <w:rFonts w:ascii="Courier New" w:hAnsi="Courier New" w:cs="Courier New"/>
        </w:rPr>
      </w:pPr>
    </w:p>
    <w:p w:rsidR="009953BA" w:rsidRDefault="006C555D" w:rsidP="00201640">
      <w:pPr>
        <w:pStyle w:val="a3"/>
        <w:numPr>
          <w:ilvl w:val="0"/>
          <w:numId w:val="1"/>
        </w:numPr>
        <w:rPr>
          <w:rFonts w:ascii="Courier New" w:hAnsi="Courier New" w:cs="Courier New"/>
        </w:rPr>
      </w:pPr>
      <w:r>
        <w:rPr>
          <w:rFonts w:ascii="Courier New" w:hAnsi="Courier New" w:cs="Courier New"/>
        </w:rPr>
        <w:lastRenderedPageBreak/>
        <w:t>После удачной прошивки микроконтроллера устройства программа отобразит следующее.</w:t>
      </w:r>
    </w:p>
    <w:p w:rsidR="006C555D" w:rsidRDefault="006C555D" w:rsidP="006C555D">
      <w:pPr>
        <w:rPr>
          <w:rFonts w:ascii="Courier New" w:hAnsi="Courier New" w:cs="Courier New"/>
        </w:rPr>
      </w:pPr>
    </w:p>
    <w:p w:rsidR="006C555D" w:rsidRPr="006C555D" w:rsidRDefault="006C555D" w:rsidP="006C555D">
      <w:pPr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  <w:lang w:eastAsia="ru-RU"/>
        </w:rPr>
        <w:drawing>
          <wp:inline distT="0" distB="0" distL="0" distR="0">
            <wp:extent cx="4210485" cy="4188442"/>
            <wp:effectExtent l="19050" t="0" r="0" b="0"/>
            <wp:docPr id="24" name="Рисунок 23" descr="1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bmp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1844" cy="4189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555D" w:rsidRDefault="006C555D" w:rsidP="00201640">
      <w:pPr>
        <w:pStyle w:val="a3"/>
        <w:numPr>
          <w:ilvl w:val="0"/>
          <w:numId w:val="1"/>
        </w:numPr>
        <w:rPr>
          <w:rFonts w:ascii="Courier New" w:hAnsi="Courier New" w:cs="Courier New"/>
        </w:rPr>
      </w:pPr>
      <w:r>
        <w:rPr>
          <w:rFonts w:ascii="Courier New" w:hAnsi="Courier New" w:cs="Courier New"/>
        </w:rPr>
        <w:t>Далее необходимо перезагрузить</w:t>
      </w:r>
      <w:r w:rsidR="00D178FA">
        <w:rPr>
          <w:rFonts w:ascii="Courier New" w:hAnsi="Courier New" w:cs="Courier New"/>
        </w:rPr>
        <w:t xml:space="preserve"> (сбросить) микроконтроллер</w:t>
      </w:r>
      <w:r>
        <w:rPr>
          <w:rFonts w:ascii="Courier New" w:hAnsi="Courier New" w:cs="Courier New"/>
        </w:rPr>
        <w:t xml:space="preserve"> прибор</w:t>
      </w:r>
      <w:r w:rsidR="00D178FA">
        <w:rPr>
          <w:rFonts w:ascii="Courier New" w:hAnsi="Courier New" w:cs="Courier New"/>
        </w:rPr>
        <w:t>а</w:t>
      </w:r>
      <w:r>
        <w:rPr>
          <w:rFonts w:ascii="Courier New" w:hAnsi="Courier New" w:cs="Courier New"/>
        </w:rPr>
        <w:t>, чтобы выйти из режима прошивки микроконтроллера</w:t>
      </w:r>
      <w:r w:rsidR="00F73C24" w:rsidRPr="00F73C24">
        <w:rPr>
          <w:rFonts w:ascii="Courier New" w:hAnsi="Courier New" w:cs="Courier New"/>
        </w:rPr>
        <w:t xml:space="preserve"> </w:t>
      </w:r>
      <w:r w:rsidR="00F73C24">
        <w:rPr>
          <w:rFonts w:ascii="Courier New" w:hAnsi="Courier New" w:cs="Courier New"/>
        </w:rPr>
        <w:t>(</w:t>
      </w:r>
      <w:r w:rsidR="00F73C24">
        <w:rPr>
          <w:rFonts w:ascii="Courier New" w:hAnsi="Courier New" w:cs="Courier New"/>
          <w:lang w:val="en-US"/>
        </w:rPr>
        <w:t>DFU</w:t>
      </w:r>
      <w:r w:rsidR="00F73C24" w:rsidRPr="00F73C24">
        <w:rPr>
          <w:rFonts w:ascii="Courier New" w:hAnsi="Courier New" w:cs="Courier New"/>
        </w:rPr>
        <w:t>)</w:t>
      </w:r>
      <w:r w:rsidR="00FD1D8D">
        <w:rPr>
          <w:rFonts w:ascii="Courier New" w:hAnsi="Courier New" w:cs="Courier New"/>
        </w:rPr>
        <w:t xml:space="preserve"> и перейти в обычный рабочий режим</w:t>
      </w:r>
      <w:r>
        <w:rPr>
          <w:rFonts w:ascii="Courier New" w:hAnsi="Courier New" w:cs="Courier New"/>
        </w:rPr>
        <w:t>. Для этого существуют две пути:</w:t>
      </w:r>
    </w:p>
    <w:p w:rsidR="006C555D" w:rsidRDefault="006C555D" w:rsidP="006C555D">
      <w:pPr>
        <w:rPr>
          <w:rFonts w:ascii="Courier New" w:hAnsi="Courier New" w:cs="Courier New"/>
        </w:rPr>
      </w:pPr>
      <w:r>
        <w:rPr>
          <w:rFonts w:ascii="Courier New" w:hAnsi="Courier New" w:cs="Courier New"/>
        </w:rPr>
        <w:t xml:space="preserve">        А) Не отключая прибор от ПК (не отсоединяя </w:t>
      </w:r>
      <w:r>
        <w:rPr>
          <w:rFonts w:ascii="Courier New" w:hAnsi="Courier New" w:cs="Courier New"/>
          <w:lang w:val="en-US"/>
        </w:rPr>
        <w:t>USB</w:t>
      </w:r>
      <w:r w:rsidRPr="006C555D">
        <w:rPr>
          <w:rFonts w:ascii="Courier New" w:hAnsi="Courier New" w:cs="Courier New"/>
        </w:rPr>
        <w:t xml:space="preserve"> </w:t>
      </w:r>
      <w:r>
        <w:rPr>
          <w:rFonts w:ascii="Courier New" w:hAnsi="Courier New" w:cs="Courier New"/>
        </w:rPr>
        <w:t>кабель</w:t>
      </w:r>
      <w:r w:rsidRPr="006C555D">
        <w:rPr>
          <w:rFonts w:ascii="Courier New" w:hAnsi="Courier New" w:cs="Courier New"/>
        </w:rPr>
        <w:t>)</w:t>
      </w:r>
      <w:r w:rsidR="00D178FA">
        <w:rPr>
          <w:rFonts w:ascii="Courier New" w:hAnsi="Courier New" w:cs="Courier New"/>
        </w:rPr>
        <w:t xml:space="preserve"> </w:t>
      </w:r>
      <w:r>
        <w:rPr>
          <w:rFonts w:ascii="Courier New" w:hAnsi="Courier New" w:cs="Courier New"/>
        </w:rPr>
        <w:t>жмем кнопку «</w:t>
      </w:r>
      <w:r>
        <w:rPr>
          <w:rFonts w:ascii="Courier New" w:hAnsi="Courier New" w:cs="Courier New"/>
          <w:lang w:val="en-US"/>
        </w:rPr>
        <w:t>Leave</w:t>
      </w:r>
      <w:r w:rsidRPr="006C555D">
        <w:rPr>
          <w:rFonts w:ascii="Courier New" w:hAnsi="Courier New" w:cs="Courier New"/>
        </w:rPr>
        <w:t xml:space="preserve"> </w:t>
      </w:r>
      <w:r>
        <w:rPr>
          <w:rFonts w:ascii="Courier New" w:hAnsi="Courier New" w:cs="Courier New"/>
          <w:lang w:val="en-US"/>
        </w:rPr>
        <w:t>DFU</w:t>
      </w:r>
      <w:r w:rsidRPr="006C555D">
        <w:rPr>
          <w:rFonts w:ascii="Courier New" w:hAnsi="Courier New" w:cs="Courier New"/>
        </w:rPr>
        <w:t xml:space="preserve"> </w:t>
      </w:r>
      <w:r>
        <w:rPr>
          <w:rFonts w:ascii="Courier New" w:hAnsi="Courier New" w:cs="Courier New"/>
          <w:lang w:val="en-US"/>
        </w:rPr>
        <w:t>mode</w:t>
      </w:r>
      <w:r>
        <w:rPr>
          <w:rFonts w:ascii="Courier New" w:hAnsi="Courier New" w:cs="Courier New"/>
        </w:rPr>
        <w:t>»</w:t>
      </w:r>
      <w:r w:rsidRPr="006C555D">
        <w:rPr>
          <w:rFonts w:ascii="Courier New" w:hAnsi="Courier New" w:cs="Courier New"/>
        </w:rPr>
        <w:t xml:space="preserve"> </w:t>
      </w:r>
      <w:r>
        <w:rPr>
          <w:rFonts w:ascii="Courier New" w:hAnsi="Courier New" w:cs="Courier New"/>
        </w:rPr>
        <w:t>в окне программы</w:t>
      </w:r>
      <w:r w:rsidR="00D178FA">
        <w:rPr>
          <w:rFonts w:ascii="Courier New" w:hAnsi="Courier New" w:cs="Courier New"/>
        </w:rPr>
        <w:t xml:space="preserve"> (на  рисунке </w:t>
      </w:r>
      <w:proofErr w:type="gramStart"/>
      <w:r w:rsidR="00D178FA">
        <w:rPr>
          <w:rFonts w:ascii="Courier New" w:hAnsi="Courier New" w:cs="Courier New"/>
        </w:rPr>
        <w:t>обведена</w:t>
      </w:r>
      <w:proofErr w:type="gramEnd"/>
      <w:r w:rsidR="00D178FA">
        <w:rPr>
          <w:rFonts w:ascii="Courier New" w:hAnsi="Courier New" w:cs="Courier New"/>
        </w:rPr>
        <w:t xml:space="preserve"> красной линией)</w:t>
      </w:r>
      <w:r>
        <w:rPr>
          <w:rFonts w:ascii="Courier New" w:hAnsi="Courier New" w:cs="Courier New"/>
        </w:rPr>
        <w:t xml:space="preserve"> после чего отобразится следующее</w:t>
      </w:r>
      <w:r w:rsidR="00D178FA">
        <w:rPr>
          <w:rFonts w:ascii="Courier New" w:hAnsi="Courier New" w:cs="Courier New"/>
        </w:rPr>
        <w:t>.</w:t>
      </w:r>
    </w:p>
    <w:p w:rsidR="00D178FA" w:rsidRDefault="00D178FA" w:rsidP="00D178FA">
      <w:pPr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  <w:lang w:eastAsia="ru-RU"/>
        </w:rPr>
        <w:lastRenderedPageBreak/>
        <w:drawing>
          <wp:inline distT="0" distB="0" distL="0" distR="0">
            <wp:extent cx="3759200" cy="3739519"/>
            <wp:effectExtent l="19050" t="0" r="0" b="0"/>
            <wp:docPr id="25" name="Рисунок 24" descr="17-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-1.bmp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0918" cy="3741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78FA" w:rsidRDefault="00D178FA" w:rsidP="00D178FA">
      <w:pPr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  <w:noProof/>
          <w:lang w:eastAsia="ru-RU"/>
        </w:rPr>
        <w:drawing>
          <wp:inline distT="0" distB="0" distL="0" distR="0">
            <wp:extent cx="3663950" cy="3644767"/>
            <wp:effectExtent l="19050" t="0" r="0" b="0"/>
            <wp:docPr id="26" name="Рисунок 25" descr="1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bmp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5320" cy="364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1D8D" w:rsidRDefault="00D178FA" w:rsidP="006C555D">
      <w:pPr>
        <w:rPr>
          <w:rFonts w:ascii="Courier New" w:hAnsi="Courier New" w:cs="Courier New"/>
        </w:rPr>
      </w:pPr>
      <w:r>
        <w:rPr>
          <w:rFonts w:ascii="Courier New" w:hAnsi="Courier New" w:cs="Courier New"/>
        </w:rPr>
        <w:t xml:space="preserve">        Б) Либо отсоединив прибор от </w:t>
      </w:r>
      <w:proofErr w:type="gramStart"/>
      <w:r>
        <w:rPr>
          <w:rFonts w:ascii="Courier New" w:hAnsi="Courier New" w:cs="Courier New"/>
        </w:rPr>
        <w:t>ПК</w:t>
      </w:r>
      <w:proofErr w:type="gramEnd"/>
      <w:r>
        <w:rPr>
          <w:rFonts w:ascii="Courier New" w:hAnsi="Courier New" w:cs="Courier New"/>
        </w:rPr>
        <w:t xml:space="preserve"> кратковременно проводим           </w:t>
      </w:r>
      <w:r w:rsidR="008B2900">
        <w:rPr>
          <w:rFonts w:ascii="Courier New" w:hAnsi="Courier New" w:cs="Courier New"/>
        </w:rPr>
        <w:t xml:space="preserve">только одним </w:t>
      </w:r>
      <w:r>
        <w:rPr>
          <w:rFonts w:ascii="Courier New" w:hAnsi="Courier New" w:cs="Courier New"/>
        </w:rPr>
        <w:t>магнитом по правому краю прибора.</w:t>
      </w:r>
      <w:r w:rsidR="00FD1D8D">
        <w:rPr>
          <w:rFonts w:ascii="Courier New" w:hAnsi="Courier New" w:cs="Courier New"/>
        </w:rPr>
        <w:t xml:space="preserve"> </w:t>
      </w:r>
      <w:r w:rsidR="008B2900">
        <w:rPr>
          <w:rFonts w:ascii="Courier New" w:hAnsi="Courier New" w:cs="Courier New"/>
        </w:rPr>
        <w:t xml:space="preserve">Тем </w:t>
      </w:r>
      <w:r w:rsidR="00FD1D8D">
        <w:rPr>
          <w:rFonts w:ascii="Courier New" w:hAnsi="Courier New" w:cs="Courier New"/>
        </w:rPr>
        <w:t>с</w:t>
      </w:r>
      <w:r w:rsidR="008B2900">
        <w:rPr>
          <w:rFonts w:ascii="Courier New" w:hAnsi="Courier New" w:cs="Courier New"/>
        </w:rPr>
        <w:t>амы</w:t>
      </w:r>
      <w:r w:rsidR="00FD1D8D">
        <w:rPr>
          <w:rFonts w:ascii="Courier New" w:hAnsi="Courier New" w:cs="Courier New"/>
        </w:rPr>
        <w:t>м</w:t>
      </w:r>
      <w:r w:rsidR="008B2900">
        <w:rPr>
          <w:rFonts w:ascii="Courier New" w:hAnsi="Courier New" w:cs="Courier New"/>
        </w:rPr>
        <w:t xml:space="preserve"> прибор сбросится и перейдет в обычный режим</w:t>
      </w:r>
      <w:r w:rsidR="00FD1D8D">
        <w:rPr>
          <w:rFonts w:ascii="Courier New" w:hAnsi="Courier New" w:cs="Courier New"/>
        </w:rPr>
        <w:t>.</w:t>
      </w:r>
    </w:p>
    <w:p w:rsidR="006C555D" w:rsidRPr="00FD1D8D" w:rsidRDefault="008B2900" w:rsidP="006C555D">
      <w:pPr>
        <w:rPr>
          <w:rFonts w:ascii="Courier New" w:hAnsi="Courier New" w:cs="Courier New"/>
          <w:color w:val="FF0000"/>
        </w:rPr>
      </w:pPr>
      <w:r>
        <w:rPr>
          <w:rFonts w:ascii="Courier New" w:hAnsi="Courier New" w:cs="Courier New"/>
        </w:rPr>
        <w:t xml:space="preserve"> </w:t>
      </w:r>
      <w:r w:rsidRPr="00FD1D8D">
        <w:rPr>
          <w:rFonts w:ascii="Courier New" w:hAnsi="Courier New" w:cs="Courier New"/>
          <w:color w:val="FF0000"/>
        </w:rPr>
        <w:t>(</w:t>
      </w:r>
      <w:r w:rsidR="00FD1D8D" w:rsidRPr="00FD1D8D">
        <w:rPr>
          <w:rFonts w:ascii="Courier New" w:hAnsi="Courier New" w:cs="Courier New"/>
          <w:color w:val="FF0000"/>
        </w:rPr>
        <w:t xml:space="preserve">В </w:t>
      </w:r>
      <w:r w:rsidR="00552639">
        <w:rPr>
          <w:rFonts w:ascii="Courier New" w:hAnsi="Courier New" w:cs="Courier New"/>
          <w:color w:val="FF0000"/>
        </w:rPr>
        <w:t xml:space="preserve">ДАЛЬНЕЙШЕМ, В </w:t>
      </w:r>
      <w:r w:rsidR="00FD1D8D" w:rsidRPr="00FD1D8D">
        <w:rPr>
          <w:rFonts w:ascii="Courier New" w:hAnsi="Courier New" w:cs="Courier New"/>
          <w:color w:val="FF0000"/>
        </w:rPr>
        <w:t>ХОДЕ ЭКСПЛУАТАЦИИ</w:t>
      </w:r>
      <w:r w:rsidRPr="00FD1D8D">
        <w:rPr>
          <w:rFonts w:ascii="Courier New" w:hAnsi="Courier New" w:cs="Courier New"/>
          <w:color w:val="FF0000"/>
        </w:rPr>
        <w:t>, ЕСЛИ</w:t>
      </w:r>
      <w:r w:rsidR="00FD1D8D" w:rsidRPr="00FD1D8D">
        <w:rPr>
          <w:rFonts w:ascii="Courier New" w:hAnsi="Courier New" w:cs="Courier New"/>
          <w:color w:val="FF0000"/>
        </w:rPr>
        <w:t xml:space="preserve"> ПРИБОР «ЗАВИС» И </w:t>
      </w:r>
      <w:r w:rsidRPr="00FD1D8D">
        <w:rPr>
          <w:rFonts w:ascii="Courier New" w:hAnsi="Courier New" w:cs="Courier New"/>
          <w:color w:val="FF0000"/>
        </w:rPr>
        <w:t xml:space="preserve"> НЕ РЕАГИРУЮТ </w:t>
      </w:r>
      <w:r w:rsidR="00FD1D8D" w:rsidRPr="00FD1D8D">
        <w:rPr>
          <w:rFonts w:ascii="Courier New" w:hAnsi="Courier New" w:cs="Courier New"/>
          <w:color w:val="FF0000"/>
        </w:rPr>
        <w:t xml:space="preserve">НА НИКАКИЕ </w:t>
      </w:r>
      <w:r w:rsidRPr="00FD1D8D">
        <w:rPr>
          <w:rFonts w:ascii="Courier New" w:hAnsi="Courier New" w:cs="Courier New"/>
          <w:color w:val="FF0000"/>
        </w:rPr>
        <w:t xml:space="preserve"> КНОПКИ</w:t>
      </w:r>
      <w:r w:rsidR="00FD1D8D" w:rsidRPr="00FD1D8D">
        <w:rPr>
          <w:rFonts w:ascii="Courier New" w:hAnsi="Courier New" w:cs="Courier New"/>
          <w:color w:val="FF0000"/>
        </w:rPr>
        <w:t xml:space="preserve">, ТО СБРОС ПРИБОРА ПРОИЗВОДИТСЯ АНАЛОГИЧНЫМ ОБРАЗОМ – КРАТКОВРЕМЕННЫМ ПРОВЕДЕНИЕМ </w:t>
      </w:r>
      <w:r w:rsidR="00F73C24">
        <w:rPr>
          <w:rFonts w:ascii="Courier New" w:hAnsi="Courier New" w:cs="Courier New"/>
          <w:color w:val="FF0000"/>
        </w:rPr>
        <w:t xml:space="preserve">ОДНОГО </w:t>
      </w:r>
      <w:r w:rsidR="00FD1D8D" w:rsidRPr="00FD1D8D">
        <w:rPr>
          <w:rFonts w:ascii="Courier New" w:hAnsi="Courier New" w:cs="Courier New"/>
          <w:color w:val="FF0000"/>
        </w:rPr>
        <w:t>МАГНИТА ПО ПРАВОМУ КРАЮ ПРИБОРА</w:t>
      </w:r>
      <w:r w:rsidRPr="00FD1D8D">
        <w:rPr>
          <w:rFonts w:ascii="Courier New" w:hAnsi="Courier New" w:cs="Courier New"/>
          <w:color w:val="FF0000"/>
        </w:rPr>
        <w:t>)</w:t>
      </w:r>
      <w:r w:rsidR="00D178FA" w:rsidRPr="00FD1D8D">
        <w:rPr>
          <w:rFonts w:ascii="Courier New" w:hAnsi="Courier New" w:cs="Courier New"/>
          <w:color w:val="FF0000"/>
        </w:rPr>
        <w:t xml:space="preserve"> </w:t>
      </w:r>
    </w:p>
    <w:p w:rsidR="006C555D" w:rsidRPr="00976D30" w:rsidRDefault="00552639" w:rsidP="00201640">
      <w:pPr>
        <w:pStyle w:val="a3"/>
        <w:numPr>
          <w:ilvl w:val="0"/>
          <w:numId w:val="1"/>
        </w:numPr>
        <w:rPr>
          <w:rFonts w:ascii="Courier New" w:hAnsi="Courier New" w:cs="Courier New"/>
        </w:rPr>
      </w:pPr>
      <w:r>
        <w:rPr>
          <w:rFonts w:ascii="Courier New" w:hAnsi="Courier New" w:cs="Courier New"/>
        </w:rPr>
        <w:lastRenderedPageBreak/>
        <w:t>Далее включаем прибор соответствующей кнопкой и пользуемся согласно инструкции.</w:t>
      </w:r>
    </w:p>
    <w:sectPr w:rsidR="006C555D" w:rsidRPr="00976D30" w:rsidSect="00CD584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B254521"/>
    <w:multiLevelType w:val="hybridMultilevel"/>
    <w:tmpl w:val="F03835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08"/>
  <w:characterSpacingControl w:val="doNotCompress"/>
  <w:compat/>
  <w:rsids>
    <w:rsidRoot w:val="00534FB9"/>
    <w:rsid w:val="000169B6"/>
    <w:rsid w:val="0002062A"/>
    <w:rsid w:val="000762ED"/>
    <w:rsid w:val="00145EEA"/>
    <w:rsid w:val="00201640"/>
    <w:rsid w:val="002A5469"/>
    <w:rsid w:val="003B3E93"/>
    <w:rsid w:val="004C7CAA"/>
    <w:rsid w:val="004F435A"/>
    <w:rsid w:val="00534FB9"/>
    <w:rsid w:val="00552639"/>
    <w:rsid w:val="00556632"/>
    <w:rsid w:val="005D6967"/>
    <w:rsid w:val="006C555D"/>
    <w:rsid w:val="006E59E1"/>
    <w:rsid w:val="008B2900"/>
    <w:rsid w:val="00923B09"/>
    <w:rsid w:val="00976D30"/>
    <w:rsid w:val="009953BA"/>
    <w:rsid w:val="00AC7D2A"/>
    <w:rsid w:val="00B77D14"/>
    <w:rsid w:val="00CC72A7"/>
    <w:rsid w:val="00CD5848"/>
    <w:rsid w:val="00D178FA"/>
    <w:rsid w:val="00DC79C6"/>
    <w:rsid w:val="00E46571"/>
    <w:rsid w:val="00E52AC2"/>
    <w:rsid w:val="00E968BA"/>
    <w:rsid w:val="00F73C24"/>
    <w:rsid w:val="00F97C90"/>
    <w:rsid w:val="00FD1D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584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34FB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34F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34FB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162</TotalTime>
  <Pages>11</Pages>
  <Words>592</Words>
  <Characters>3376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Sabuhi</dc:creator>
  <cp:lastModifiedBy>Sabuhi</cp:lastModifiedBy>
  <cp:revision>15</cp:revision>
  <dcterms:created xsi:type="dcterms:W3CDTF">2017-07-07T14:14:00Z</dcterms:created>
  <dcterms:modified xsi:type="dcterms:W3CDTF">2017-07-07T16:56:00Z</dcterms:modified>
</cp:coreProperties>
</file>