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70"/>
        <w:gridCol w:w="5612"/>
      </w:tblGrid>
      <w:tr w:rsidR="00D768F4" w:rsidRPr="0019586D" w:rsidTr="00D768F4">
        <w:tc>
          <w:tcPr>
            <w:tcW w:w="2373" w:type="pct"/>
            <w:hideMark/>
          </w:tcPr>
          <w:p w:rsidR="00D768F4" w:rsidRPr="0019586D" w:rsidRDefault="00D768F4">
            <w:pPr>
              <w:tabs>
                <w:tab w:val="left" w:pos="7513"/>
              </w:tabs>
              <w:ind w:right="-5"/>
              <w:jc w:val="center"/>
              <w:rPr>
                <w:szCs w:val="28"/>
                <w:lang w:eastAsia="ar-SA"/>
              </w:rPr>
            </w:pPr>
            <w:r w:rsidRPr="0019586D">
              <w:rPr>
                <w:sz w:val="22"/>
                <w:szCs w:val="28"/>
              </w:rPr>
              <w:t>УТВЕРЖДАЮ</w:t>
            </w:r>
          </w:p>
          <w:p w:rsidR="00D768F4" w:rsidRPr="0019586D" w:rsidRDefault="00D768F4">
            <w:pPr>
              <w:rPr>
                <w:szCs w:val="28"/>
              </w:rPr>
            </w:pPr>
            <w:r w:rsidRPr="0019586D">
              <w:rPr>
                <w:sz w:val="22"/>
                <w:szCs w:val="28"/>
              </w:rPr>
              <w:t xml:space="preserve">Заведующая кафедрой </w:t>
            </w:r>
            <w:r w:rsidRPr="0019586D">
              <w:rPr>
                <w:sz w:val="22"/>
                <w:szCs w:val="28"/>
              </w:rPr>
              <w:br/>
              <w:t xml:space="preserve">Пропедевтики стоматологических заболеваний </w:t>
            </w:r>
            <w:r w:rsidRPr="0019586D">
              <w:rPr>
                <w:sz w:val="22"/>
                <w:szCs w:val="28"/>
              </w:rPr>
              <w:br/>
              <w:t xml:space="preserve">и новых технологий,                                                                                                  </w:t>
            </w:r>
          </w:p>
          <w:p w:rsidR="00D768F4" w:rsidRPr="0019586D" w:rsidRDefault="00D768F4">
            <w:pPr>
              <w:suppressAutoHyphens/>
              <w:rPr>
                <w:szCs w:val="28"/>
                <w:lang w:eastAsia="ar-SA"/>
              </w:rPr>
            </w:pPr>
            <w:r w:rsidRPr="0019586D">
              <w:rPr>
                <w:sz w:val="22"/>
                <w:szCs w:val="28"/>
              </w:rPr>
              <w:t>к.м.н., доцент __________/Л.И. Никитина/</w:t>
            </w:r>
          </w:p>
        </w:tc>
        <w:tc>
          <w:tcPr>
            <w:tcW w:w="2627" w:type="pct"/>
            <w:hideMark/>
          </w:tcPr>
          <w:p w:rsidR="0019586D" w:rsidRPr="0019586D" w:rsidRDefault="0019586D">
            <w:pPr>
              <w:tabs>
                <w:tab w:val="left" w:pos="7513"/>
              </w:tabs>
              <w:ind w:left="2585" w:right="-5"/>
              <w:rPr>
                <w:szCs w:val="28"/>
              </w:rPr>
            </w:pPr>
          </w:p>
          <w:p w:rsidR="00D768F4" w:rsidRPr="0019586D" w:rsidRDefault="00D768F4">
            <w:pPr>
              <w:tabs>
                <w:tab w:val="left" w:pos="7513"/>
              </w:tabs>
              <w:ind w:left="2585" w:right="-5"/>
              <w:rPr>
                <w:szCs w:val="28"/>
                <w:lang w:eastAsia="ar-SA"/>
              </w:rPr>
            </w:pPr>
            <w:r w:rsidRPr="0019586D">
              <w:rPr>
                <w:sz w:val="22"/>
                <w:szCs w:val="28"/>
              </w:rPr>
              <w:t>Обсуждено и одобрено</w:t>
            </w:r>
            <w:r w:rsidRPr="0019586D">
              <w:rPr>
                <w:sz w:val="22"/>
                <w:szCs w:val="28"/>
              </w:rPr>
              <w:br/>
              <w:t>на заседании кафедры</w:t>
            </w:r>
          </w:p>
          <w:p w:rsidR="00D768F4" w:rsidRPr="0019586D" w:rsidRDefault="00145A5B">
            <w:pPr>
              <w:tabs>
                <w:tab w:val="left" w:pos="7513"/>
              </w:tabs>
              <w:suppressAutoHyphens/>
              <w:ind w:left="2585" w:right="-5"/>
              <w:rPr>
                <w:szCs w:val="28"/>
                <w:lang w:eastAsia="ar-SA"/>
              </w:rPr>
            </w:pPr>
            <w:r>
              <w:rPr>
                <w:sz w:val="22"/>
                <w:szCs w:val="28"/>
              </w:rPr>
              <w:t>протокол № 6</w:t>
            </w:r>
            <w:r>
              <w:rPr>
                <w:sz w:val="22"/>
                <w:szCs w:val="28"/>
              </w:rPr>
              <w:br/>
              <w:t>от 28</w:t>
            </w:r>
            <w:r w:rsidR="00D768F4" w:rsidRPr="0019586D">
              <w:rPr>
                <w:sz w:val="22"/>
                <w:szCs w:val="28"/>
              </w:rPr>
              <w:t>.01.2022 г.</w:t>
            </w:r>
          </w:p>
        </w:tc>
      </w:tr>
    </w:tbl>
    <w:p w:rsidR="00BE7960" w:rsidRPr="00145A5B" w:rsidRDefault="00BE7960" w:rsidP="009307DC">
      <w:pPr>
        <w:tabs>
          <w:tab w:val="left" w:pos="7513"/>
        </w:tabs>
        <w:ind w:right="-5"/>
        <w:rPr>
          <w:sz w:val="16"/>
          <w:szCs w:val="22"/>
        </w:rPr>
      </w:pPr>
    </w:p>
    <w:p w:rsidR="00F15A99" w:rsidRPr="00145A5B" w:rsidRDefault="00F15A99" w:rsidP="009307DC">
      <w:pPr>
        <w:tabs>
          <w:tab w:val="left" w:pos="7513"/>
        </w:tabs>
        <w:ind w:right="-5"/>
        <w:rPr>
          <w:sz w:val="16"/>
          <w:szCs w:val="22"/>
        </w:rPr>
      </w:pPr>
    </w:p>
    <w:p w:rsidR="00F622BA" w:rsidRPr="00FD090B" w:rsidRDefault="00F622BA" w:rsidP="009307DC">
      <w:pPr>
        <w:pStyle w:val="a3"/>
        <w:rPr>
          <w:b/>
          <w:bCs/>
          <w:sz w:val="28"/>
          <w:szCs w:val="28"/>
        </w:rPr>
      </w:pPr>
      <w:r w:rsidRPr="00FD090B">
        <w:rPr>
          <w:b/>
          <w:bCs/>
          <w:sz w:val="28"/>
          <w:szCs w:val="28"/>
        </w:rPr>
        <w:t xml:space="preserve">ТЕМАТИЧЕСКИЙ ПЛАН </w:t>
      </w:r>
    </w:p>
    <w:p w:rsidR="00493318" w:rsidRDefault="00F622BA" w:rsidP="009307DC">
      <w:pPr>
        <w:pStyle w:val="a3"/>
        <w:rPr>
          <w:b/>
          <w:bCs/>
          <w:spacing w:val="-4"/>
          <w:sz w:val="28"/>
          <w:szCs w:val="28"/>
        </w:rPr>
      </w:pPr>
      <w:r w:rsidRPr="003B4AA4">
        <w:rPr>
          <w:b/>
          <w:bCs/>
          <w:spacing w:val="-4"/>
          <w:sz w:val="28"/>
          <w:szCs w:val="28"/>
        </w:rPr>
        <w:t>л</w:t>
      </w:r>
      <w:r w:rsidR="00757B2C" w:rsidRPr="003B4AA4">
        <w:rPr>
          <w:b/>
          <w:bCs/>
          <w:spacing w:val="-4"/>
          <w:sz w:val="28"/>
          <w:szCs w:val="28"/>
        </w:rPr>
        <w:t>абораторных</w:t>
      </w:r>
      <w:r w:rsidRPr="003B4AA4">
        <w:rPr>
          <w:b/>
          <w:bCs/>
          <w:spacing w:val="-4"/>
          <w:sz w:val="28"/>
          <w:szCs w:val="28"/>
        </w:rPr>
        <w:t xml:space="preserve"> занятий</w:t>
      </w:r>
      <w:r w:rsidR="00587F5E" w:rsidRPr="003B4AA4">
        <w:rPr>
          <w:b/>
          <w:bCs/>
          <w:spacing w:val="-4"/>
          <w:sz w:val="28"/>
          <w:szCs w:val="28"/>
        </w:rPr>
        <w:t xml:space="preserve"> </w:t>
      </w:r>
      <w:r w:rsidR="00323B1D" w:rsidRPr="003B4AA4">
        <w:rPr>
          <w:b/>
          <w:bCs/>
          <w:spacing w:val="-4"/>
          <w:sz w:val="28"/>
          <w:szCs w:val="28"/>
        </w:rPr>
        <w:t xml:space="preserve">по дисциплине «Пропедевтическая стоматология» </w:t>
      </w:r>
      <w:r w:rsidRPr="003B4AA4">
        <w:rPr>
          <w:b/>
          <w:bCs/>
          <w:spacing w:val="-4"/>
          <w:sz w:val="28"/>
          <w:szCs w:val="28"/>
        </w:rPr>
        <w:t xml:space="preserve">для студентов </w:t>
      </w:r>
      <w:r w:rsidR="004F00BB" w:rsidRPr="003B4AA4">
        <w:rPr>
          <w:b/>
          <w:bCs/>
          <w:spacing w:val="-4"/>
          <w:sz w:val="32"/>
          <w:szCs w:val="28"/>
        </w:rPr>
        <w:t>1</w:t>
      </w:r>
      <w:r w:rsidRPr="003B4AA4">
        <w:rPr>
          <w:b/>
          <w:bCs/>
          <w:spacing w:val="-4"/>
          <w:sz w:val="28"/>
          <w:szCs w:val="28"/>
        </w:rPr>
        <w:t xml:space="preserve"> курса</w:t>
      </w:r>
      <w:r w:rsidR="004374F0" w:rsidRPr="003B4AA4">
        <w:rPr>
          <w:b/>
          <w:bCs/>
          <w:spacing w:val="-4"/>
          <w:sz w:val="28"/>
          <w:szCs w:val="28"/>
        </w:rPr>
        <w:t xml:space="preserve"> специальности 31.05.0</w:t>
      </w:r>
      <w:r w:rsidR="004F00BB" w:rsidRPr="003B4AA4">
        <w:rPr>
          <w:b/>
          <w:bCs/>
          <w:spacing w:val="-4"/>
          <w:sz w:val="28"/>
          <w:szCs w:val="28"/>
        </w:rPr>
        <w:t>3</w:t>
      </w:r>
      <w:r w:rsidR="004374F0" w:rsidRPr="003B4AA4">
        <w:rPr>
          <w:b/>
          <w:bCs/>
          <w:spacing w:val="-4"/>
          <w:sz w:val="28"/>
          <w:szCs w:val="28"/>
        </w:rPr>
        <w:t xml:space="preserve"> </w:t>
      </w:r>
      <w:r w:rsidR="004F00BB" w:rsidRPr="003B4AA4">
        <w:rPr>
          <w:b/>
          <w:bCs/>
          <w:spacing w:val="-4"/>
          <w:sz w:val="28"/>
          <w:szCs w:val="28"/>
        </w:rPr>
        <w:t>Стоматология</w:t>
      </w:r>
      <w:r w:rsidR="00323B1D" w:rsidRPr="003B4AA4">
        <w:rPr>
          <w:b/>
          <w:bCs/>
          <w:spacing w:val="-4"/>
          <w:sz w:val="28"/>
          <w:szCs w:val="28"/>
        </w:rPr>
        <w:t xml:space="preserve"> </w:t>
      </w:r>
      <w:r w:rsidR="00D71715">
        <w:rPr>
          <w:b/>
          <w:bCs/>
          <w:spacing w:val="-4"/>
          <w:sz w:val="28"/>
          <w:szCs w:val="28"/>
        </w:rPr>
        <w:t xml:space="preserve">на второе полугодие </w:t>
      </w:r>
      <w:r w:rsidR="00E950A8">
        <w:rPr>
          <w:b/>
          <w:bCs/>
          <w:spacing w:val="-4"/>
          <w:sz w:val="28"/>
          <w:szCs w:val="28"/>
        </w:rPr>
        <w:br/>
      </w:r>
      <w:r w:rsidR="00D71715">
        <w:rPr>
          <w:b/>
          <w:bCs/>
          <w:spacing w:val="-4"/>
          <w:sz w:val="28"/>
          <w:szCs w:val="28"/>
        </w:rPr>
        <w:t xml:space="preserve">2021-2022 </w:t>
      </w:r>
      <w:proofErr w:type="spellStart"/>
      <w:r w:rsidR="00D71715">
        <w:rPr>
          <w:b/>
          <w:bCs/>
          <w:spacing w:val="-4"/>
          <w:sz w:val="28"/>
          <w:szCs w:val="28"/>
        </w:rPr>
        <w:t>уч</w:t>
      </w:r>
      <w:proofErr w:type="spellEnd"/>
      <w:r w:rsidR="00D71715">
        <w:rPr>
          <w:b/>
          <w:bCs/>
          <w:spacing w:val="-4"/>
          <w:sz w:val="28"/>
          <w:szCs w:val="28"/>
        </w:rPr>
        <w:t xml:space="preserve">. г. </w:t>
      </w:r>
    </w:p>
    <w:p w:rsidR="003B4AA4" w:rsidRPr="0019586D" w:rsidRDefault="003B4AA4" w:rsidP="009307DC">
      <w:pPr>
        <w:pStyle w:val="a3"/>
        <w:rPr>
          <w:b/>
          <w:bCs/>
          <w:spacing w:val="-4"/>
          <w:sz w:val="20"/>
          <w:szCs w:val="28"/>
        </w:rPr>
      </w:pPr>
    </w:p>
    <w:p w:rsidR="003B4AA4" w:rsidRPr="003B4AA4" w:rsidRDefault="003B4AA4" w:rsidP="009307DC">
      <w:pPr>
        <w:pStyle w:val="a3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2 семестр</w:t>
      </w:r>
    </w:p>
    <w:p w:rsidR="00493318" w:rsidRPr="00145A5B" w:rsidRDefault="00493318" w:rsidP="009307DC">
      <w:pPr>
        <w:pStyle w:val="a3"/>
        <w:rPr>
          <w:bCs/>
          <w:sz w:val="1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98"/>
        <w:gridCol w:w="8977"/>
        <w:gridCol w:w="1207"/>
      </w:tblGrid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/>
                <w:bCs/>
                <w:sz w:val="26"/>
                <w:szCs w:val="26"/>
              </w:rPr>
            </w:pPr>
            <w:r w:rsidRPr="003B4AA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201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/>
                <w:bCs/>
                <w:sz w:val="26"/>
                <w:szCs w:val="26"/>
              </w:rPr>
            </w:pPr>
            <w:r w:rsidRPr="003B4AA4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565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/>
                <w:sz w:val="26"/>
                <w:szCs w:val="26"/>
              </w:rPr>
            </w:pPr>
            <w:r w:rsidRPr="003B4AA4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201" w:type="pct"/>
          </w:tcPr>
          <w:p w:rsidR="008F76E9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Цели и задачи стоматологии. Роль отечественных ученых в становлении стоматологии. Стоматология, как единый раздел общей медицины, ее связь с другими науками. Место пропедевтики в системе с</w:t>
            </w:r>
            <w:r w:rsidR="008F76E9" w:rsidRPr="003B4AA4">
              <w:rPr>
                <w:bCs/>
                <w:sz w:val="26"/>
                <w:szCs w:val="26"/>
              </w:rPr>
              <w:t xml:space="preserve">томатологического образования. </w:t>
            </w:r>
          </w:p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Клыки и резцы верхней челюсти и их анатомо-топографические характеристики в возрастном аспекте.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  <w:tcBorders>
              <w:bottom w:val="single" w:sz="4" w:space="0" w:color="auto"/>
            </w:tcBorders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201" w:type="pct"/>
            <w:tcBorders>
              <w:bottom w:val="single" w:sz="4" w:space="0" w:color="auto"/>
            </w:tcBorders>
          </w:tcPr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 xml:space="preserve">Введение в специальность. Стоматология, как единый раздел общей медицины, ее связь с другими науками (физикой, математикой, химией и т.д.). Организация стоматологической помощи в РФ. </w:t>
            </w:r>
          </w:p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Клыки и резцы нижней челюсти и их анатомо-топографические характеристики в возрастном аспекте.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201" w:type="pct"/>
          </w:tcPr>
          <w:p w:rsidR="00294444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Организация стоматологической поликлиники, отделения, кабинета.  Основы асептики и антисептики. Эргономика в стоматологии. Оснащение стоматологического кабинета. Стоматологический инструментарий: режущие инструменты, боры, наконечники, показания к применен</w:t>
            </w:r>
            <w:r w:rsidR="00294444" w:rsidRPr="003B4AA4">
              <w:rPr>
                <w:bCs/>
                <w:sz w:val="26"/>
                <w:szCs w:val="26"/>
              </w:rPr>
              <w:t xml:space="preserve">ию. </w:t>
            </w:r>
          </w:p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B4AA4">
              <w:rPr>
                <w:bCs/>
                <w:sz w:val="26"/>
                <w:szCs w:val="26"/>
              </w:rPr>
              <w:t>Премоляры</w:t>
            </w:r>
            <w:proofErr w:type="spellEnd"/>
            <w:r w:rsidRPr="003B4AA4">
              <w:rPr>
                <w:bCs/>
                <w:sz w:val="26"/>
                <w:szCs w:val="26"/>
              </w:rPr>
              <w:t xml:space="preserve"> верхней челюсти и их анатомо-топографические характеристики в возрастном аспекте.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01" w:type="pct"/>
          </w:tcPr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 xml:space="preserve">Стоматологический инструментарий. Основы асептики и антисептики. Дезинфекция, стерилизация. Профилактика ятрогенных и инфекционных заболеваний (СПИД, гепатит). </w:t>
            </w:r>
          </w:p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B4AA4">
              <w:rPr>
                <w:bCs/>
                <w:sz w:val="26"/>
                <w:szCs w:val="26"/>
              </w:rPr>
              <w:t>Премоляры</w:t>
            </w:r>
            <w:proofErr w:type="spellEnd"/>
            <w:r w:rsidRPr="003B4AA4">
              <w:rPr>
                <w:bCs/>
                <w:sz w:val="26"/>
                <w:szCs w:val="26"/>
              </w:rPr>
              <w:t xml:space="preserve"> нижней челюсти и их анатомо-топографические характеристики в возрастном аспекте.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201" w:type="pct"/>
          </w:tcPr>
          <w:p w:rsidR="008F76E9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Зубочелюстная функциональная система. Функциональная анатомия. Основные группы зубов и их анатомо-топографические характ</w:t>
            </w:r>
            <w:r w:rsidR="008F76E9" w:rsidRPr="003B4AA4">
              <w:rPr>
                <w:bCs/>
                <w:sz w:val="26"/>
                <w:szCs w:val="26"/>
              </w:rPr>
              <w:t xml:space="preserve">еристики в возрастном аспекте. </w:t>
            </w:r>
          </w:p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Моляры верхней челюсти и их анатомо-топографические характеристики в возрастном аспекте.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201" w:type="pct"/>
          </w:tcPr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 xml:space="preserve">Влияние функций на формирование и развитие зубочелюстной системы. Анатомия и физиология зубов. Гистология зубочелюстной системы. Онтогенетическое развитие зуба. </w:t>
            </w:r>
          </w:p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 xml:space="preserve">Моляры нижней челюсти и их анатомо-топографические характеристики в возрастном аспекте. 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201" w:type="pct"/>
          </w:tcPr>
          <w:p w:rsidR="00757B2C" w:rsidRPr="003B4AA4" w:rsidRDefault="00757B2C" w:rsidP="00757B2C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 xml:space="preserve">Зубная формула. Зубные дуги и их форма на верхней и нижней челюсти. </w:t>
            </w:r>
            <w:proofErr w:type="spellStart"/>
            <w:r w:rsidRPr="003B4AA4">
              <w:rPr>
                <w:bCs/>
                <w:sz w:val="26"/>
                <w:szCs w:val="26"/>
              </w:rPr>
              <w:t>Окклюзионные</w:t>
            </w:r>
            <w:proofErr w:type="spellEnd"/>
            <w:r w:rsidRPr="003B4AA4">
              <w:rPr>
                <w:bCs/>
                <w:sz w:val="26"/>
                <w:szCs w:val="26"/>
              </w:rPr>
              <w:t xml:space="preserve"> кривые и плоскости. Понятие о зубной, альвеолярной и базальной дугах.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  <w:tr w:rsidR="00757B2C" w:rsidRPr="003B4AA4" w:rsidTr="008F76E9">
        <w:trPr>
          <w:trHeight w:val="20"/>
          <w:jc w:val="center"/>
        </w:trPr>
        <w:tc>
          <w:tcPr>
            <w:tcW w:w="233" w:type="pct"/>
          </w:tcPr>
          <w:p w:rsidR="00757B2C" w:rsidRPr="003B4AA4" w:rsidRDefault="00757B2C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201" w:type="pct"/>
          </w:tcPr>
          <w:p w:rsidR="00757B2C" w:rsidRPr="003B4AA4" w:rsidRDefault="00757B2C" w:rsidP="00200109">
            <w:pPr>
              <w:pStyle w:val="a3"/>
              <w:spacing w:line="216" w:lineRule="auto"/>
              <w:jc w:val="both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Зачёт</w:t>
            </w:r>
          </w:p>
        </w:tc>
        <w:tc>
          <w:tcPr>
            <w:tcW w:w="565" w:type="pct"/>
          </w:tcPr>
          <w:p w:rsidR="00757B2C" w:rsidRPr="003B4AA4" w:rsidRDefault="00294444" w:rsidP="00757B2C">
            <w:pPr>
              <w:pStyle w:val="a3"/>
              <w:spacing w:line="216" w:lineRule="auto"/>
              <w:rPr>
                <w:bCs/>
                <w:sz w:val="26"/>
                <w:szCs w:val="26"/>
              </w:rPr>
            </w:pPr>
            <w:r w:rsidRPr="003B4AA4">
              <w:rPr>
                <w:bCs/>
                <w:sz w:val="26"/>
                <w:szCs w:val="26"/>
              </w:rPr>
              <w:t>1</w:t>
            </w:r>
          </w:p>
        </w:tc>
      </w:tr>
    </w:tbl>
    <w:p w:rsidR="00F24D97" w:rsidRPr="00FD090B" w:rsidRDefault="00F24D97" w:rsidP="009307DC">
      <w:bookmarkStart w:id="0" w:name="_GoBack"/>
      <w:bookmarkEnd w:id="0"/>
    </w:p>
    <w:sectPr w:rsidR="00F24D97" w:rsidRPr="00FD090B" w:rsidSect="00136A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223DA"/>
    <w:rsid w:val="0003082D"/>
    <w:rsid w:val="00034871"/>
    <w:rsid w:val="00043724"/>
    <w:rsid w:val="000672AB"/>
    <w:rsid w:val="000A7D98"/>
    <w:rsid w:val="000C1C61"/>
    <w:rsid w:val="000C3611"/>
    <w:rsid w:val="000E5F37"/>
    <w:rsid w:val="00132209"/>
    <w:rsid w:val="00136A49"/>
    <w:rsid w:val="00140078"/>
    <w:rsid w:val="00145A5B"/>
    <w:rsid w:val="00177894"/>
    <w:rsid w:val="0019586D"/>
    <w:rsid w:val="00196B9A"/>
    <w:rsid w:val="001D68A7"/>
    <w:rsid w:val="001F1916"/>
    <w:rsid w:val="00200109"/>
    <w:rsid w:val="0023574F"/>
    <w:rsid w:val="00271D17"/>
    <w:rsid w:val="00294444"/>
    <w:rsid w:val="002A60CD"/>
    <w:rsid w:val="002B46B0"/>
    <w:rsid w:val="002C38A8"/>
    <w:rsid w:val="00303BDC"/>
    <w:rsid w:val="00323B1D"/>
    <w:rsid w:val="003A7506"/>
    <w:rsid w:val="003B4AA4"/>
    <w:rsid w:val="00434A14"/>
    <w:rsid w:val="004374F0"/>
    <w:rsid w:val="00447232"/>
    <w:rsid w:val="00447855"/>
    <w:rsid w:val="0045692F"/>
    <w:rsid w:val="00457EBD"/>
    <w:rsid w:val="00466320"/>
    <w:rsid w:val="00473530"/>
    <w:rsid w:val="00485B00"/>
    <w:rsid w:val="00493318"/>
    <w:rsid w:val="004B2EB6"/>
    <w:rsid w:val="004B5AD1"/>
    <w:rsid w:val="004E3E28"/>
    <w:rsid w:val="004F00BB"/>
    <w:rsid w:val="004F227A"/>
    <w:rsid w:val="00533E16"/>
    <w:rsid w:val="00582825"/>
    <w:rsid w:val="00583FE7"/>
    <w:rsid w:val="00587F5E"/>
    <w:rsid w:val="00592929"/>
    <w:rsid w:val="00592BC0"/>
    <w:rsid w:val="005C01E3"/>
    <w:rsid w:val="005C3E28"/>
    <w:rsid w:val="005E1AF4"/>
    <w:rsid w:val="005F0880"/>
    <w:rsid w:val="006771A5"/>
    <w:rsid w:val="00682281"/>
    <w:rsid w:val="006A06E3"/>
    <w:rsid w:val="006E65E9"/>
    <w:rsid w:val="00720FFD"/>
    <w:rsid w:val="0073743A"/>
    <w:rsid w:val="00757B2C"/>
    <w:rsid w:val="00764FB4"/>
    <w:rsid w:val="00785DEF"/>
    <w:rsid w:val="007A57E6"/>
    <w:rsid w:val="007D11F5"/>
    <w:rsid w:val="007E1E9D"/>
    <w:rsid w:val="00836C8F"/>
    <w:rsid w:val="0084353D"/>
    <w:rsid w:val="00844D1A"/>
    <w:rsid w:val="0086176C"/>
    <w:rsid w:val="00885D6C"/>
    <w:rsid w:val="0089468F"/>
    <w:rsid w:val="008D150C"/>
    <w:rsid w:val="008D2ABF"/>
    <w:rsid w:val="008E439B"/>
    <w:rsid w:val="008F76E9"/>
    <w:rsid w:val="009307DC"/>
    <w:rsid w:val="00944335"/>
    <w:rsid w:val="0097249F"/>
    <w:rsid w:val="00992F9B"/>
    <w:rsid w:val="00A552F7"/>
    <w:rsid w:val="00AA3E8D"/>
    <w:rsid w:val="00AB6CBD"/>
    <w:rsid w:val="00AE4C22"/>
    <w:rsid w:val="00B35BDE"/>
    <w:rsid w:val="00B9152F"/>
    <w:rsid w:val="00BA1F35"/>
    <w:rsid w:val="00BD4F5A"/>
    <w:rsid w:val="00BE0F5B"/>
    <w:rsid w:val="00BE7960"/>
    <w:rsid w:val="00BF3F21"/>
    <w:rsid w:val="00C1399E"/>
    <w:rsid w:val="00C223DA"/>
    <w:rsid w:val="00C71D09"/>
    <w:rsid w:val="00C72A33"/>
    <w:rsid w:val="00C9297F"/>
    <w:rsid w:val="00CC166F"/>
    <w:rsid w:val="00CC5748"/>
    <w:rsid w:val="00D71715"/>
    <w:rsid w:val="00D768F4"/>
    <w:rsid w:val="00DB1164"/>
    <w:rsid w:val="00E03442"/>
    <w:rsid w:val="00E31259"/>
    <w:rsid w:val="00E845C1"/>
    <w:rsid w:val="00E950A8"/>
    <w:rsid w:val="00EA011A"/>
    <w:rsid w:val="00EB1278"/>
    <w:rsid w:val="00ED35F0"/>
    <w:rsid w:val="00F15A99"/>
    <w:rsid w:val="00F16E48"/>
    <w:rsid w:val="00F24D97"/>
    <w:rsid w:val="00F32FB8"/>
    <w:rsid w:val="00F622BA"/>
    <w:rsid w:val="00FD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3DA"/>
    <w:pPr>
      <w:jc w:val="center"/>
    </w:pPr>
  </w:style>
  <w:style w:type="character" w:customStyle="1" w:styleId="a4">
    <w:name w:val="Основной текст Знак"/>
    <w:basedOn w:val="a0"/>
    <w:link w:val="a3"/>
    <w:rsid w:val="00C22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2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223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2022-01-24T14:15:00Z</cp:lastPrinted>
  <dcterms:created xsi:type="dcterms:W3CDTF">2017-12-22T06:47:00Z</dcterms:created>
  <dcterms:modified xsi:type="dcterms:W3CDTF">2022-01-24T14:15:00Z</dcterms:modified>
</cp:coreProperties>
</file>