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AF" w:rsidRPr="00201535" w:rsidRDefault="00201535" w:rsidP="00201535">
      <w:pPr>
        <w:spacing w:after="0" w:line="360" w:lineRule="auto"/>
        <w:jc w:val="both"/>
        <w:rPr>
          <w:rFonts w:ascii="Times New Roman" w:hAnsi="Times New Roman" w:cs="Times New Roman"/>
          <w:sz w:val="28"/>
          <w:szCs w:val="28"/>
        </w:rPr>
      </w:pPr>
      <w:r w:rsidRPr="00201535">
        <w:rPr>
          <w:rFonts w:ascii="Times New Roman" w:hAnsi="Times New Roman" w:cs="Times New Roman"/>
          <w:sz w:val="28"/>
          <w:szCs w:val="28"/>
        </w:rPr>
        <w:t>Курсовая работа</w:t>
      </w:r>
    </w:p>
    <w:p w:rsidR="00201535" w:rsidRPr="00201535" w:rsidRDefault="00201535" w:rsidP="00201535">
      <w:pPr>
        <w:spacing w:after="0" w:line="360" w:lineRule="auto"/>
        <w:jc w:val="both"/>
        <w:rPr>
          <w:rFonts w:ascii="Times New Roman" w:hAnsi="Times New Roman" w:cs="Times New Roman"/>
          <w:sz w:val="28"/>
          <w:szCs w:val="28"/>
        </w:rPr>
      </w:pPr>
      <w:r w:rsidRPr="00201535">
        <w:rPr>
          <w:rFonts w:ascii="Times New Roman" w:hAnsi="Times New Roman" w:cs="Times New Roman"/>
          <w:sz w:val="28"/>
          <w:szCs w:val="28"/>
        </w:rPr>
        <w:t>Тема: Управление персоналом в условиях кризиса</w:t>
      </w:r>
    </w:p>
    <w:p w:rsidR="000C31A0" w:rsidRDefault="000C31A0">
      <w:pPr>
        <w:rPr>
          <w:rFonts w:ascii="Times New Roman" w:hAnsi="Times New Roman" w:cs="Times New Roman"/>
          <w:sz w:val="28"/>
          <w:szCs w:val="28"/>
        </w:rPr>
      </w:pPr>
      <w:r>
        <w:rPr>
          <w:rFonts w:ascii="Times New Roman" w:hAnsi="Times New Roman" w:cs="Times New Roman"/>
          <w:sz w:val="28"/>
          <w:szCs w:val="28"/>
        </w:rPr>
        <w:br w:type="page"/>
      </w:r>
    </w:p>
    <w:p w:rsidR="00201535" w:rsidRPr="00681F5A" w:rsidRDefault="00201535" w:rsidP="000C31A0">
      <w:pPr>
        <w:spacing w:after="0" w:line="360" w:lineRule="auto"/>
        <w:jc w:val="center"/>
        <w:rPr>
          <w:rFonts w:ascii="Times New Roman" w:hAnsi="Times New Roman" w:cs="Times New Roman"/>
          <w:caps/>
          <w:sz w:val="28"/>
          <w:szCs w:val="28"/>
        </w:rPr>
      </w:pPr>
      <w:r w:rsidRPr="00681F5A">
        <w:rPr>
          <w:rFonts w:ascii="Times New Roman" w:hAnsi="Times New Roman" w:cs="Times New Roman"/>
          <w:caps/>
          <w:sz w:val="28"/>
          <w:szCs w:val="28"/>
        </w:rPr>
        <w:lastRenderedPageBreak/>
        <w:t>Содержание</w:t>
      </w:r>
    </w:p>
    <w:p w:rsidR="002568C7" w:rsidRPr="00607EA7" w:rsidRDefault="000C31A0" w:rsidP="00607EA7">
      <w:pPr>
        <w:pStyle w:val="11"/>
        <w:tabs>
          <w:tab w:val="right" w:leader="dot" w:pos="9628"/>
        </w:tabs>
        <w:spacing w:after="0" w:line="360" w:lineRule="auto"/>
        <w:rPr>
          <w:rFonts w:ascii="Times New Roman" w:eastAsiaTheme="minorEastAsia" w:hAnsi="Times New Roman" w:cs="Times New Roman"/>
          <w:noProof/>
          <w:sz w:val="28"/>
          <w:szCs w:val="28"/>
          <w:lang w:eastAsia="ru-RU"/>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hyperlink w:anchor="_Toc22850805" w:history="1">
        <w:r w:rsidR="002568C7" w:rsidRPr="00607EA7">
          <w:rPr>
            <w:rStyle w:val="a7"/>
            <w:rFonts w:ascii="Times New Roman" w:hAnsi="Times New Roman" w:cs="Times New Roman"/>
            <w:caps/>
            <w:noProof/>
            <w:sz w:val="28"/>
            <w:szCs w:val="28"/>
          </w:rPr>
          <w:t>Введение</w:t>
        </w:r>
        <w:r w:rsidR="002568C7" w:rsidRPr="00607EA7">
          <w:rPr>
            <w:rFonts w:ascii="Times New Roman" w:hAnsi="Times New Roman" w:cs="Times New Roman"/>
            <w:noProof/>
            <w:webHidden/>
            <w:sz w:val="28"/>
            <w:szCs w:val="28"/>
          </w:rPr>
          <w:tab/>
        </w:r>
        <w:r w:rsidR="002568C7" w:rsidRPr="00607EA7">
          <w:rPr>
            <w:rFonts w:ascii="Times New Roman" w:hAnsi="Times New Roman" w:cs="Times New Roman"/>
            <w:noProof/>
            <w:webHidden/>
            <w:sz w:val="28"/>
            <w:szCs w:val="28"/>
          </w:rPr>
          <w:fldChar w:fldCharType="begin"/>
        </w:r>
        <w:r w:rsidR="002568C7" w:rsidRPr="00607EA7">
          <w:rPr>
            <w:rFonts w:ascii="Times New Roman" w:hAnsi="Times New Roman" w:cs="Times New Roman"/>
            <w:noProof/>
            <w:webHidden/>
            <w:sz w:val="28"/>
            <w:szCs w:val="28"/>
          </w:rPr>
          <w:instrText xml:space="preserve"> PAGEREF _Toc22850805 \h </w:instrText>
        </w:r>
        <w:r w:rsidR="002568C7" w:rsidRPr="00607EA7">
          <w:rPr>
            <w:rFonts w:ascii="Times New Roman" w:hAnsi="Times New Roman" w:cs="Times New Roman"/>
            <w:noProof/>
            <w:webHidden/>
            <w:sz w:val="28"/>
            <w:szCs w:val="28"/>
          </w:rPr>
        </w:r>
        <w:r w:rsidR="002568C7" w:rsidRPr="00607EA7">
          <w:rPr>
            <w:rFonts w:ascii="Times New Roman" w:hAnsi="Times New Roman" w:cs="Times New Roman"/>
            <w:noProof/>
            <w:webHidden/>
            <w:sz w:val="28"/>
            <w:szCs w:val="28"/>
          </w:rPr>
          <w:fldChar w:fldCharType="separate"/>
        </w:r>
        <w:r w:rsidR="001F6AF1">
          <w:rPr>
            <w:rFonts w:ascii="Times New Roman" w:hAnsi="Times New Roman" w:cs="Times New Roman"/>
            <w:noProof/>
            <w:webHidden/>
            <w:sz w:val="28"/>
            <w:szCs w:val="28"/>
          </w:rPr>
          <w:t>3</w:t>
        </w:r>
        <w:r w:rsidR="002568C7" w:rsidRPr="00607EA7">
          <w:rPr>
            <w:rFonts w:ascii="Times New Roman" w:hAnsi="Times New Roman" w:cs="Times New Roman"/>
            <w:noProof/>
            <w:webHidden/>
            <w:sz w:val="28"/>
            <w:szCs w:val="28"/>
          </w:rPr>
          <w:fldChar w:fldCharType="end"/>
        </w:r>
      </w:hyperlink>
    </w:p>
    <w:p w:rsidR="002568C7" w:rsidRPr="00607EA7" w:rsidRDefault="00923767" w:rsidP="00607EA7">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22850806" w:history="1">
        <w:r w:rsidR="002568C7" w:rsidRPr="00607EA7">
          <w:rPr>
            <w:rStyle w:val="a7"/>
            <w:rFonts w:ascii="Times New Roman" w:hAnsi="Times New Roman" w:cs="Times New Roman"/>
            <w:caps/>
            <w:noProof/>
            <w:sz w:val="28"/>
            <w:szCs w:val="28"/>
          </w:rPr>
          <w:t>Глава 1 Теоретические аспекты управления персоналом в условиях кризиса</w:t>
        </w:r>
        <w:r w:rsidR="002568C7" w:rsidRPr="00607EA7">
          <w:rPr>
            <w:rFonts w:ascii="Times New Roman" w:hAnsi="Times New Roman" w:cs="Times New Roman"/>
            <w:noProof/>
            <w:webHidden/>
            <w:sz w:val="28"/>
            <w:szCs w:val="28"/>
          </w:rPr>
          <w:tab/>
        </w:r>
        <w:r w:rsidR="002568C7" w:rsidRPr="00607EA7">
          <w:rPr>
            <w:rFonts w:ascii="Times New Roman" w:hAnsi="Times New Roman" w:cs="Times New Roman"/>
            <w:noProof/>
            <w:webHidden/>
            <w:sz w:val="28"/>
            <w:szCs w:val="28"/>
          </w:rPr>
          <w:fldChar w:fldCharType="begin"/>
        </w:r>
        <w:r w:rsidR="002568C7" w:rsidRPr="00607EA7">
          <w:rPr>
            <w:rFonts w:ascii="Times New Roman" w:hAnsi="Times New Roman" w:cs="Times New Roman"/>
            <w:noProof/>
            <w:webHidden/>
            <w:sz w:val="28"/>
            <w:szCs w:val="28"/>
          </w:rPr>
          <w:instrText xml:space="preserve"> PAGEREF _Toc22850806 \h </w:instrText>
        </w:r>
        <w:r w:rsidR="002568C7" w:rsidRPr="00607EA7">
          <w:rPr>
            <w:rFonts w:ascii="Times New Roman" w:hAnsi="Times New Roman" w:cs="Times New Roman"/>
            <w:noProof/>
            <w:webHidden/>
            <w:sz w:val="28"/>
            <w:szCs w:val="28"/>
          </w:rPr>
        </w:r>
        <w:r w:rsidR="002568C7" w:rsidRPr="00607EA7">
          <w:rPr>
            <w:rFonts w:ascii="Times New Roman" w:hAnsi="Times New Roman" w:cs="Times New Roman"/>
            <w:noProof/>
            <w:webHidden/>
            <w:sz w:val="28"/>
            <w:szCs w:val="28"/>
          </w:rPr>
          <w:fldChar w:fldCharType="separate"/>
        </w:r>
        <w:r w:rsidR="001F6AF1">
          <w:rPr>
            <w:rFonts w:ascii="Times New Roman" w:hAnsi="Times New Roman" w:cs="Times New Roman"/>
            <w:noProof/>
            <w:webHidden/>
            <w:sz w:val="28"/>
            <w:szCs w:val="28"/>
          </w:rPr>
          <w:t>5</w:t>
        </w:r>
        <w:r w:rsidR="002568C7" w:rsidRPr="00607EA7">
          <w:rPr>
            <w:rFonts w:ascii="Times New Roman" w:hAnsi="Times New Roman" w:cs="Times New Roman"/>
            <w:noProof/>
            <w:webHidden/>
            <w:sz w:val="28"/>
            <w:szCs w:val="28"/>
          </w:rPr>
          <w:fldChar w:fldCharType="end"/>
        </w:r>
      </w:hyperlink>
    </w:p>
    <w:p w:rsidR="002568C7" w:rsidRPr="00607EA7" w:rsidRDefault="00923767" w:rsidP="00607EA7">
      <w:pPr>
        <w:pStyle w:val="21"/>
        <w:tabs>
          <w:tab w:val="left" w:pos="880"/>
          <w:tab w:val="right" w:leader="dot" w:pos="9628"/>
        </w:tabs>
        <w:spacing w:after="0" w:line="360" w:lineRule="auto"/>
        <w:rPr>
          <w:rFonts w:ascii="Times New Roman" w:eastAsiaTheme="minorEastAsia" w:hAnsi="Times New Roman" w:cs="Times New Roman"/>
          <w:noProof/>
          <w:sz w:val="28"/>
          <w:szCs w:val="28"/>
          <w:lang w:eastAsia="ru-RU"/>
        </w:rPr>
      </w:pPr>
      <w:hyperlink w:anchor="_Toc22850807" w:history="1">
        <w:r w:rsidR="002568C7" w:rsidRPr="00607EA7">
          <w:rPr>
            <w:rStyle w:val="a7"/>
            <w:rFonts w:ascii="Times New Roman" w:hAnsi="Times New Roman" w:cs="Times New Roman"/>
            <w:noProof/>
            <w:sz w:val="28"/>
            <w:szCs w:val="28"/>
          </w:rPr>
          <w:t>1.1</w:t>
        </w:r>
        <w:r w:rsidR="002568C7" w:rsidRPr="00607EA7">
          <w:rPr>
            <w:rFonts w:ascii="Times New Roman" w:eastAsiaTheme="minorEastAsia" w:hAnsi="Times New Roman" w:cs="Times New Roman"/>
            <w:noProof/>
            <w:sz w:val="28"/>
            <w:szCs w:val="28"/>
            <w:lang w:eastAsia="ru-RU"/>
          </w:rPr>
          <w:t xml:space="preserve"> </w:t>
        </w:r>
        <w:r w:rsidR="002568C7" w:rsidRPr="00607EA7">
          <w:rPr>
            <w:rStyle w:val="a7"/>
            <w:rFonts w:ascii="Times New Roman" w:hAnsi="Times New Roman" w:cs="Times New Roman"/>
            <w:noProof/>
            <w:sz w:val="28"/>
            <w:szCs w:val="28"/>
          </w:rPr>
          <w:t>Сущность управления персоналом в условиях кризиса</w:t>
        </w:r>
        <w:r w:rsidR="002568C7" w:rsidRPr="00607EA7">
          <w:rPr>
            <w:rFonts w:ascii="Times New Roman" w:hAnsi="Times New Roman" w:cs="Times New Roman"/>
            <w:noProof/>
            <w:webHidden/>
            <w:sz w:val="28"/>
            <w:szCs w:val="28"/>
          </w:rPr>
          <w:tab/>
        </w:r>
        <w:r w:rsidR="002568C7" w:rsidRPr="00607EA7">
          <w:rPr>
            <w:rFonts w:ascii="Times New Roman" w:hAnsi="Times New Roman" w:cs="Times New Roman"/>
            <w:noProof/>
            <w:webHidden/>
            <w:sz w:val="28"/>
            <w:szCs w:val="28"/>
          </w:rPr>
          <w:fldChar w:fldCharType="begin"/>
        </w:r>
        <w:r w:rsidR="002568C7" w:rsidRPr="00607EA7">
          <w:rPr>
            <w:rFonts w:ascii="Times New Roman" w:hAnsi="Times New Roman" w:cs="Times New Roman"/>
            <w:noProof/>
            <w:webHidden/>
            <w:sz w:val="28"/>
            <w:szCs w:val="28"/>
          </w:rPr>
          <w:instrText xml:space="preserve"> PAGEREF _Toc22850807 \h </w:instrText>
        </w:r>
        <w:r w:rsidR="002568C7" w:rsidRPr="00607EA7">
          <w:rPr>
            <w:rFonts w:ascii="Times New Roman" w:hAnsi="Times New Roman" w:cs="Times New Roman"/>
            <w:noProof/>
            <w:webHidden/>
            <w:sz w:val="28"/>
            <w:szCs w:val="28"/>
          </w:rPr>
        </w:r>
        <w:r w:rsidR="002568C7" w:rsidRPr="00607EA7">
          <w:rPr>
            <w:rFonts w:ascii="Times New Roman" w:hAnsi="Times New Roman" w:cs="Times New Roman"/>
            <w:noProof/>
            <w:webHidden/>
            <w:sz w:val="28"/>
            <w:szCs w:val="28"/>
          </w:rPr>
          <w:fldChar w:fldCharType="separate"/>
        </w:r>
        <w:r w:rsidR="001F6AF1">
          <w:rPr>
            <w:rFonts w:ascii="Times New Roman" w:hAnsi="Times New Roman" w:cs="Times New Roman"/>
            <w:noProof/>
            <w:webHidden/>
            <w:sz w:val="28"/>
            <w:szCs w:val="28"/>
          </w:rPr>
          <w:t>5</w:t>
        </w:r>
        <w:r w:rsidR="002568C7" w:rsidRPr="00607EA7">
          <w:rPr>
            <w:rFonts w:ascii="Times New Roman" w:hAnsi="Times New Roman" w:cs="Times New Roman"/>
            <w:noProof/>
            <w:webHidden/>
            <w:sz w:val="28"/>
            <w:szCs w:val="28"/>
          </w:rPr>
          <w:fldChar w:fldCharType="end"/>
        </w:r>
      </w:hyperlink>
    </w:p>
    <w:p w:rsidR="002568C7" w:rsidRPr="00607EA7" w:rsidRDefault="00923767" w:rsidP="00607EA7">
      <w:pPr>
        <w:pStyle w:val="21"/>
        <w:tabs>
          <w:tab w:val="left" w:pos="880"/>
          <w:tab w:val="right" w:leader="dot" w:pos="9628"/>
        </w:tabs>
        <w:spacing w:after="0" w:line="360" w:lineRule="auto"/>
        <w:rPr>
          <w:rFonts w:ascii="Times New Roman" w:eastAsiaTheme="minorEastAsia" w:hAnsi="Times New Roman" w:cs="Times New Roman"/>
          <w:noProof/>
          <w:sz w:val="28"/>
          <w:szCs w:val="28"/>
          <w:lang w:eastAsia="ru-RU"/>
        </w:rPr>
      </w:pPr>
      <w:hyperlink w:anchor="_Toc22850808" w:history="1">
        <w:r w:rsidR="002568C7" w:rsidRPr="00607EA7">
          <w:rPr>
            <w:rStyle w:val="a7"/>
            <w:rFonts w:ascii="Times New Roman" w:hAnsi="Times New Roman" w:cs="Times New Roman"/>
            <w:noProof/>
            <w:sz w:val="28"/>
            <w:szCs w:val="28"/>
          </w:rPr>
          <w:t>1.2</w:t>
        </w:r>
        <w:r w:rsidR="002568C7" w:rsidRPr="00607EA7">
          <w:rPr>
            <w:rFonts w:ascii="Times New Roman" w:eastAsiaTheme="minorEastAsia" w:hAnsi="Times New Roman" w:cs="Times New Roman"/>
            <w:noProof/>
            <w:sz w:val="28"/>
            <w:szCs w:val="28"/>
            <w:lang w:eastAsia="ru-RU"/>
          </w:rPr>
          <w:t xml:space="preserve"> </w:t>
        </w:r>
        <w:r w:rsidR="002568C7" w:rsidRPr="00607EA7">
          <w:rPr>
            <w:rStyle w:val="a7"/>
            <w:rFonts w:ascii="Times New Roman" w:hAnsi="Times New Roman" w:cs="Times New Roman"/>
            <w:noProof/>
            <w:sz w:val="28"/>
            <w:szCs w:val="28"/>
          </w:rPr>
          <w:t>Современные подходы к совершенствованию управления персоналом в условиях кризиса</w:t>
        </w:r>
        <w:r w:rsidR="002568C7" w:rsidRPr="00607EA7">
          <w:rPr>
            <w:rFonts w:ascii="Times New Roman" w:hAnsi="Times New Roman" w:cs="Times New Roman"/>
            <w:noProof/>
            <w:webHidden/>
            <w:sz w:val="28"/>
            <w:szCs w:val="28"/>
          </w:rPr>
          <w:tab/>
        </w:r>
        <w:r w:rsidR="002568C7" w:rsidRPr="00607EA7">
          <w:rPr>
            <w:rFonts w:ascii="Times New Roman" w:hAnsi="Times New Roman" w:cs="Times New Roman"/>
            <w:noProof/>
            <w:webHidden/>
            <w:sz w:val="28"/>
            <w:szCs w:val="28"/>
          </w:rPr>
          <w:fldChar w:fldCharType="begin"/>
        </w:r>
        <w:r w:rsidR="002568C7" w:rsidRPr="00607EA7">
          <w:rPr>
            <w:rFonts w:ascii="Times New Roman" w:hAnsi="Times New Roman" w:cs="Times New Roman"/>
            <w:noProof/>
            <w:webHidden/>
            <w:sz w:val="28"/>
            <w:szCs w:val="28"/>
          </w:rPr>
          <w:instrText xml:space="preserve"> PAGEREF _Toc22850808 \h </w:instrText>
        </w:r>
        <w:r w:rsidR="002568C7" w:rsidRPr="00607EA7">
          <w:rPr>
            <w:rFonts w:ascii="Times New Roman" w:hAnsi="Times New Roman" w:cs="Times New Roman"/>
            <w:noProof/>
            <w:webHidden/>
            <w:sz w:val="28"/>
            <w:szCs w:val="28"/>
          </w:rPr>
        </w:r>
        <w:r w:rsidR="002568C7" w:rsidRPr="00607EA7">
          <w:rPr>
            <w:rFonts w:ascii="Times New Roman" w:hAnsi="Times New Roman" w:cs="Times New Roman"/>
            <w:noProof/>
            <w:webHidden/>
            <w:sz w:val="28"/>
            <w:szCs w:val="28"/>
          </w:rPr>
          <w:fldChar w:fldCharType="separate"/>
        </w:r>
        <w:r w:rsidR="001F6AF1">
          <w:rPr>
            <w:rFonts w:ascii="Times New Roman" w:hAnsi="Times New Roman" w:cs="Times New Roman"/>
            <w:noProof/>
            <w:webHidden/>
            <w:sz w:val="28"/>
            <w:szCs w:val="28"/>
          </w:rPr>
          <w:t>7</w:t>
        </w:r>
        <w:r w:rsidR="002568C7" w:rsidRPr="00607EA7">
          <w:rPr>
            <w:rFonts w:ascii="Times New Roman" w:hAnsi="Times New Roman" w:cs="Times New Roman"/>
            <w:noProof/>
            <w:webHidden/>
            <w:sz w:val="28"/>
            <w:szCs w:val="28"/>
          </w:rPr>
          <w:fldChar w:fldCharType="end"/>
        </w:r>
      </w:hyperlink>
    </w:p>
    <w:p w:rsidR="002568C7" w:rsidRPr="00607EA7" w:rsidRDefault="00923767" w:rsidP="00607EA7">
      <w:pPr>
        <w:pStyle w:val="21"/>
        <w:tabs>
          <w:tab w:val="right" w:leader="dot" w:pos="9628"/>
        </w:tabs>
        <w:spacing w:after="0" w:line="360" w:lineRule="auto"/>
        <w:rPr>
          <w:rFonts w:ascii="Times New Roman" w:eastAsiaTheme="minorEastAsia" w:hAnsi="Times New Roman" w:cs="Times New Roman"/>
          <w:noProof/>
          <w:sz w:val="28"/>
          <w:szCs w:val="28"/>
          <w:lang w:eastAsia="ru-RU"/>
        </w:rPr>
      </w:pPr>
      <w:hyperlink w:anchor="_Toc22850809" w:history="1">
        <w:r w:rsidR="002568C7" w:rsidRPr="00607EA7">
          <w:rPr>
            <w:rStyle w:val="a7"/>
            <w:rFonts w:ascii="Times New Roman" w:hAnsi="Times New Roman" w:cs="Times New Roman"/>
            <w:noProof/>
            <w:sz w:val="28"/>
            <w:szCs w:val="28"/>
          </w:rPr>
          <w:t>1.3 Методика оценки эффективности управления персоналом в условиях кризиса</w:t>
        </w:r>
        <w:r w:rsidR="002568C7" w:rsidRPr="00607EA7">
          <w:rPr>
            <w:rFonts w:ascii="Times New Roman" w:hAnsi="Times New Roman" w:cs="Times New Roman"/>
            <w:noProof/>
            <w:webHidden/>
            <w:sz w:val="28"/>
            <w:szCs w:val="28"/>
          </w:rPr>
          <w:tab/>
        </w:r>
        <w:r w:rsidR="002568C7" w:rsidRPr="00607EA7">
          <w:rPr>
            <w:rFonts w:ascii="Times New Roman" w:hAnsi="Times New Roman" w:cs="Times New Roman"/>
            <w:noProof/>
            <w:webHidden/>
            <w:sz w:val="28"/>
            <w:szCs w:val="28"/>
          </w:rPr>
          <w:fldChar w:fldCharType="begin"/>
        </w:r>
        <w:r w:rsidR="002568C7" w:rsidRPr="00607EA7">
          <w:rPr>
            <w:rFonts w:ascii="Times New Roman" w:hAnsi="Times New Roman" w:cs="Times New Roman"/>
            <w:noProof/>
            <w:webHidden/>
            <w:sz w:val="28"/>
            <w:szCs w:val="28"/>
          </w:rPr>
          <w:instrText xml:space="preserve"> PAGEREF _Toc22850809 \h </w:instrText>
        </w:r>
        <w:r w:rsidR="002568C7" w:rsidRPr="00607EA7">
          <w:rPr>
            <w:rFonts w:ascii="Times New Roman" w:hAnsi="Times New Roman" w:cs="Times New Roman"/>
            <w:noProof/>
            <w:webHidden/>
            <w:sz w:val="28"/>
            <w:szCs w:val="28"/>
          </w:rPr>
        </w:r>
        <w:r w:rsidR="002568C7" w:rsidRPr="00607EA7">
          <w:rPr>
            <w:rFonts w:ascii="Times New Roman" w:hAnsi="Times New Roman" w:cs="Times New Roman"/>
            <w:noProof/>
            <w:webHidden/>
            <w:sz w:val="28"/>
            <w:szCs w:val="28"/>
          </w:rPr>
          <w:fldChar w:fldCharType="separate"/>
        </w:r>
        <w:r w:rsidR="001F6AF1">
          <w:rPr>
            <w:rFonts w:ascii="Times New Roman" w:hAnsi="Times New Roman" w:cs="Times New Roman"/>
            <w:noProof/>
            <w:webHidden/>
            <w:sz w:val="28"/>
            <w:szCs w:val="28"/>
          </w:rPr>
          <w:t>11</w:t>
        </w:r>
        <w:r w:rsidR="002568C7" w:rsidRPr="00607EA7">
          <w:rPr>
            <w:rFonts w:ascii="Times New Roman" w:hAnsi="Times New Roman" w:cs="Times New Roman"/>
            <w:noProof/>
            <w:webHidden/>
            <w:sz w:val="28"/>
            <w:szCs w:val="28"/>
          </w:rPr>
          <w:fldChar w:fldCharType="end"/>
        </w:r>
      </w:hyperlink>
    </w:p>
    <w:p w:rsidR="002568C7" w:rsidRPr="00607EA7" w:rsidRDefault="00923767" w:rsidP="00607EA7">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22850810" w:history="1">
        <w:r w:rsidR="002568C7" w:rsidRPr="00607EA7">
          <w:rPr>
            <w:rStyle w:val="a7"/>
            <w:rFonts w:ascii="Times New Roman" w:hAnsi="Times New Roman" w:cs="Times New Roman"/>
            <w:caps/>
            <w:noProof/>
            <w:sz w:val="28"/>
            <w:szCs w:val="28"/>
          </w:rPr>
          <w:t>Глава 2 Анализ управления персоналом в условиях кризиса на примере ООО «РГК-УРАЛ»</w:t>
        </w:r>
        <w:r w:rsidR="002568C7" w:rsidRPr="00607EA7">
          <w:rPr>
            <w:rFonts w:ascii="Times New Roman" w:hAnsi="Times New Roman" w:cs="Times New Roman"/>
            <w:noProof/>
            <w:webHidden/>
            <w:sz w:val="28"/>
            <w:szCs w:val="28"/>
          </w:rPr>
          <w:tab/>
        </w:r>
        <w:r w:rsidR="002568C7" w:rsidRPr="00607EA7">
          <w:rPr>
            <w:rFonts w:ascii="Times New Roman" w:hAnsi="Times New Roman" w:cs="Times New Roman"/>
            <w:noProof/>
            <w:webHidden/>
            <w:sz w:val="28"/>
            <w:szCs w:val="28"/>
          </w:rPr>
          <w:fldChar w:fldCharType="begin"/>
        </w:r>
        <w:r w:rsidR="002568C7" w:rsidRPr="00607EA7">
          <w:rPr>
            <w:rFonts w:ascii="Times New Roman" w:hAnsi="Times New Roman" w:cs="Times New Roman"/>
            <w:noProof/>
            <w:webHidden/>
            <w:sz w:val="28"/>
            <w:szCs w:val="28"/>
          </w:rPr>
          <w:instrText xml:space="preserve"> PAGEREF _Toc22850810 \h </w:instrText>
        </w:r>
        <w:r w:rsidR="002568C7" w:rsidRPr="00607EA7">
          <w:rPr>
            <w:rFonts w:ascii="Times New Roman" w:hAnsi="Times New Roman" w:cs="Times New Roman"/>
            <w:noProof/>
            <w:webHidden/>
            <w:sz w:val="28"/>
            <w:szCs w:val="28"/>
          </w:rPr>
        </w:r>
        <w:r w:rsidR="002568C7" w:rsidRPr="00607EA7">
          <w:rPr>
            <w:rFonts w:ascii="Times New Roman" w:hAnsi="Times New Roman" w:cs="Times New Roman"/>
            <w:noProof/>
            <w:webHidden/>
            <w:sz w:val="28"/>
            <w:szCs w:val="28"/>
          </w:rPr>
          <w:fldChar w:fldCharType="separate"/>
        </w:r>
        <w:r w:rsidR="001F6AF1">
          <w:rPr>
            <w:rFonts w:ascii="Times New Roman" w:hAnsi="Times New Roman" w:cs="Times New Roman"/>
            <w:noProof/>
            <w:webHidden/>
            <w:sz w:val="28"/>
            <w:szCs w:val="28"/>
          </w:rPr>
          <w:t>14</w:t>
        </w:r>
        <w:r w:rsidR="002568C7" w:rsidRPr="00607EA7">
          <w:rPr>
            <w:rFonts w:ascii="Times New Roman" w:hAnsi="Times New Roman" w:cs="Times New Roman"/>
            <w:noProof/>
            <w:webHidden/>
            <w:sz w:val="28"/>
            <w:szCs w:val="28"/>
          </w:rPr>
          <w:fldChar w:fldCharType="end"/>
        </w:r>
      </w:hyperlink>
    </w:p>
    <w:p w:rsidR="002568C7" w:rsidRPr="00607EA7" w:rsidRDefault="00923767" w:rsidP="00607EA7">
      <w:pPr>
        <w:pStyle w:val="21"/>
        <w:tabs>
          <w:tab w:val="right" w:leader="dot" w:pos="9628"/>
        </w:tabs>
        <w:spacing w:after="0" w:line="360" w:lineRule="auto"/>
        <w:rPr>
          <w:rFonts w:ascii="Times New Roman" w:eastAsiaTheme="minorEastAsia" w:hAnsi="Times New Roman" w:cs="Times New Roman"/>
          <w:noProof/>
          <w:sz w:val="28"/>
          <w:szCs w:val="28"/>
          <w:lang w:eastAsia="ru-RU"/>
        </w:rPr>
      </w:pPr>
      <w:hyperlink w:anchor="_Toc22850811" w:history="1">
        <w:r w:rsidR="002568C7" w:rsidRPr="00607EA7">
          <w:rPr>
            <w:rStyle w:val="a7"/>
            <w:rFonts w:ascii="Times New Roman" w:hAnsi="Times New Roman" w:cs="Times New Roman"/>
            <w:noProof/>
            <w:sz w:val="28"/>
            <w:szCs w:val="28"/>
          </w:rPr>
          <w:t>2.1 Социально-экономическая характеристика предприятия</w:t>
        </w:r>
        <w:r w:rsidR="002568C7" w:rsidRPr="00607EA7">
          <w:rPr>
            <w:rFonts w:ascii="Times New Roman" w:hAnsi="Times New Roman" w:cs="Times New Roman"/>
            <w:noProof/>
            <w:webHidden/>
            <w:sz w:val="28"/>
            <w:szCs w:val="28"/>
          </w:rPr>
          <w:tab/>
        </w:r>
        <w:r w:rsidR="002568C7" w:rsidRPr="00607EA7">
          <w:rPr>
            <w:rFonts w:ascii="Times New Roman" w:hAnsi="Times New Roman" w:cs="Times New Roman"/>
            <w:noProof/>
            <w:webHidden/>
            <w:sz w:val="28"/>
            <w:szCs w:val="28"/>
          </w:rPr>
          <w:fldChar w:fldCharType="begin"/>
        </w:r>
        <w:r w:rsidR="002568C7" w:rsidRPr="00607EA7">
          <w:rPr>
            <w:rFonts w:ascii="Times New Roman" w:hAnsi="Times New Roman" w:cs="Times New Roman"/>
            <w:noProof/>
            <w:webHidden/>
            <w:sz w:val="28"/>
            <w:szCs w:val="28"/>
          </w:rPr>
          <w:instrText xml:space="preserve"> PAGEREF _Toc22850811 \h </w:instrText>
        </w:r>
        <w:r w:rsidR="002568C7" w:rsidRPr="00607EA7">
          <w:rPr>
            <w:rFonts w:ascii="Times New Roman" w:hAnsi="Times New Roman" w:cs="Times New Roman"/>
            <w:noProof/>
            <w:webHidden/>
            <w:sz w:val="28"/>
            <w:szCs w:val="28"/>
          </w:rPr>
        </w:r>
        <w:r w:rsidR="002568C7" w:rsidRPr="00607EA7">
          <w:rPr>
            <w:rFonts w:ascii="Times New Roman" w:hAnsi="Times New Roman" w:cs="Times New Roman"/>
            <w:noProof/>
            <w:webHidden/>
            <w:sz w:val="28"/>
            <w:szCs w:val="28"/>
          </w:rPr>
          <w:fldChar w:fldCharType="separate"/>
        </w:r>
        <w:r w:rsidR="001F6AF1">
          <w:rPr>
            <w:rFonts w:ascii="Times New Roman" w:hAnsi="Times New Roman" w:cs="Times New Roman"/>
            <w:noProof/>
            <w:webHidden/>
            <w:sz w:val="28"/>
            <w:szCs w:val="28"/>
          </w:rPr>
          <w:t>14</w:t>
        </w:r>
        <w:r w:rsidR="002568C7" w:rsidRPr="00607EA7">
          <w:rPr>
            <w:rFonts w:ascii="Times New Roman" w:hAnsi="Times New Roman" w:cs="Times New Roman"/>
            <w:noProof/>
            <w:webHidden/>
            <w:sz w:val="28"/>
            <w:szCs w:val="28"/>
          </w:rPr>
          <w:fldChar w:fldCharType="end"/>
        </w:r>
      </w:hyperlink>
    </w:p>
    <w:p w:rsidR="002568C7" w:rsidRPr="00607EA7" w:rsidRDefault="00923767" w:rsidP="00607EA7">
      <w:pPr>
        <w:pStyle w:val="21"/>
        <w:tabs>
          <w:tab w:val="right" w:leader="dot" w:pos="9628"/>
        </w:tabs>
        <w:spacing w:after="0" w:line="360" w:lineRule="auto"/>
        <w:rPr>
          <w:rFonts w:ascii="Times New Roman" w:eastAsiaTheme="minorEastAsia" w:hAnsi="Times New Roman" w:cs="Times New Roman"/>
          <w:noProof/>
          <w:sz w:val="28"/>
          <w:szCs w:val="28"/>
          <w:lang w:eastAsia="ru-RU"/>
        </w:rPr>
      </w:pPr>
      <w:hyperlink w:anchor="_Toc22850812" w:history="1">
        <w:r w:rsidR="002568C7" w:rsidRPr="00607EA7">
          <w:rPr>
            <w:rStyle w:val="a7"/>
            <w:rFonts w:ascii="Times New Roman" w:hAnsi="Times New Roman" w:cs="Times New Roman"/>
            <w:noProof/>
            <w:sz w:val="28"/>
            <w:szCs w:val="28"/>
          </w:rPr>
          <w:t>2.2 Анализ кадрового состава ООО «РГК-Урал»</w:t>
        </w:r>
        <w:r w:rsidR="002568C7" w:rsidRPr="00607EA7">
          <w:rPr>
            <w:rFonts w:ascii="Times New Roman" w:hAnsi="Times New Roman" w:cs="Times New Roman"/>
            <w:noProof/>
            <w:webHidden/>
            <w:sz w:val="28"/>
            <w:szCs w:val="28"/>
          </w:rPr>
          <w:tab/>
        </w:r>
        <w:r w:rsidR="002568C7" w:rsidRPr="00607EA7">
          <w:rPr>
            <w:rFonts w:ascii="Times New Roman" w:hAnsi="Times New Roman" w:cs="Times New Roman"/>
            <w:noProof/>
            <w:webHidden/>
            <w:sz w:val="28"/>
            <w:szCs w:val="28"/>
          </w:rPr>
          <w:fldChar w:fldCharType="begin"/>
        </w:r>
        <w:r w:rsidR="002568C7" w:rsidRPr="00607EA7">
          <w:rPr>
            <w:rFonts w:ascii="Times New Roman" w:hAnsi="Times New Roman" w:cs="Times New Roman"/>
            <w:noProof/>
            <w:webHidden/>
            <w:sz w:val="28"/>
            <w:szCs w:val="28"/>
          </w:rPr>
          <w:instrText xml:space="preserve"> PAGEREF _Toc22850812 \h </w:instrText>
        </w:r>
        <w:r w:rsidR="002568C7" w:rsidRPr="00607EA7">
          <w:rPr>
            <w:rFonts w:ascii="Times New Roman" w:hAnsi="Times New Roman" w:cs="Times New Roman"/>
            <w:noProof/>
            <w:webHidden/>
            <w:sz w:val="28"/>
            <w:szCs w:val="28"/>
          </w:rPr>
        </w:r>
        <w:r w:rsidR="002568C7" w:rsidRPr="00607EA7">
          <w:rPr>
            <w:rFonts w:ascii="Times New Roman" w:hAnsi="Times New Roman" w:cs="Times New Roman"/>
            <w:noProof/>
            <w:webHidden/>
            <w:sz w:val="28"/>
            <w:szCs w:val="28"/>
          </w:rPr>
          <w:fldChar w:fldCharType="separate"/>
        </w:r>
        <w:r w:rsidR="001F6AF1">
          <w:rPr>
            <w:rFonts w:ascii="Times New Roman" w:hAnsi="Times New Roman" w:cs="Times New Roman"/>
            <w:noProof/>
            <w:webHidden/>
            <w:sz w:val="28"/>
            <w:szCs w:val="28"/>
          </w:rPr>
          <w:t>16</w:t>
        </w:r>
        <w:r w:rsidR="002568C7" w:rsidRPr="00607EA7">
          <w:rPr>
            <w:rFonts w:ascii="Times New Roman" w:hAnsi="Times New Roman" w:cs="Times New Roman"/>
            <w:noProof/>
            <w:webHidden/>
            <w:sz w:val="28"/>
            <w:szCs w:val="28"/>
          </w:rPr>
          <w:fldChar w:fldCharType="end"/>
        </w:r>
      </w:hyperlink>
    </w:p>
    <w:p w:rsidR="002568C7" w:rsidRPr="00607EA7" w:rsidRDefault="00923767" w:rsidP="00607EA7">
      <w:pPr>
        <w:pStyle w:val="21"/>
        <w:tabs>
          <w:tab w:val="right" w:leader="dot" w:pos="9628"/>
        </w:tabs>
        <w:spacing w:after="0" w:line="360" w:lineRule="auto"/>
        <w:rPr>
          <w:rFonts w:ascii="Times New Roman" w:eastAsiaTheme="minorEastAsia" w:hAnsi="Times New Roman" w:cs="Times New Roman"/>
          <w:noProof/>
          <w:sz w:val="28"/>
          <w:szCs w:val="28"/>
          <w:lang w:eastAsia="ru-RU"/>
        </w:rPr>
      </w:pPr>
      <w:hyperlink w:anchor="_Toc22850813" w:history="1">
        <w:r w:rsidR="002568C7" w:rsidRPr="00607EA7">
          <w:rPr>
            <w:rStyle w:val="a7"/>
            <w:rFonts w:ascii="Times New Roman" w:hAnsi="Times New Roman" w:cs="Times New Roman"/>
            <w:noProof/>
            <w:sz w:val="28"/>
            <w:szCs w:val="28"/>
          </w:rPr>
          <w:t>2.3 Оценка эффективности управления персоналом в ООО «РГК-Урал»</w:t>
        </w:r>
        <w:r w:rsidR="002568C7" w:rsidRPr="00607EA7">
          <w:rPr>
            <w:rFonts w:ascii="Times New Roman" w:hAnsi="Times New Roman" w:cs="Times New Roman"/>
            <w:noProof/>
            <w:webHidden/>
            <w:sz w:val="28"/>
            <w:szCs w:val="28"/>
          </w:rPr>
          <w:tab/>
        </w:r>
        <w:r w:rsidR="002568C7" w:rsidRPr="00607EA7">
          <w:rPr>
            <w:rFonts w:ascii="Times New Roman" w:hAnsi="Times New Roman" w:cs="Times New Roman"/>
            <w:noProof/>
            <w:webHidden/>
            <w:sz w:val="28"/>
            <w:szCs w:val="28"/>
          </w:rPr>
          <w:fldChar w:fldCharType="begin"/>
        </w:r>
        <w:r w:rsidR="002568C7" w:rsidRPr="00607EA7">
          <w:rPr>
            <w:rFonts w:ascii="Times New Roman" w:hAnsi="Times New Roman" w:cs="Times New Roman"/>
            <w:noProof/>
            <w:webHidden/>
            <w:sz w:val="28"/>
            <w:szCs w:val="28"/>
          </w:rPr>
          <w:instrText xml:space="preserve"> PAGEREF _Toc22850813 \h </w:instrText>
        </w:r>
        <w:r w:rsidR="002568C7" w:rsidRPr="00607EA7">
          <w:rPr>
            <w:rFonts w:ascii="Times New Roman" w:hAnsi="Times New Roman" w:cs="Times New Roman"/>
            <w:noProof/>
            <w:webHidden/>
            <w:sz w:val="28"/>
            <w:szCs w:val="28"/>
          </w:rPr>
        </w:r>
        <w:r w:rsidR="002568C7" w:rsidRPr="00607EA7">
          <w:rPr>
            <w:rFonts w:ascii="Times New Roman" w:hAnsi="Times New Roman" w:cs="Times New Roman"/>
            <w:noProof/>
            <w:webHidden/>
            <w:sz w:val="28"/>
            <w:szCs w:val="28"/>
          </w:rPr>
          <w:fldChar w:fldCharType="separate"/>
        </w:r>
        <w:r w:rsidR="001F6AF1">
          <w:rPr>
            <w:rFonts w:ascii="Times New Roman" w:hAnsi="Times New Roman" w:cs="Times New Roman"/>
            <w:noProof/>
            <w:webHidden/>
            <w:sz w:val="28"/>
            <w:szCs w:val="28"/>
          </w:rPr>
          <w:t>20</w:t>
        </w:r>
        <w:r w:rsidR="002568C7" w:rsidRPr="00607EA7">
          <w:rPr>
            <w:rFonts w:ascii="Times New Roman" w:hAnsi="Times New Roman" w:cs="Times New Roman"/>
            <w:noProof/>
            <w:webHidden/>
            <w:sz w:val="28"/>
            <w:szCs w:val="28"/>
          </w:rPr>
          <w:fldChar w:fldCharType="end"/>
        </w:r>
      </w:hyperlink>
    </w:p>
    <w:p w:rsidR="002568C7" w:rsidRPr="00607EA7" w:rsidRDefault="00923767" w:rsidP="00607EA7">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22850814" w:history="1">
        <w:r w:rsidR="002568C7" w:rsidRPr="00607EA7">
          <w:rPr>
            <w:rStyle w:val="a7"/>
            <w:rFonts w:ascii="Times New Roman" w:hAnsi="Times New Roman" w:cs="Times New Roman"/>
            <w:caps/>
            <w:noProof/>
            <w:sz w:val="28"/>
            <w:szCs w:val="28"/>
          </w:rPr>
          <w:t>3 Пути совершенствования управления персоналом в ООО «РГК-УРАЛ» в условиях кризиса</w:t>
        </w:r>
        <w:r w:rsidR="002568C7" w:rsidRPr="00607EA7">
          <w:rPr>
            <w:rFonts w:ascii="Times New Roman" w:hAnsi="Times New Roman" w:cs="Times New Roman"/>
            <w:noProof/>
            <w:webHidden/>
            <w:sz w:val="28"/>
            <w:szCs w:val="28"/>
          </w:rPr>
          <w:tab/>
        </w:r>
        <w:r w:rsidR="002568C7" w:rsidRPr="00607EA7">
          <w:rPr>
            <w:rFonts w:ascii="Times New Roman" w:hAnsi="Times New Roman" w:cs="Times New Roman"/>
            <w:noProof/>
            <w:webHidden/>
            <w:sz w:val="28"/>
            <w:szCs w:val="28"/>
          </w:rPr>
          <w:fldChar w:fldCharType="begin"/>
        </w:r>
        <w:r w:rsidR="002568C7" w:rsidRPr="00607EA7">
          <w:rPr>
            <w:rFonts w:ascii="Times New Roman" w:hAnsi="Times New Roman" w:cs="Times New Roman"/>
            <w:noProof/>
            <w:webHidden/>
            <w:sz w:val="28"/>
            <w:szCs w:val="28"/>
          </w:rPr>
          <w:instrText xml:space="preserve"> PAGEREF _Toc22850814 \h </w:instrText>
        </w:r>
        <w:r w:rsidR="002568C7" w:rsidRPr="00607EA7">
          <w:rPr>
            <w:rFonts w:ascii="Times New Roman" w:hAnsi="Times New Roman" w:cs="Times New Roman"/>
            <w:noProof/>
            <w:webHidden/>
            <w:sz w:val="28"/>
            <w:szCs w:val="28"/>
          </w:rPr>
        </w:r>
        <w:r w:rsidR="002568C7" w:rsidRPr="00607EA7">
          <w:rPr>
            <w:rFonts w:ascii="Times New Roman" w:hAnsi="Times New Roman" w:cs="Times New Roman"/>
            <w:noProof/>
            <w:webHidden/>
            <w:sz w:val="28"/>
            <w:szCs w:val="28"/>
          </w:rPr>
          <w:fldChar w:fldCharType="separate"/>
        </w:r>
        <w:r w:rsidR="001F6AF1">
          <w:rPr>
            <w:rFonts w:ascii="Times New Roman" w:hAnsi="Times New Roman" w:cs="Times New Roman"/>
            <w:noProof/>
            <w:webHidden/>
            <w:sz w:val="28"/>
            <w:szCs w:val="28"/>
          </w:rPr>
          <w:t>29</w:t>
        </w:r>
        <w:r w:rsidR="002568C7" w:rsidRPr="00607EA7">
          <w:rPr>
            <w:rFonts w:ascii="Times New Roman" w:hAnsi="Times New Roman" w:cs="Times New Roman"/>
            <w:noProof/>
            <w:webHidden/>
            <w:sz w:val="28"/>
            <w:szCs w:val="28"/>
          </w:rPr>
          <w:fldChar w:fldCharType="end"/>
        </w:r>
      </w:hyperlink>
    </w:p>
    <w:p w:rsidR="002568C7" w:rsidRPr="00607EA7" w:rsidRDefault="00923767" w:rsidP="00607EA7">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22850817" w:history="1">
        <w:r w:rsidR="002568C7" w:rsidRPr="00607EA7">
          <w:rPr>
            <w:rStyle w:val="a7"/>
            <w:rFonts w:ascii="Times New Roman" w:hAnsi="Times New Roman" w:cs="Times New Roman"/>
            <w:caps/>
            <w:noProof/>
            <w:sz w:val="28"/>
            <w:szCs w:val="28"/>
          </w:rPr>
          <w:t>Заключение</w:t>
        </w:r>
        <w:r w:rsidR="002568C7" w:rsidRPr="00607EA7">
          <w:rPr>
            <w:rFonts w:ascii="Times New Roman" w:hAnsi="Times New Roman" w:cs="Times New Roman"/>
            <w:noProof/>
            <w:webHidden/>
            <w:sz w:val="28"/>
            <w:szCs w:val="28"/>
          </w:rPr>
          <w:tab/>
        </w:r>
        <w:r w:rsidR="002568C7" w:rsidRPr="00607EA7">
          <w:rPr>
            <w:rFonts w:ascii="Times New Roman" w:hAnsi="Times New Roman" w:cs="Times New Roman"/>
            <w:noProof/>
            <w:webHidden/>
            <w:sz w:val="28"/>
            <w:szCs w:val="28"/>
          </w:rPr>
          <w:fldChar w:fldCharType="begin"/>
        </w:r>
        <w:r w:rsidR="002568C7" w:rsidRPr="00607EA7">
          <w:rPr>
            <w:rFonts w:ascii="Times New Roman" w:hAnsi="Times New Roman" w:cs="Times New Roman"/>
            <w:noProof/>
            <w:webHidden/>
            <w:sz w:val="28"/>
            <w:szCs w:val="28"/>
          </w:rPr>
          <w:instrText xml:space="preserve"> PAGEREF _Toc22850817 \h </w:instrText>
        </w:r>
        <w:r w:rsidR="002568C7" w:rsidRPr="00607EA7">
          <w:rPr>
            <w:rFonts w:ascii="Times New Roman" w:hAnsi="Times New Roman" w:cs="Times New Roman"/>
            <w:noProof/>
            <w:webHidden/>
            <w:sz w:val="28"/>
            <w:szCs w:val="28"/>
          </w:rPr>
        </w:r>
        <w:r w:rsidR="002568C7" w:rsidRPr="00607EA7">
          <w:rPr>
            <w:rFonts w:ascii="Times New Roman" w:hAnsi="Times New Roman" w:cs="Times New Roman"/>
            <w:noProof/>
            <w:webHidden/>
            <w:sz w:val="28"/>
            <w:szCs w:val="28"/>
          </w:rPr>
          <w:fldChar w:fldCharType="separate"/>
        </w:r>
        <w:r w:rsidR="001F6AF1">
          <w:rPr>
            <w:rFonts w:ascii="Times New Roman" w:hAnsi="Times New Roman" w:cs="Times New Roman"/>
            <w:noProof/>
            <w:webHidden/>
            <w:sz w:val="28"/>
            <w:szCs w:val="28"/>
          </w:rPr>
          <w:t>37</w:t>
        </w:r>
        <w:r w:rsidR="002568C7" w:rsidRPr="00607EA7">
          <w:rPr>
            <w:rFonts w:ascii="Times New Roman" w:hAnsi="Times New Roman" w:cs="Times New Roman"/>
            <w:noProof/>
            <w:webHidden/>
            <w:sz w:val="28"/>
            <w:szCs w:val="28"/>
          </w:rPr>
          <w:fldChar w:fldCharType="end"/>
        </w:r>
      </w:hyperlink>
    </w:p>
    <w:p w:rsidR="002568C7" w:rsidRPr="00607EA7" w:rsidRDefault="00923767" w:rsidP="00607EA7">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22850818" w:history="1">
        <w:r w:rsidR="002568C7" w:rsidRPr="00607EA7">
          <w:rPr>
            <w:rStyle w:val="a7"/>
            <w:rFonts w:ascii="Times New Roman" w:hAnsi="Times New Roman" w:cs="Times New Roman"/>
            <w:caps/>
            <w:noProof/>
            <w:sz w:val="28"/>
            <w:szCs w:val="28"/>
          </w:rPr>
          <w:t>Список использованной литературы</w:t>
        </w:r>
        <w:r w:rsidR="002568C7" w:rsidRPr="00607EA7">
          <w:rPr>
            <w:rFonts w:ascii="Times New Roman" w:hAnsi="Times New Roman" w:cs="Times New Roman"/>
            <w:noProof/>
            <w:webHidden/>
            <w:sz w:val="28"/>
            <w:szCs w:val="28"/>
          </w:rPr>
          <w:tab/>
        </w:r>
        <w:r w:rsidR="002568C7" w:rsidRPr="00607EA7">
          <w:rPr>
            <w:rFonts w:ascii="Times New Roman" w:hAnsi="Times New Roman" w:cs="Times New Roman"/>
            <w:noProof/>
            <w:webHidden/>
            <w:sz w:val="28"/>
            <w:szCs w:val="28"/>
          </w:rPr>
          <w:fldChar w:fldCharType="begin"/>
        </w:r>
        <w:r w:rsidR="002568C7" w:rsidRPr="00607EA7">
          <w:rPr>
            <w:rFonts w:ascii="Times New Roman" w:hAnsi="Times New Roman" w:cs="Times New Roman"/>
            <w:noProof/>
            <w:webHidden/>
            <w:sz w:val="28"/>
            <w:szCs w:val="28"/>
          </w:rPr>
          <w:instrText xml:space="preserve"> PAGEREF _Toc22850818 \h </w:instrText>
        </w:r>
        <w:r w:rsidR="002568C7" w:rsidRPr="00607EA7">
          <w:rPr>
            <w:rFonts w:ascii="Times New Roman" w:hAnsi="Times New Roman" w:cs="Times New Roman"/>
            <w:noProof/>
            <w:webHidden/>
            <w:sz w:val="28"/>
            <w:szCs w:val="28"/>
          </w:rPr>
        </w:r>
        <w:r w:rsidR="002568C7" w:rsidRPr="00607EA7">
          <w:rPr>
            <w:rFonts w:ascii="Times New Roman" w:hAnsi="Times New Roman" w:cs="Times New Roman"/>
            <w:noProof/>
            <w:webHidden/>
            <w:sz w:val="28"/>
            <w:szCs w:val="28"/>
          </w:rPr>
          <w:fldChar w:fldCharType="separate"/>
        </w:r>
        <w:r w:rsidR="001F6AF1">
          <w:rPr>
            <w:rFonts w:ascii="Times New Roman" w:hAnsi="Times New Roman" w:cs="Times New Roman"/>
            <w:noProof/>
            <w:webHidden/>
            <w:sz w:val="28"/>
            <w:szCs w:val="28"/>
          </w:rPr>
          <w:t>41</w:t>
        </w:r>
        <w:r w:rsidR="002568C7" w:rsidRPr="00607EA7">
          <w:rPr>
            <w:rFonts w:ascii="Times New Roman" w:hAnsi="Times New Roman" w:cs="Times New Roman"/>
            <w:noProof/>
            <w:webHidden/>
            <w:sz w:val="28"/>
            <w:szCs w:val="28"/>
          </w:rPr>
          <w:fldChar w:fldCharType="end"/>
        </w:r>
      </w:hyperlink>
    </w:p>
    <w:p w:rsidR="002568C7" w:rsidRPr="00607EA7" w:rsidRDefault="00923767" w:rsidP="00607EA7">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22850819" w:history="1">
        <w:r w:rsidR="002568C7" w:rsidRPr="00607EA7">
          <w:rPr>
            <w:rStyle w:val="a7"/>
            <w:rFonts w:ascii="Times New Roman" w:hAnsi="Times New Roman" w:cs="Times New Roman"/>
            <w:caps/>
            <w:noProof/>
            <w:sz w:val="28"/>
            <w:szCs w:val="28"/>
          </w:rPr>
          <w:t>Приложение 1 - Фотография рабочего дня рабочего ООО «РГК-Урал»</w:t>
        </w:r>
        <w:r w:rsidR="002568C7" w:rsidRPr="00607EA7">
          <w:rPr>
            <w:rFonts w:ascii="Times New Roman" w:hAnsi="Times New Roman" w:cs="Times New Roman"/>
            <w:noProof/>
            <w:webHidden/>
            <w:sz w:val="28"/>
            <w:szCs w:val="28"/>
          </w:rPr>
          <w:tab/>
        </w:r>
        <w:r w:rsidR="002568C7" w:rsidRPr="00607EA7">
          <w:rPr>
            <w:rFonts w:ascii="Times New Roman" w:hAnsi="Times New Roman" w:cs="Times New Roman"/>
            <w:noProof/>
            <w:webHidden/>
            <w:sz w:val="28"/>
            <w:szCs w:val="28"/>
          </w:rPr>
          <w:fldChar w:fldCharType="begin"/>
        </w:r>
        <w:r w:rsidR="002568C7" w:rsidRPr="00607EA7">
          <w:rPr>
            <w:rFonts w:ascii="Times New Roman" w:hAnsi="Times New Roman" w:cs="Times New Roman"/>
            <w:noProof/>
            <w:webHidden/>
            <w:sz w:val="28"/>
            <w:szCs w:val="28"/>
          </w:rPr>
          <w:instrText xml:space="preserve"> PAGEREF _Toc22850819 \h </w:instrText>
        </w:r>
        <w:r w:rsidR="002568C7" w:rsidRPr="00607EA7">
          <w:rPr>
            <w:rFonts w:ascii="Times New Roman" w:hAnsi="Times New Roman" w:cs="Times New Roman"/>
            <w:noProof/>
            <w:webHidden/>
            <w:sz w:val="28"/>
            <w:szCs w:val="28"/>
          </w:rPr>
        </w:r>
        <w:r w:rsidR="002568C7" w:rsidRPr="00607EA7">
          <w:rPr>
            <w:rFonts w:ascii="Times New Roman" w:hAnsi="Times New Roman" w:cs="Times New Roman"/>
            <w:noProof/>
            <w:webHidden/>
            <w:sz w:val="28"/>
            <w:szCs w:val="28"/>
          </w:rPr>
          <w:fldChar w:fldCharType="separate"/>
        </w:r>
        <w:r w:rsidR="001F6AF1">
          <w:rPr>
            <w:rFonts w:ascii="Times New Roman" w:hAnsi="Times New Roman" w:cs="Times New Roman"/>
            <w:noProof/>
            <w:webHidden/>
            <w:sz w:val="28"/>
            <w:szCs w:val="28"/>
          </w:rPr>
          <w:t>43</w:t>
        </w:r>
        <w:r w:rsidR="002568C7" w:rsidRPr="00607EA7">
          <w:rPr>
            <w:rFonts w:ascii="Times New Roman" w:hAnsi="Times New Roman" w:cs="Times New Roman"/>
            <w:noProof/>
            <w:webHidden/>
            <w:sz w:val="28"/>
            <w:szCs w:val="28"/>
          </w:rPr>
          <w:fldChar w:fldCharType="end"/>
        </w:r>
      </w:hyperlink>
    </w:p>
    <w:p w:rsidR="002568C7" w:rsidRPr="00607EA7" w:rsidRDefault="00923767" w:rsidP="00607EA7">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22850820" w:history="1">
        <w:r w:rsidR="002568C7" w:rsidRPr="00607EA7">
          <w:rPr>
            <w:rStyle w:val="a7"/>
            <w:rFonts w:ascii="Times New Roman" w:hAnsi="Times New Roman" w:cs="Times New Roman"/>
            <w:caps/>
            <w:noProof/>
            <w:sz w:val="28"/>
            <w:szCs w:val="28"/>
          </w:rPr>
          <w:t>Приложение 2 - Фотография рабочего дня директора ООО «РГК-Урал» (средние показатели наблюдения за неделю)</w:t>
        </w:r>
        <w:r w:rsidR="002568C7" w:rsidRPr="00607EA7">
          <w:rPr>
            <w:rFonts w:ascii="Times New Roman" w:hAnsi="Times New Roman" w:cs="Times New Roman"/>
            <w:noProof/>
            <w:webHidden/>
            <w:sz w:val="28"/>
            <w:szCs w:val="28"/>
          </w:rPr>
          <w:tab/>
        </w:r>
        <w:r w:rsidR="002568C7" w:rsidRPr="00607EA7">
          <w:rPr>
            <w:rFonts w:ascii="Times New Roman" w:hAnsi="Times New Roman" w:cs="Times New Roman"/>
            <w:noProof/>
            <w:webHidden/>
            <w:sz w:val="28"/>
            <w:szCs w:val="28"/>
          </w:rPr>
          <w:fldChar w:fldCharType="begin"/>
        </w:r>
        <w:r w:rsidR="002568C7" w:rsidRPr="00607EA7">
          <w:rPr>
            <w:rFonts w:ascii="Times New Roman" w:hAnsi="Times New Roman" w:cs="Times New Roman"/>
            <w:noProof/>
            <w:webHidden/>
            <w:sz w:val="28"/>
            <w:szCs w:val="28"/>
          </w:rPr>
          <w:instrText xml:space="preserve"> PAGEREF _Toc22850820 \h </w:instrText>
        </w:r>
        <w:r w:rsidR="002568C7" w:rsidRPr="00607EA7">
          <w:rPr>
            <w:rFonts w:ascii="Times New Roman" w:hAnsi="Times New Roman" w:cs="Times New Roman"/>
            <w:noProof/>
            <w:webHidden/>
            <w:sz w:val="28"/>
            <w:szCs w:val="28"/>
          </w:rPr>
        </w:r>
        <w:r w:rsidR="002568C7" w:rsidRPr="00607EA7">
          <w:rPr>
            <w:rFonts w:ascii="Times New Roman" w:hAnsi="Times New Roman" w:cs="Times New Roman"/>
            <w:noProof/>
            <w:webHidden/>
            <w:sz w:val="28"/>
            <w:szCs w:val="28"/>
          </w:rPr>
          <w:fldChar w:fldCharType="separate"/>
        </w:r>
        <w:r w:rsidR="001F6AF1">
          <w:rPr>
            <w:rFonts w:ascii="Times New Roman" w:hAnsi="Times New Roman" w:cs="Times New Roman"/>
            <w:noProof/>
            <w:webHidden/>
            <w:sz w:val="28"/>
            <w:szCs w:val="28"/>
          </w:rPr>
          <w:t>44</w:t>
        </w:r>
        <w:r w:rsidR="002568C7" w:rsidRPr="00607EA7">
          <w:rPr>
            <w:rFonts w:ascii="Times New Roman" w:hAnsi="Times New Roman" w:cs="Times New Roman"/>
            <w:noProof/>
            <w:webHidden/>
            <w:sz w:val="28"/>
            <w:szCs w:val="28"/>
          </w:rPr>
          <w:fldChar w:fldCharType="end"/>
        </w:r>
      </w:hyperlink>
    </w:p>
    <w:p w:rsidR="000C31A0" w:rsidRPr="00201535" w:rsidRDefault="000C31A0" w:rsidP="000C31A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fldChar w:fldCharType="end"/>
      </w:r>
    </w:p>
    <w:p w:rsidR="000C31A0" w:rsidRDefault="000C31A0">
      <w:pPr>
        <w:rPr>
          <w:rFonts w:ascii="Times New Roman" w:eastAsiaTheme="majorEastAsia" w:hAnsi="Times New Roman" w:cs="Times New Roman"/>
          <w:bCs/>
          <w:caps/>
          <w:sz w:val="28"/>
          <w:szCs w:val="28"/>
        </w:rPr>
      </w:pPr>
      <w:r>
        <w:rPr>
          <w:rFonts w:ascii="Times New Roman" w:hAnsi="Times New Roman" w:cs="Times New Roman"/>
          <w:b/>
          <w:caps/>
        </w:rPr>
        <w:br w:type="page"/>
      </w:r>
    </w:p>
    <w:p w:rsidR="00201535" w:rsidRDefault="00201535" w:rsidP="000C31A0">
      <w:pPr>
        <w:pStyle w:val="1"/>
        <w:spacing w:line="360" w:lineRule="auto"/>
        <w:jc w:val="center"/>
        <w:rPr>
          <w:rFonts w:ascii="Times New Roman" w:hAnsi="Times New Roman" w:cs="Times New Roman"/>
          <w:b w:val="0"/>
          <w:caps/>
          <w:color w:val="auto"/>
        </w:rPr>
      </w:pPr>
      <w:bookmarkStart w:id="0" w:name="_Toc22850805"/>
      <w:r w:rsidRPr="000C31A0">
        <w:rPr>
          <w:rFonts w:ascii="Times New Roman" w:hAnsi="Times New Roman" w:cs="Times New Roman"/>
          <w:b w:val="0"/>
          <w:caps/>
          <w:color w:val="auto"/>
        </w:rPr>
        <w:lastRenderedPageBreak/>
        <w:t>Введение</w:t>
      </w:r>
      <w:bookmarkEnd w:id="0"/>
    </w:p>
    <w:p w:rsidR="00D47CDC" w:rsidRPr="00D47CDC" w:rsidRDefault="00D47CDC" w:rsidP="00D47CDC"/>
    <w:p w:rsidR="00201535" w:rsidRDefault="00201535" w:rsidP="00681F5A">
      <w:pPr>
        <w:spacing w:after="0" w:line="360" w:lineRule="auto"/>
        <w:ind w:firstLine="709"/>
        <w:jc w:val="both"/>
        <w:rPr>
          <w:rFonts w:ascii="Times New Roman" w:hAnsi="Times New Roman" w:cs="Times New Roman"/>
          <w:sz w:val="28"/>
          <w:szCs w:val="28"/>
        </w:rPr>
      </w:pPr>
      <w:r w:rsidRPr="00201535">
        <w:rPr>
          <w:rFonts w:ascii="Times New Roman" w:hAnsi="Times New Roman" w:cs="Times New Roman"/>
          <w:sz w:val="28"/>
          <w:szCs w:val="28"/>
        </w:rPr>
        <w:t>Актуальность темы исследования определяется</w:t>
      </w:r>
      <w:r w:rsidR="00D47CDC">
        <w:rPr>
          <w:rFonts w:ascii="Times New Roman" w:hAnsi="Times New Roman" w:cs="Times New Roman"/>
          <w:sz w:val="28"/>
          <w:szCs w:val="28"/>
        </w:rPr>
        <w:t xml:space="preserve"> усложнением российских социально-экономических процессов, которые приводят к проявлению кризисных явлений, вызванных низким уровнем доходов населения, снижением покупательской активности, нестабильностью в обществе, международными санкциями в отношении РФ, ухудшением взаимодействия между странами и другими причинами.</w:t>
      </w:r>
    </w:p>
    <w:p w:rsidR="00D47CDC" w:rsidRDefault="00D47CDC" w:rsidP="00681F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Безусловно, последствия кризисов влияют на коммерческий сектор, который реагирует</w:t>
      </w:r>
      <w:r w:rsidR="00AC5478">
        <w:rPr>
          <w:rFonts w:ascii="Times New Roman" w:hAnsi="Times New Roman" w:cs="Times New Roman"/>
          <w:sz w:val="28"/>
          <w:szCs w:val="28"/>
        </w:rPr>
        <w:t xml:space="preserve"> в том числе и мероприятиями, связанными с оптимизацией системы управления персоналом. Однако, так как российские предприятия не склонны разрабатывать меры, предотвращающие кризисные явления, они вынуждены реагировать на кризис экстренными мерами, например, сокращением штата, урезанием зарплат, сворачиванием программ обучения и развития персонала. Перечисленные меры способны усугубить разворачивающийся кризис, так как разрушают саму основу организации – человеческие ресурсы, без которых антикризисное восстановление становится практически неразрешимой задачей. </w:t>
      </w:r>
    </w:p>
    <w:p w:rsidR="00AC5478" w:rsidRDefault="00C22C51" w:rsidP="00BF29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Кризис для организации практически всегда сопровождается деструктивными процессами, такими как падение продаж, производства, </w:t>
      </w:r>
      <w:r w:rsidR="009E19CB">
        <w:rPr>
          <w:rFonts w:ascii="Times New Roman" w:hAnsi="Times New Roman" w:cs="Times New Roman"/>
          <w:sz w:val="28"/>
          <w:szCs w:val="28"/>
        </w:rPr>
        <w:t xml:space="preserve">нарушение нормального хода производственных процессов, </w:t>
      </w:r>
      <w:r>
        <w:rPr>
          <w:rFonts w:ascii="Times New Roman" w:hAnsi="Times New Roman" w:cs="Times New Roman"/>
          <w:sz w:val="28"/>
          <w:szCs w:val="28"/>
        </w:rPr>
        <w:t>ухудшение финансовых показателей, неопределенность будущего как для собственников, так и для работников,</w:t>
      </w:r>
      <w:r w:rsidR="009E19CB">
        <w:rPr>
          <w:rFonts w:ascii="Times New Roman" w:hAnsi="Times New Roman" w:cs="Times New Roman"/>
          <w:sz w:val="28"/>
          <w:szCs w:val="28"/>
        </w:rPr>
        <w:t xml:space="preserve"> упадочнические настроения у персонала, потеря ключевых сотрудников, снижение мотивации у персонала, потеря конкурентных преимуществ, напряженная атмосфера в коллективе.</w:t>
      </w:r>
    </w:p>
    <w:p w:rsidR="005804AD" w:rsidRDefault="005804AD" w:rsidP="00BF29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предотвратить подобные проявления, важно уметь выявлять признаки, свидетельствующие о возможном кризисе, чтобы своевременно принимать меры по его предотвращению.</w:t>
      </w:r>
    </w:p>
    <w:p w:rsidR="00BF29C0" w:rsidRDefault="005804AD" w:rsidP="005804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управленческий персонал, пытаясь оценить вероятность кризиса, обращает внимание в первую очередь на финансовую, производственную, </w:t>
      </w:r>
      <w:r>
        <w:rPr>
          <w:rFonts w:ascii="Times New Roman" w:hAnsi="Times New Roman" w:cs="Times New Roman"/>
          <w:sz w:val="28"/>
          <w:szCs w:val="28"/>
        </w:rPr>
        <w:lastRenderedPageBreak/>
        <w:t xml:space="preserve">снабженческую систему, клиентов, но взаимоотношения с персоналом практически всегда остаются на заднем плане, вне фокуса внимания, </w:t>
      </w:r>
      <w:r w:rsidR="00BF29C0" w:rsidRPr="00BF29C0">
        <w:rPr>
          <w:rFonts w:ascii="Times New Roman" w:hAnsi="Times New Roman" w:cs="Times New Roman"/>
          <w:sz w:val="28"/>
          <w:szCs w:val="28"/>
        </w:rPr>
        <w:t>хотя общеизвестн</w:t>
      </w:r>
      <w:r>
        <w:rPr>
          <w:rFonts w:ascii="Times New Roman" w:hAnsi="Times New Roman" w:cs="Times New Roman"/>
          <w:sz w:val="28"/>
          <w:szCs w:val="28"/>
        </w:rPr>
        <w:t>о, что бизнес не может восстано</w:t>
      </w:r>
      <w:r w:rsidR="00BF29C0" w:rsidRPr="00BF29C0">
        <w:rPr>
          <w:rFonts w:ascii="Times New Roman" w:hAnsi="Times New Roman" w:cs="Times New Roman"/>
          <w:sz w:val="28"/>
          <w:szCs w:val="28"/>
        </w:rPr>
        <w:t>виться без эффективных и мотивированных сот</w:t>
      </w:r>
      <w:r>
        <w:rPr>
          <w:rFonts w:ascii="Times New Roman" w:hAnsi="Times New Roman" w:cs="Times New Roman"/>
          <w:sz w:val="28"/>
          <w:szCs w:val="28"/>
        </w:rPr>
        <w:t>рудников</w:t>
      </w:r>
      <w:r w:rsidR="00BF29C0" w:rsidRPr="00BF29C0">
        <w:rPr>
          <w:rFonts w:ascii="Times New Roman" w:hAnsi="Times New Roman" w:cs="Times New Roman"/>
          <w:sz w:val="28"/>
          <w:szCs w:val="28"/>
        </w:rPr>
        <w:t>.</w:t>
      </w:r>
    </w:p>
    <w:p w:rsidR="00BF29C0" w:rsidRPr="00201535" w:rsidRDefault="005804AD" w:rsidP="005804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актуальным для любого предприятия является подход к антикризисному управлению, предполагающий оценку организацией вероятности той или иной кризисной ситуации, а также наличие инструментов, предотвращающих ее фактическое проявление, в том числе и в области управления персоналом.</w:t>
      </w:r>
    </w:p>
    <w:p w:rsidR="00201535" w:rsidRPr="00201535" w:rsidRDefault="00201535" w:rsidP="00681F5A">
      <w:pPr>
        <w:spacing w:after="0" w:line="360" w:lineRule="auto"/>
        <w:ind w:firstLine="709"/>
        <w:jc w:val="both"/>
        <w:rPr>
          <w:rFonts w:ascii="Times New Roman" w:hAnsi="Times New Roman" w:cs="Times New Roman"/>
          <w:sz w:val="28"/>
          <w:szCs w:val="28"/>
        </w:rPr>
      </w:pPr>
      <w:r w:rsidRPr="00201535">
        <w:rPr>
          <w:rFonts w:ascii="Times New Roman" w:hAnsi="Times New Roman" w:cs="Times New Roman"/>
          <w:sz w:val="28"/>
          <w:szCs w:val="28"/>
        </w:rPr>
        <w:t>Объект исследования – система управления персоналом.</w:t>
      </w:r>
    </w:p>
    <w:p w:rsidR="00201535" w:rsidRPr="00201535" w:rsidRDefault="00201535" w:rsidP="00681F5A">
      <w:pPr>
        <w:spacing w:after="0" w:line="360" w:lineRule="auto"/>
        <w:ind w:firstLine="709"/>
        <w:jc w:val="both"/>
        <w:rPr>
          <w:rFonts w:ascii="Times New Roman" w:hAnsi="Times New Roman" w:cs="Times New Roman"/>
          <w:sz w:val="28"/>
          <w:szCs w:val="28"/>
        </w:rPr>
      </w:pPr>
      <w:r w:rsidRPr="00201535">
        <w:rPr>
          <w:rFonts w:ascii="Times New Roman" w:hAnsi="Times New Roman" w:cs="Times New Roman"/>
          <w:sz w:val="28"/>
          <w:szCs w:val="28"/>
        </w:rPr>
        <w:t>Предмет исследования – особенности управления персоналом в условиях кризиса.</w:t>
      </w:r>
    </w:p>
    <w:p w:rsidR="00201535" w:rsidRPr="00201535" w:rsidRDefault="00201535" w:rsidP="00681F5A">
      <w:pPr>
        <w:spacing w:after="0" w:line="360" w:lineRule="auto"/>
        <w:ind w:firstLine="709"/>
        <w:jc w:val="both"/>
        <w:rPr>
          <w:rFonts w:ascii="Times New Roman" w:hAnsi="Times New Roman" w:cs="Times New Roman"/>
          <w:sz w:val="28"/>
          <w:szCs w:val="28"/>
        </w:rPr>
      </w:pPr>
      <w:r w:rsidRPr="00201535">
        <w:rPr>
          <w:rFonts w:ascii="Times New Roman" w:hAnsi="Times New Roman" w:cs="Times New Roman"/>
          <w:sz w:val="28"/>
          <w:szCs w:val="28"/>
        </w:rPr>
        <w:t>Цель исследования – разработка мер по совершенствованию управления персоналом в условиях кризиса.</w:t>
      </w:r>
    </w:p>
    <w:p w:rsidR="00201535" w:rsidRPr="00201535" w:rsidRDefault="00201535" w:rsidP="00681F5A">
      <w:pPr>
        <w:spacing w:after="0" w:line="360" w:lineRule="auto"/>
        <w:ind w:firstLine="709"/>
        <w:jc w:val="both"/>
        <w:rPr>
          <w:rFonts w:ascii="Times New Roman" w:hAnsi="Times New Roman" w:cs="Times New Roman"/>
          <w:sz w:val="28"/>
          <w:szCs w:val="28"/>
        </w:rPr>
      </w:pPr>
      <w:r w:rsidRPr="00201535">
        <w:rPr>
          <w:rFonts w:ascii="Times New Roman" w:hAnsi="Times New Roman" w:cs="Times New Roman"/>
          <w:sz w:val="28"/>
          <w:szCs w:val="28"/>
        </w:rPr>
        <w:t>Поставленная цель исследования достигается решением следующих задач:</w:t>
      </w:r>
    </w:p>
    <w:p w:rsidR="00201535" w:rsidRPr="008F7FC1" w:rsidRDefault="00201535" w:rsidP="00681F5A">
      <w:pPr>
        <w:spacing w:after="0" w:line="360" w:lineRule="auto"/>
        <w:ind w:firstLine="709"/>
        <w:jc w:val="both"/>
        <w:rPr>
          <w:rFonts w:ascii="Times New Roman" w:hAnsi="Times New Roman" w:cs="Times New Roman"/>
          <w:sz w:val="28"/>
          <w:szCs w:val="28"/>
        </w:rPr>
      </w:pPr>
      <w:r w:rsidRPr="00201535">
        <w:rPr>
          <w:rFonts w:ascii="Times New Roman" w:hAnsi="Times New Roman" w:cs="Times New Roman"/>
          <w:sz w:val="28"/>
          <w:szCs w:val="28"/>
        </w:rPr>
        <w:t>- изучить</w:t>
      </w:r>
      <w:r w:rsidR="00681F5A">
        <w:rPr>
          <w:rFonts w:ascii="Times New Roman" w:hAnsi="Times New Roman" w:cs="Times New Roman"/>
          <w:sz w:val="28"/>
          <w:szCs w:val="28"/>
        </w:rPr>
        <w:t xml:space="preserve"> теоретические аспекты управления персоналом в условиях кризиса;</w:t>
      </w:r>
    </w:p>
    <w:p w:rsidR="00201535" w:rsidRPr="008F7FC1" w:rsidRDefault="00201535" w:rsidP="00681F5A">
      <w:pPr>
        <w:spacing w:after="0" w:line="360" w:lineRule="auto"/>
        <w:ind w:firstLine="709"/>
        <w:jc w:val="both"/>
        <w:rPr>
          <w:rFonts w:ascii="Times New Roman" w:hAnsi="Times New Roman" w:cs="Times New Roman"/>
          <w:sz w:val="28"/>
          <w:szCs w:val="28"/>
        </w:rPr>
      </w:pPr>
      <w:r w:rsidRPr="008F7FC1">
        <w:rPr>
          <w:rFonts w:ascii="Times New Roman" w:hAnsi="Times New Roman" w:cs="Times New Roman"/>
          <w:sz w:val="28"/>
          <w:szCs w:val="28"/>
        </w:rPr>
        <w:t xml:space="preserve">- </w:t>
      </w:r>
      <w:r w:rsidR="00681F5A" w:rsidRPr="008F7FC1">
        <w:rPr>
          <w:rFonts w:ascii="Times New Roman" w:hAnsi="Times New Roman" w:cs="Times New Roman"/>
          <w:sz w:val="28"/>
          <w:szCs w:val="28"/>
        </w:rPr>
        <w:t>проанализировать управление персоналом на примере ООО «</w:t>
      </w:r>
      <w:r w:rsidR="008F7FC1" w:rsidRPr="008F7FC1">
        <w:rPr>
          <w:rFonts w:ascii="Times New Roman" w:hAnsi="Times New Roman" w:cs="Times New Roman"/>
          <w:sz w:val="28"/>
          <w:szCs w:val="28"/>
        </w:rPr>
        <w:t>РГК-Урал</w:t>
      </w:r>
      <w:r w:rsidR="00681F5A" w:rsidRPr="008F7FC1">
        <w:rPr>
          <w:rFonts w:ascii="Times New Roman" w:hAnsi="Times New Roman" w:cs="Times New Roman"/>
          <w:sz w:val="28"/>
          <w:szCs w:val="28"/>
        </w:rPr>
        <w:t xml:space="preserve">»; </w:t>
      </w:r>
    </w:p>
    <w:p w:rsidR="00201535" w:rsidRPr="008F7FC1" w:rsidRDefault="00201535" w:rsidP="00681F5A">
      <w:pPr>
        <w:spacing w:after="0" w:line="360" w:lineRule="auto"/>
        <w:ind w:firstLine="709"/>
        <w:jc w:val="both"/>
        <w:rPr>
          <w:rFonts w:ascii="Times New Roman" w:hAnsi="Times New Roman" w:cs="Times New Roman"/>
          <w:sz w:val="28"/>
          <w:szCs w:val="28"/>
        </w:rPr>
      </w:pPr>
      <w:r w:rsidRPr="008F7FC1">
        <w:rPr>
          <w:rFonts w:ascii="Times New Roman" w:hAnsi="Times New Roman" w:cs="Times New Roman"/>
          <w:sz w:val="28"/>
          <w:szCs w:val="28"/>
        </w:rPr>
        <w:t>- разработать</w:t>
      </w:r>
      <w:r w:rsidR="00681F5A" w:rsidRPr="008F7FC1">
        <w:rPr>
          <w:rFonts w:ascii="Times New Roman" w:hAnsi="Times New Roman" w:cs="Times New Roman"/>
          <w:sz w:val="28"/>
          <w:szCs w:val="28"/>
        </w:rPr>
        <w:t xml:space="preserve"> пути совершенствования управления персоналом ООО «</w:t>
      </w:r>
      <w:r w:rsidR="008F7FC1" w:rsidRPr="008F7FC1">
        <w:rPr>
          <w:rFonts w:ascii="Times New Roman" w:hAnsi="Times New Roman" w:cs="Times New Roman"/>
          <w:sz w:val="28"/>
          <w:szCs w:val="28"/>
        </w:rPr>
        <w:t>РГК-Урал</w:t>
      </w:r>
      <w:r w:rsidR="00681F5A" w:rsidRPr="008F7FC1">
        <w:rPr>
          <w:rFonts w:ascii="Times New Roman" w:hAnsi="Times New Roman" w:cs="Times New Roman"/>
          <w:sz w:val="28"/>
          <w:szCs w:val="28"/>
        </w:rPr>
        <w:t>» в условиях кризиса.</w:t>
      </w:r>
    </w:p>
    <w:p w:rsidR="000C31A0" w:rsidRDefault="000C31A0">
      <w:pPr>
        <w:rPr>
          <w:rFonts w:ascii="Times New Roman" w:eastAsiaTheme="majorEastAsia" w:hAnsi="Times New Roman" w:cs="Times New Roman"/>
          <w:bCs/>
          <w:caps/>
          <w:sz w:val="28"/>
          <w:szCs w:val="28"/>
        </w:rPr>
      </w:pPr>
      <w:r>
        <w:rPr>
          <w:rFonts w:ascii="Times New Roman" w:hAnsi="Times New Roman" w:cs="Times New Roman"/>
          <w:b/>
          <w:caps/>
        </w:rPr>
        <w:br w:type="page"/>
      </w:r>
    </w:p>
    <w:p w:rsidR="00201535" w:rsidRPr="000C31A0" w:rsidRDefault="00201535" w:rsidP="000C31A0">
      <w:pPr>
        <w:pStyle w:val="1"/>
        <w:spacing w:line="360" w:lineRule="auto"/>
        <w:jc w:val="center"/>
        <w:rPr>
          <w:rFonts w:ascii="Times New Roman" w:hAnsi="Times New Roman" w:cs="Times New Roman"/>
          <w:b w:val="0"/>
          <w:caps/>
          <w:color w:val="auto"/>
        </w:rPr>
      </w:pPr>
      <w:bookmarkStart w:id="1" w:name="_Toc22850806"/>
      <w:r w:rsidRPr="000C31A0">
        <w:rPr>
          <w:rFonts w:ascii="Times New Roman" w:hAnsi="Times New Roman" w:cs="Times New Roman"/>
          <w:b w:val="0"/>
          <w:caps/>
          <w:color w:val="auto"/>
        </w:rPr>
        <w:lastRenderedPageBreak/>
        <w:t>Глава 1</w:t>
      </w:r>
      <w:r w:rsidR="00CE0A00" w:rsidRPr="000C31A0">
        <w:rPr>
          <w:rFonts w:ascii="Times New Roman" w:hAnsi="Times New Roman" w:cs="Times New Roman"/>
          <w:b w:val="0"/>
          <w:caps/>
          <w:color w:val="auto"/>
        </w:rPr>
        <w:t xml:space="preserve"> Теоретические аспекты управления персоналом в условиях кризиса</w:t>
      </w:r>
      <w:bookmarkEnd w:id="1"/>
    </w:p>
    <w:p w:rsidR="00CE0A00" w:rsidRDefault="00CE0A00" w:rsidP="00BF29C0">
      <w:pPr>
        <w:pStyle w:val="2"/>
        <w:numPr>
          <w:ilvl w:val="1"/>
          <w:numId w:val="3"/>
        </w:numPr>
        <w:spacing w:line="360" w:lineRule="auto"/>
        <w:jc w:val="both"/>
        <w:rPr>
          <w:rFonts w:ascii="Times New Roman" w:hAnsi="Times New Roman" w:cs="Times New Roman"/>
          <w:b w:val="0"/>
          <w:color w:val="auto"/>
          <w:sz w:val="28"/>
        </w:rPr>
      </w:pPr>
      <w:bookmarkStart w:id="2" w:name="_Toc22850807"/>
      <w:r w:rsidRPr="000C31A0">
        <w:rPr>
          <w:rFonts w:ascii="Times New Roman" w:hAnsi="Times New Roman" w:cs="Times New Roman"/>
          <w:b w:val="0"/>
          <w:color w:val="auto"/>
          <w:sz w:val="28"/>
        </w:rPr>
        <w:t>Сущность управления персоналом в условиях кризиса</w:t>
      </w:r>
      <w:bookmarkEnd w:id="2"/>
    </w:p>
    <w:p w:rsidR="00BF29C0" w:rsidRDefault="00BF29C0" w:rsidP="00BF29C0"/>
    <w:p w:rsidR="008C36D8" w:rsidRDefault="008C36D8" w:rsidP="00BF29C0">
      <w:pPr>
        <w:spacing w:after="0" w:line="360" w:lineRule="auto"/>
        <w:ind w:firstLine="709"/>
        <w:jc w:val="both"/>
        <w:rPr>
          <w:rFonts w:ascii="Times New Roman" w:hAnsi="Times New Roman" w:cs="Times New Roman"/>
          <w:sz w:val="28"/>
        </w:rPr>
      </w:pPr>
      <w:r>
        <w:rPr>
          <w:rFonts w:ascii="Times New Roman" w:hAnsi="Times New Roman" w:cs="Times New Roman"/>
          <w:sz w:val="28"/>
        </w:rPr>
        <w:t>Сущность управления персоналом в условиях кризиса сводится к антикризисному регулированию управления персоналом.</w:t>
      </w:r>
    </w:p>
    <w:p w:rsidR="004E2A0B" w:rsidRDefault="004E2A0B" w:rsidP="00BF29C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Управление персоналом предполагает осуществление целенаправленных действий со стороны управленческих кадров организации, </w:t>
      </w:r>
      <w:r w:rsidR="000202EF">
        <w:rPr>
          <w:rFonts w:ascii="Times New Roman" w:hAnsi="Times New Roman" w:cs="Times New Roman"/>
          <w:sz w:val="28"/>
        </w:rPr>
        <w:t>в которые входит определение потребности в персонале, привлечение, отбор, подбор и высвобождение персонала, распределение персонала, разработка карьеры, образование и развитие персонала, его аттестация, мотивация и стимулирование, создание благоприятных условий для эффективной работы сотрудников</w:t>
      </w:r>
      <w:r w:rsidR="00186592">
        <w:rPr>
          <w:rFonts w:ascii="Times New Roman" w:hAnsi="Times New Roman" w:cs="Times New Roman"/>
          <w:sz w:val="28"/>
        </w:rPr>
        <w:t xml:space="preserve"> [</w:t>
      </w:r>
      <w:r w:rsidR="00AA1D4F">
        <w:rPr>
          <w:rFonts w:ascii="Times New Roman" w:hAnsi="Times New Roman" w:cs="Times New Roman"/>
          <w:sz w:val="28"/>
        </w:rPr>
        <w:t>1</w:t>
      </w:r>
      <w:r w:rsidR="00186592">
        <w:rPr>
          <w:rFonts w:ascii="Times New Roman" w:hAnsi="Times New Roman" w:cs="Times New Roman"/>
          <w:sz w:val="28"/>
        </w:rPr>
        <w:t>, с. 8]</w:t>
      </w:r>
      <w:r w:rsidR="000202EF">
        <w:rPr>
          <w:rFonts w:ascii="Times New Roman" w:hAnsi="Times New Roman" w:cs="Times New Roman"/>
          <w:sz w:val="28"/>
        </w:rPr>
        <w:t>.</w:t>
      </w:r>
    </w:p>
    <w:p w:rsidR="004E2A0B" w:rsidRDefault="00186592" w:rsidP="00186592">
      <w:pPr>
        <w:spacing w:after="0" w:line="360" w:lineRule="auto"/>
        <w:ind w:firstLine="709"/>
        <w:jc w:val="both"/>
        <w:rPr>
          <w:rFonts w:ascii="Times New Roman" w:hAnsi="Times New Roman" w:cs="Times New Roman"/>
          <w:sz w:val="28"/>
        </w:rPr>
      </w:pPr>
      <w:r>
        <w:rPr>
          <w:rFonts w:ascii="Times New Roman" w:hAnsi="Times New Roman" w:cs="Times New Roman"/>
          <w:sz w:val="28"/>
        </w:rPr>
        <w:t>При этом особенность управления персоналом в кризис состоит в том, что при этом помимо формальной работы с персоналом, проводится также и работа социально-психологического характера по стабилизации атмосферы коллектива, выявления индивидуальных проблем сотрудников, беседы с ключевыми сотрудниками с целью удержания их на данном предприятии.</w:t>
      </w:r>
    </w:p>
    <w:p w:rsidR="00186592" w:rsidRDefault="00186592" w:rsidP="00186592">
      <w:pPr>
        <w:spacing w:after="0" w:line="360" w:lineRule="auto"/>
        <w:ind w:firstLine="709"/>
        <w:jc w:val="both"/>
        <w:rPr>
          <w:rFonts w:ascii="Times New Roman" w:hAnsi="Times New Roman" w:cs="Times New Roman"/>
          <w:sz w:val="28"/>
        </w:rPr>
      </w:pPr>
      <w:r>
        <w:rPr>
          <w:rFonts w:ascii="Times New Roman" w:hAnsi="Times New Roman" w:cs="Times New Roman"/>
          <w:sz w:val="28"/>
        </w:rPr>
        <w:t>Работа с персоналом в ситуации кризиса предполагает оптимизацию стратегий в разных направлениях, например, подбор персонала может быть ориентирован на студентов ВУЗов и колледжей, активное сотрудничество с центром занятости населения, взаимодействие с фирмами, предоставляющими персонал в лизинг; в сфере мотивации и стимулирования акцент может быть сделан на нематериальные средства поощрения и стимулирования [</w:t>
      </w:r>
      <w:r w:rsidR="00AA1D4F">
        <w:rPr>
          <w:rFonts w:ascii="Times New Roman" w:hAnsi="Times New Roman" w:cs="Times New Roman"/>
          <w:sz w:val="28"/>
        </w:rPr>
        <w:t>10</w:t>
      </w:r>
      <w:r>
        <w:rPr>
          <w:rFonts w:ascii="Times New Roman" w:hAnsi="Times New Roman" w:cs="Times New Roman"/>
          <w:sz w:val="28"/>
        </w:rPr>
        <w:t>, с. 528].</w:t>
      </w:r>
    </w:p>
    <w:p w:rsidR="00BF29C0" w:rsidRPr="00BF29C0" w:rsidRDefault="00BF29C0" w:rsidP="00BF29C0">
      <w:pPr>
        <w:spacing w:after="0" w:line="360" w:lineRule="auto"/>
        <w:ind w:firstLine="709"/>
        <w:jc w:val="both"/>
        <w:rPr>
          <w:rFonts w:ascii="Times New Roman" w:hAnsi="Times New Roman" w:cs="Times New Roman"/>
          <w:sz w:val="28"/>
        </w:rPr>
      </w:pPr>
      <w:r w:rsidRPr="00BF29C0">
        <w:rPr>
          <w:rFonts w:ascii="Times New Roman" w:hAnsi="Times New Roman" w:cs="Times New Roman"/>
          <w:sz w:val="28"/>
        </w:rPr>
        <w:t>Анализ антикризисной практики управления персоналом в разные кризисные периоды (см. табл. 1) отчетливо показывает смещение приоритетов российс</w:t>
      </w:r>
      <w:r>
        <w:rPr>
          <w:rFonts w:ascii="Times New Roman" w:hAnsi="Times New Roman" w:cs="Times New Roman"/>
          <w:sz w:val="28"/>
        </w:rPr>
        <w:t xml:space="preserve">ких компаний от экономии затрат </w:t>
      </w:r>
      <w:r w:rsidRPr="00BF29C0">
        <w:rPr>
          <w:rFonts w:ascii="Times New Roman" w:hAnsi="Times New Roman" w:cs="Times New Roman"/>
          <w:sz w:val="28"/>
        </w:rPr>
        <w:t>на персонал к необходимости системных преобразований: перенос внимания к пр</w:t>
      </w:r>
      <w:r>
        <w:rPr>
          <w:rFonts w:ascii="Times New Roman" w:hAnsi="Times New Roman" w:cs="Times New Roman"/>
          <w:sz w:val="28"/>
        </w:rPr>
        <w:t xml:space="preserve">оизводительности </w:t>
      </w:r>
      <w:r w:rsidRPr="00BF29C0">
        <w:rPr>
          <w:rFonts w:ascii="Times New Roman" w:hAnsi="Times New Roman" w:cs="Times New Roman"/>
          <w:sz w:val="28"/>
        </w:rPr>
        <w:t>труда как главному фактору конкурентоспособности организации, о</w:t>
      </w:r>
      <w:r>
        <w:rPr>
          <w:rFonts w:ascii="Times New Roman" w:hAnsi="Times New Roman" w:cs="Times New Roman"/>
          <w:sz w:val="28"/>
        </w:rPr>
        <w:t xml:space="preserve">птимизация затрат на </w:t>
      </w:r>
      <w:r>
        <w:rPr>
          <w:rFonts w:ascii="Times New Roman" w:hAnsi="Times New Roman" w:cs="Times New Roman"/>
          <w:sz w:val="28"/>
        </w:rPr>
        <w:lastRenderedPageBreak/>
        <w:t xml:space="preserve">управление </w:t>
      </w:r>
      <w:r w:rsidRPr="00BF29C0">
        <w:rPr>
          <w:rFonts w:ascii="Times New Roman" w:hAnsi="Times New Roman" w:cs="Times New Roman"/>
          <w:sz w:val="28"/>
        </w:rPr>
        <w:t>персоналом и повышение его эффективности, распространение гибких форм занятости и др.</w:t>
      </w:r>
    </w:p>
    <w:p w:rsidR="00BF29C0" w:rsidRPr="00BF29C0" w:rsidRDefault="00BF29C0" w:rsidP="00BF29C0">
      <w:pPr>
        <w:jc w:val="right"/>
        <w:rPr>
          <w:rFonts w:ascii="Times New Roman" w:hAnsi="Times New Roman" w:cs="Times New Roman"/>
          <w:sz w:val="28"/>
        </w:rPr>
      </w:pPr>
      <w:r w:rsidRPr="00BF29C0">
        <w:rPr>
          <w:rFonts w:ascii="Times New Roman" w:hAnsi="Times New Roman" w:cs="Times New Roman"/>
          <w:sz w:val="28"/>
        </w:rPr>
        <w:t>Таблица 1</w:t>
      </w:r>
    </w:p>
    <w:p w:rsidR="00BF29C0" w:rsidRDefault="00BF29C0" w:rsidP="005E6393">
      <w:pPr>
        <w:jc w:val="center"/>
        <w:rPr>
          <w:rFonts w:ascii="Times New Roman" w:hAnsi="Times New Roman" w:cs="Times New Roman"/>
          <w:sz w:val="28"/>
        </w:rPr>
      </w:pPr>
      <w:r w:rsidRPr="00BF29C0">
        <w:rPr>
          <w:rFonts w:ascii="Times New Roman" w:hAnsi="Times New Roman" w:cs="Times New Roman"/>
          <w:sz w:val="28"/>
        </w:rPr>
        <w:t>Трансформация подходов к реализации антикризисного управления персоналом</w:t>
      </w:r>
      <w:r>
        <w:rPr>
          <w:rFonts w:ascii="Times New Roman" w:hAnsi="Times New Roman" w:cs="Times New Roman"/>
          <w:sz w:val="28"/>
        </w:rPr>
        <w:t xml:space="preserve"> [</w:t>
      </w:r>
      <w:r w:rsidR="00AA1D4F">
        <w:rPr>
          <w:rFonts w:ascii="Times New Roman" w:hAnsi="Times New Roman" w:cs="Times New Roman"/>
          <w:sz w:val="28"/>
        </w:rPr>
        <w:t>9</w:t>
      </w:r>
      <w:r>
        <w:rPr>
          <w:rFonts w:ascii="Times New Roman" w:hAnsi="Times New Roman" w:cs="Times New Roman"/>
          <w:sz w:val="28"/>
        </w:rPr>
        <w:t>, с. 36]</w:t>
      </w:r>
    </w:p>
    <w:tbl>
      <w:tblPr>
        <w:tblStyle w:val="a9"/>
        <w:tblW w:w="0" w:type="auto"/>
        <w:tblLook w:val="04A0" w:firstRow="1" w:lastRow="0" w:firstColumn="1" w:lastColumn="0" w:noHBand="0" w:noVBand="1"/>
      </w:tblPr>
      <w:tblGrid>
        <w:gridCol w:w="3510"/>
        <w:gridCol w:w="3402"/>
        <w:gridCol w:w="2942"/>
      </w:tblGrid>
      <w:tr w:rsidR="00BF29C0" w:rsidRPr="00BF29C0" w:rsidTr="005E6393">
        <w:tc>
          <w:tcPr>
            <w:tcW w:w="9854" w:type="dxa"/>
            <w:gridSpan w:val="3"/>
          </w:tcPr>
          <w:p w:rsidR="00BF29C0" w:rsidRPr="00BF29C0" w:rsidRDefault="00BF29C0" w:rsidP="00BF29C0">
            <w:pPr>
              <w:jc w:val="center"/>
              <w:rPr>
                <w:rFonts w:ascii="Times New Roman" w:hAnsi="Times New Roman" w:cs="Times New Roman"/>
                <w:sz w:val="24"/>
              </w:rPr>
            </w:pPr>
            <w:r w:rsidRPr="00BF29C0">
              <w:rPr>
                <w:rFonts w:ascii="Times New Roman" w:hAnsi="Times New Roman" w:cs="Times New Roman"/>
                <w:sz w:val="24"/>
              </w:rPr>
              <w:t>Приоритеты и практики управления персоналом</w:t>
            </w:r>
          </w:p>
        </w:tc>
      </w:tr>
      <w:tr w:rsidR="00BF29C0" w:rsidRPr="00BF29C0" w:rsidTr="00186592">
        <w:tc>
          <w:tcPr>
            <w:tcW w:w="3510" w:type="dxa"/>
          </w:tcPr>
          <w:p w:rsidR="00BF29C0" w:rsidRPr="00BF29C0" w:rsidRDefault="00BF29C0" w:rsidP="00BF29C0">
            <w:pPr>
              <w:rPr>
                <w:rFonts w:ascii="Times New Roman" w:hAnsi="Times New Roman" w:cs="Times New Roman"/>
                <w:sz w:val="24"/>
              </w:rPr>
            </w:pPr>
            <w:r>
              <w:rPr>
                <w:rFonts w:ascii="Times New Roman" w:hAnsi="Times New Roman" w:cs="Times New Roman"/>
                <w:sz w:val="24"/>
              </w:rPr>
              <w:t xml:space="preserve">1998–1999 гг. </w:t>
            </w:r>
            <w:r w:rsidRPr="00BF29C0">
              <w:rPr>
                <w:rFonts w:ascii="Times New Roman" w:hAnsi="Times New Roman" w:cs="Times New Roman"/>
                <w:sz w:val="24"/>
              </w:rPr>
              <w:t>и 2008–2009 гг.</w:t>
            </w:r>
          </w:p>
        </w:tc>
        <w:tc>
          <w:tcPr>
            <w:tcW w:w="3402" w:type="dxa"/>
          </w:tcPr>
          <w:p w:rsidR="00BF29C0" w:rsidRPr="00BF29C0" w:rsidRDefault="00BF29C0" w:rsidP="00BF29C0">
            <w:pPr>
              <w:jc w:val="center"/>
              <w:rPr>
                <w:rFonts w:ascii="Times New Roman" w:hAnsi="Times New Roman" w:cs="Times New Roman"/>
                <w:sz w:val="24"/>
              </w:rPr>
            </w:pPr>
            <w:r w:rsidRPr="00BF29C0">
              <w:rPr>
                <w:rFonts w:ascii="Times New Roman" w:hAnsi="Times New Roman" w:cs="Times New Roman"/>
                <w:sz w:val="24"/>
              </w:rPr>
              <w:t>2014–2015 гг.</w:t>
            </w:r>
          </w:p>
        </w:tc>
        <w:tc>
          <w:tcPr>
            <w:tcW w:w="2942" w:type="dxa"/>
          </w:tcPr>
          <w:p w:rsidR="00BF29C0" w:rsidRPr="00BF29C0" w:rsidRDefault="00BF29C0" w:rsidP="00BF29C0">
            <w:pPr>
              <w:jc w:val="center"/>
              <w:rPr>
                <w:rFonts w:ascii="Times New Roman" w:hAnsi="Times New Roman" w:cs="Times New Roman"/>
                <w:sz w:val="24"/>
              </w:rPr>
            </w:pPr>
            <w:r w:rsidRPr="00BF29C0">
              <w:rPr>
                <w:rFonts w:ascii="Times New Roman" w:hAnsi="Times New Roman" w:cs="Times New Roman"/>
                <w:sz w:val="24"/>
              </w:rPr>
              <w:t>2016 г.</w:t>
            </w:r>
          </w:p>
        </w:tc>
      </w:tr>
      <w:tr w:rsidR="00BF29C0" w:rsidRPr="00BF29C0" w:rsidTr="00186592">
        <w:tc>
          <w:tcPr>
            <w:tcW w:w="3510" w:type="dxa"/>
          </w:tcPr>
          <w:p w:rsidR="00BF29C0" w:rsidRPr="00BF29C0" w:rsidRDefault="00BF29C0" w:rsidP="004A6142">
            <w:pPr>
              <w:jc w:val="center"/>
              <w:rPr>
                <w:rFonts w:ascii="Times New Roman" w:hAnsi="Times New Roman" w:cs="Times New Roman"/>
                <w:sz w:val="24"/>
              </w:rPr>
            </w:pPr>
            <w:r>
              <w:rPr>
                <w:rFonts w:ascii="Times New Roman" w:hAnsi="Times New Roman" w:cs="Times New Roman"/>
                <w:sz w:val="24"/>
              </w:rPr>
              <w:t>Массовые сокращения персонала без выплаты каких-либо дополнительных компенсаций</w:t>
            </w:r>
          </w:p>
        </w:tc>
        <w:tc>
          <w:tcPr>
            <w:tcW w:w="3402" w:type="dxa"/>
          </w:tcPr>
          <w:p w:rsidR="00BF29C0" w:rsidRPr="00BF29C0" w:rsidRDefault="00BF29C0" w:rsidP="004A6142">
            <w:pPr>
              <w:jc w:val="center"/>
              <w:rPr>
                <w:rFonts w:ascii="Times New Roman" w:hAnsi="Times New Roman" w:cs="Times New Roman"/>
                <w:sz w:val="24"/>
              </w:rPr>
            </w:pPr>
            <w:r>
              <w:rPr>
                <w:rFonts w:ascii="Times New Roman" w:hAnsi="Times New Roman" w:cs="Times New Roman"/>
                <w:sz w:val="24"/>
              </w:rPr>
              <w:t>Стремление работодателей повы</w:t>
            </w:r>
            <w:r w:rsidRPr="00BF29C0">
              <w:rPr>
                <w:rFonts w:ascii="Times New Roman" w:hAnsi="Times New Roman" w:cs="Times New Roman"/>
                <w:sz w:val="24"/>
              </w:rPr>
              <w:t>с</w:t>
            </w:r>
            <w:r>
              <w:rPr>
                <w:rFonts w:ascii="Times New Roman" w:hAnsi="Times New Roman" w:cs="Times New Roman"/>
                <w:sz w:val="24"/>
              </w:rPr>
              <w:t xml:space="preserve">ить производительность и эффективность персонала – повышенный интерес к  системам </w:t>
            </w:r>
            <w:r w:rsidRPr="00BF29C0">
              <w:rPr>
                <w:rFonts w:ascii="Times New Roman" w:hAnsi="Times New Roman" w:cs="Times New Roman"/>
                <w:sz w:val="24"/>
              </w:rPr>
              <w:t>автоматизации труда и методам</w:t>
            </w:r>
          </w:p>
          <w:p w:rsidR="00BF29C0" w:rsidRPr="00BF29C0" w:rsidRDefault="00BF29C0" w:rsidP="004A6142">
            <w:pPr>
              <w:jc w:val="center"/>
              <w:rPr>
                <w:rFonts w:ascii="Times New Roman" w:hAnsi="Times New Roman" w:cs="Times New Roman"/>
                <w:sz w:val="24"/>
              </w:rPr>
            </w:pPr>
            <w:r>
              <w:rPr>
                <w:rFonts w:ascii="Times New Roman" w:hAnsi="Times New Roman" w:cs="Times New Roman"/>
                <w:sz w:val="24"/>
              </w:rPr>
              <w:t>измерения эффективности персо</w:t>
            </w:r>
            <w:r w:rsidRPr="00BF29C0">
              <w:rPr>
                <w:rFonts w:ascii="Times New Roman" w:hAnsi="Times New Roman" w:cs="Times New Roman"/>
                <w:sz w:val="24"/>
              </w:rPr>
              <w:t>нала</w:t>
            </w:r>
          </w:p>
        </w:tc>
        <w:tc>
          <w:tcPr>
            <w:tcW w:w="2942" w:type="dxa"/>
          </w:tcPr>
          <w:p w:rsidR="00BF29C0" w:rsidRPr="00BF29C0" w:rsidRDefault="00BF29C0" w:rsidP="004A6142">
            <w:pPr>
              <w:jc w:val="center"/>
              <w:rPr>
                <w:rFonts w:ascii="Times New Roman" w:hAnsi="Times New Roman" w:cs="Times New Roman"/>
                <w:sz w:val="24"/>
              </w:rPr>
            </w:pPr>
            <w:r>
              <w:rPr>
                <w:rFonts w:ascii="Times New Roman" w:hAnsi="Times New Roman" w:cs="Times New Roman"/>
                <w:sz w:val="24"/>
              </w:rPr>
              <w:t xml:space="preserve">Битва </w:t>
            </w:r>
            <w:r w:rsidRPr="00BF29C0">
              <w:rPr>
                <w:rFonts w:ascii="Times New Roman" w:hAnsi="Times New Roman" w:cs="Times New Roman"/>
                <w:sz w:val="24"/>
              </w:rPr>
              <w:t>за производительность</w:t>
            </w:r>
          </w:p>
          <w:p w:rsidR="00BF29C0" w:rsidRPr="00BF29C0" w:rsidRDefault="00BF29C0" w:rsidP="004A6142">
            <w:pPr>
              <w:jc w:val="center"/>
              <w:rPr>
                <w:rFonts w:ascii="Times New Roman" w:hAnsi="Times New Roman" w:cs="Times New Roman"/>
                <w:sz w:val="24"/>
              </w:rPr>
            </w:pPr>
            <w:r w:rsidRPr="00BF29C0">
              <w:rPr>
                <w:rFonts w:ascii="Times New Roman" w:hAnsi="Times New Roman" w:cs="Times New Roman"/>
                <w:sz w:val="24"/>
              </w:rPr>
              <w:t>и</w:t>
            </w:r>
            <w:r>
              <w:rPr>
                <w:rFonts w:ascii="Times New Roman" w:hAnsi="Times New Roman" w:cs="Times New Roman"/>
                <w:sz w:val="24"/>
              </w:rPr>
              <w:t xml:space="preserve"> эффективность персонала – при</w:t>
            </w:r>
            <w:r w:rsidRPr="00BF29C0">
              <w:rPr>
                <w:rFonts w:ascii="Times New Roman" w:hAnsi="Times New Roman" w:cs="Times New Roman"/>
                <w:sz w:val="24"/>
              </w:rPr>
              <w:t>оритет для всех</w:t>
            </w:r>
          </w:p>
        </w:tc>
      </w:tr>
      <w:tr w:rsidR="00BF29C0" w:rsidRPr="00BF29C0" w:rsidTr="00186592">
        <w:tc>
          <w:tcPr>
            <w:tcW w:w="3510" w:type="dxa"/>
          </w:tcPr>
          <w:p w:rsidR="00BF29C0" w:rsidRPr="00BF29C0" w:rsidRDefault="00BF29C0" w:rsidP="004A6142">
            <w:pPr>
              <w:jc w:val="center"/>
              <w:rPr>
                <w:rFonts w:ascii="Times New Roman" w:hAnsi="Times New Roman" w:cs="Times New Roman"/>
                <w:sz w:val="24"/>
              </w:rPr>
            </w:pPr>
            <w:r>
              <w:rPr>
                <w:rFonts w:ascii="Times New Roman" w:hAnsi="Times New Roman" w:cs="Times New Roman"/>
                <w:sz w:val="24"/>
              </w:rPr>
              <w:t xml:space="preserve">Принуждение </w:t>
            </w:r>
            <w:r w:rsidRPr="00BF29C0">
              <w:rPr>
                <w:rFonts w:ascii="Times New Roman" w:hAnsi="Times New Roman" w:cs="Times New Roman"/>
                <w:sz w:val="24"/>
              </w:rPr>
              <w:t>со</w:t>
            </w:r>
            <w:r>
              <w:rPr>
                <w:rFonts w:ascii="Times New Roman" w:hAnsi="Times New Roman" w:cs="Times New Roman"/>
                <w:sz w:val="24"/>
              </w:rPr>
              <w:t>трудников к увольнению по собственному желанию с целью экономии затрат работодателя на выплату обязательных компенсационных выплат</w:t>
            </w:r>
          </w:p>
        </w:tc>
        <w:tc>
          <w:tcPr>
            <w:tcW w:w="3402" w:type="dxa"/>
          </w:tcPr>
          <w:p w:rsidR="00BF29C0" w:rsidRPr="00BF29C0" w:rsidRDefault="004A6142" w:rsidP="004A6142">
            <w:pPr>
              <w:jc w:val="center"/>
              <w:rPr>
                <w:rFonts w:ascii="Times New Roman" w:hAnsi="Times New Roman" w:cs="Times New Roman"/>
                <w:sz w:val="24"/>
              </w:rPr>
            </w:pPr>
            <w:r>
              <w:rPr>
                <w:rFonts w:ascii="Times New Roman" w:hAnsi="Times New Roman" w:cs="Times New Roman"/>
                <w:sz w:val="24"/>
              </w:rPr>
              <w:t>Оптимизация затрат на управление персоналом: сокращение про</w:t>
            </w:r>
            <w:r w:rsidR="00BF29C0" w:rsidRPr="00BF29C0">
              <w:rPr>
                <w:rFonts w:ascii="Times New Roman" w:hAnsi="Times New Roman" w:cs="Times New Roman"/>
                <w:sz w:val="24"/>
              </w:rPr>
              <w:t xml:space="preserve"> г</w:t>
            </w:r>
            <w:r>
              <w:rPr>
                <w:rFonts w:ascii="Times New Roman" w:hAnsi="Times New Roman" w:cs="Times New Roman"/>
                <w:sz w:val="24"/>
              </w:rPr>
              <w:t>рамм подбора, обучения и развития</w:t>
            </w:r>
            <w:r w:rsidR="00BF29C0" w:rsidRPr="00BF29C0">
              <w:rPr>
                <w:rFonts w:ascii="Times New Roman" w:hAnsi="Times New Roman" w:cs="Times New Roman"/>
                <w:sz w:val="24"/>
              </w:rPr>
              <w:t xml:space="preserve"> персонала,</w:t>
            </w:r>
            <w:r>
              <w:rPr>
                <w:rFonts w:ascii="Times New Roman" w:hAnsi="Times New Roman" w:cs="Times New Roman"/>
                <w:sz w:val="24"/>
              </w:rPr>
              <w:t xml:space="preserve"> кадрового </w:t>
            </w:r>
            <w:r w:rsidR="00BF29C0" w:rsidRPr="00BF29C0">
              <w:rPr>
                <w:rFonts w:ascii="Times New Roman" w:hAnsi="Times New Roman" w:cs="Times New Roman"/>
                <w:sz w:val="24"/>
              </w:rPr>
              <w:t>консалтинга</w:t>
            </w:r>
          </w:p>
        </w:tc>
        <w:tc>
          <w:tcPr>
            <w:tcW w:w="2942" w:type="dxa"/>
          </w:tcPr>
          <w:p w:rsidR="00BF29C0" w:rsidRPr="00BF29C0" w:rsidRDefault="004A6142" w:rsidP="004A6142">
            <w:pPr>
              <w:jc w:val="center"/>
              <w:rPr>
                <w:rFonts w:ascii="Times New Roman" w:hAnsi="Times New Roman" w:cs="Times New Roman"/>
                <w:sz w:val="24"/>
              </w:rPr>
            </w:pPr>
            <w:r>
              <w:rPr>
                <w:rFonts w:ascii="Times New Roman" w:hAnsi="Times New Roman" w:cs="Times New Roman"/>
                <w:sz w:val="24"/>
              </w:rPr>
              <w:t>Оптимизация затрат на управле</w:t>
            </w:r>
            <w:r w:rsidR="00BF29C0" w:rsidRPr="00BF29C0">
              <w:rPr>
                <w:rFonts w:ascii="Times New Roman" w:hAnsi="Times New Roman" w:cs="Times New Roman"/>
                <w:sz w:val="24"/>
              </w:rPr>
              <w:t>ние персоналом: эффективность кадровых функций и процессов</w:t>
            </w:r>
          </w:p>
        </w:tc>
      </w:tr>
      <w:tr w:rsidR="004A6142" w:rsidRPr="00BF29C0" w:rsidTr="00186592">
        <w:tc>
          <w:tcPr>
            <w:tcW w:w="3510" w:type="dxa"/>
          </w:tcPr>
          <w:p w:rsidR="004A6142" w:rsidRDefault="004A6142" w:rsidP="004A6142">
            <w:pPr>
              <w:jc w:val="center"/>
              <w:rPr>
                <w:rFonts w:ascii="Times New Roman" w:hAnsi="Times New Roman" w:cs="Times New Roman"/>
                <w:sz w:val="24"/>
              </w:rPr>
            </w:pPr>
            <w:r>
              <w:rPr>
                <w:rFonts w:ascii="Times New Roman" w:hAnsi="Times New Roman" w:cs="Times New Roman"/>
                <w:sz w:val="24"/>
              </w:rPr>
              <w:t>Пересмотр по инициативе админи</w:t>
            </w:r>
            <w:r w:rsidRPr="004A6142">
              <w:rPr>
                <w:rFonts w:ascii="Times New Roman" w:hAnsi="Times New Roman" w:cs="Times New Roman"/>
                <w:sz w:val="24"/>
              </w:rPr>
              <w:t>страции</w:t>
            </w:r>
            <w:r>
              <w:rPr>
                <w:rFonts w:ascii="Times New Roman" w:hAnsi="Times New Roman" w:cs="Times New Roman"/>
                <w:sz w:val="24"/>
              </w:rPr>
              <w:t xml:space="preserve"> трудовых договоров </w:t>
            </w:r>
            <w:r w:rsidRPr="004A6142">
              <w:rPr>
                <w:rFonts w:ascii="Times New Roman" w:hAnsi="Times New Roman" w:cs="Times New Roman"/>
                <w:sz w:val="24"/>
              </w:rPr>
              <w:t>оставшихся сотрудников с целью</w:t>
            </w:r>
            <w:r>
              <w:rPr>
                <w:rFonts w:ascii="Times New Roman" w:hAnsi="Times New Roman" w:cs="Times New Roman"/>
                <w:sz w:val="24"/>
              </w:rPr>
              <w:t xml:space="preserve"> сокращения размеров их долж</w:t>
            </w:r>
            <w:r w:rsidRPr="004A6142">
              <w:rPr>
                <w:rFonts w:ascii="Times New Roman" w:hAnsi="Times New Roman" w:cs="Times New Roman"/>
                <w:sz w:val="24"/>
              </w:rPr>
              <w:t>ностных окладов и социальных</w:t>
            </w:r>
            <w:r>
              <w:rPr>
                <w:rFonts w:ascii="Times New Roman" w:hAnsi="Times New Roman" w:cs="Times New Roman"/>
                <w:sz w:val="24"/>
              </w:rPr>
              <w:t xml:space="preserve"> </w:t>
            </w:r>
            <w:r w:rsidRPr="004A6142">
              <w:rPr>
                <w:rFonts w:ascii="Times New Roman" w:hAnsi="Times New Roman" w:cs="Times New Roman"/>
                <w:sz w:val="24"/>
              </w:rPr>
              <w:t>льгот или расширения перечня</w:t>
            </w:r>
            <w:r>
              <w:rPr>
                <w:rFonts w:ascii="Times New Roman" w:hAnsi="Times New Roman" w:cs="Times New Roman"/>
                <w:sz w:val="24"/>
              </w:rPr>
              <w:t xml:space="preserve"> </w:t>
            </w:r>
            <w:r w:rsidRPr="004A6142">
              <w:rPr>
                <w:rFonts w:ascii="Times New Roman" w:hAnsi="Times New Roman" w:cs="Times New Roman"/>
                <w:sz w:val="24"/>
              </w:rPr>
              <w:t>должностных обязанностей при</w:t>
            </w:r>
            <w:r>
              <w:rPr>
                <w:rFonts w:ascii="Times New Roman" w:hAnsi="Times New Roman" w:cs="Times New Roman"/>
                <w:sz w:val="24"/>
              </w:rPr>
              <w:t xml:space="preserve"> сохранении прежнего уровня опла</w:t>
            </w:r>
            <w:r w:rsidRPr="004A6142">
              <w:rPr>
                <w:rFonts w:ascii="Times New Roman" w:hAnsi="Times New Roman" w:cs="Times New Roman"/>
                <w:sz w:val="24"/>
              </w:rPr>
              <w:t>ты труда</w:t>
            </w:r>
          </w:p>
        </w:tc>
        <w:tc>
          <w:tcPr>
            <w:tcW w:w="3402" w:type="dxa"/>
          </w:tcPr>
          <w:p w:rsidR="004A6142" w:rsidRPr="004A6142" w:rsidRDefault="004A6142" w:rsidP="004A6142">
            <w:pPr>
              <w:jc w:val="center"/>
              <w:rPr>
                <w:rFonts w:ascii="Times New Roman" w:hAnsi="Times New Roman" w:cs="Times New Roman"/>
                <w:sz w:val="24"/>
              </w:rPr>
            </w:pPr>
            <w:r>
              <w:rPr>
                <w:rFonts w:ascii="Times New Roman" w:hAnsi="Times New Roman" w:cs="Times New Roman"/>
                <w:sz w:val="24"/>
              </w:rPr>
              <w:t>Индивидуальный подход к моти</w:t>
            </w:r>
            <w:r w:rsidRPr="004A6142">
              <w:rPr>
                <w:rFonts w:ascii="Times New Roman" w:hAnsi="Times New Roman" w:cs="Times New Roman"/>
                <w:sz w:val="24"/>
              </w:rPr>
              <w:t>вации и компенсационным схемам</w:t>
            </w:r>
          </w:p>
          <w:p w:rsidR="004A6142" w:rsidRDefault="004A6142" w:rsidP="004A6142">
            <w:pPr>
              <w:jc w:val="center"/>
              <w:rPr>
                <w:rFonts w:ascii="Times New Roman" w:hAnsi="Times New Roman" w:cs="Times New Roman"/>
                <w:sz w:val="24"/>
              </w:rPr>
            </w:pPr>
            <w:r w:rsidRPr="004A6142">
              <w:rPr>
                <w:rFonts w:ascii="Times New Roman" w:hAnsi="Times New Roman" w:cs="Times New Roman"/>
                <w:sz w:val="24"/>
              </w:rPr>
              <w:t xml:space="preserve">  </w:t>
            </w:r>
          </w:p>
        </w:tc>
        <w:tc>
          <w:tcPr>
            <w:tcW w:w="2942" w:type="dxa"/>
          </w:tcPr>
          <w:p w:rsidR="004A6142" w:rsidRPr="004A6142" w:rsidRDefault="004A6142" w:rsidP="004A6142">
            <w:pPr>
              <w:jc w:val="center"/>
              <w:rPr>
                <w:rFonts w:ascii="Times New Roman" w:hAnsi="Times New Roman" w:cs="Times New Roman"/>
                <w:sz w:val="24"/>
              </w:rPr>
            </w:pPr>
            <w:r>
              <w:rPr>
                <w:rFonts w:ascii="Times New Roman" w:hAnsi="Times New Roman" w:cs="Times New Roman"/>
                <w:sz w:val="24"/>
              </w:rPr>
              <w:t>Индивидуализация подходов к мо</w:t>
            </w:r>
            <w:r w:rsidRPr="004A6142">
              <w:rPr>
                <w:rFonts w:ascii="Times New Roman" w:hAnsi="Times New Roman" w:cs="Times New Roman"/>
                <w:sz w:val="24"/>
              </w:rPr>
              <w:t>тивации и управлению талан</w:t>
            </w:r>
            <w:r>
              <w:rPr>
                <w:rFonts w:ascii="Times New Roman" w:hAnsi="Times New Roman" w:cs="Times New Roman"/>
                <w:sz w:val="24"/>
              </w:rPr>
              <w:t>тами,</w:t>
            </w:r>
            <w:r w:rsidRPr="004A6142">
              <w:rPr>
                <w:rFonts w:ascii="Times New Roman" w:hAnsi="Times New Roman" w:cs="Times New Roman"/>
                <w:sz w:val="24"/>
              </w:rPr>
              <w:t xml:space="preserve"> оптимизация</w:t>
            </w:r>
          </w:p>
          <w:p w:rsidR="004A6142" w:rsidRDefault="004A6142" w:rsidP="004A6142">
            <w:pPr>
              <w:jc w:val="center"/>
              <w:rPr>
                <w:rFonts w:ascii="Times New Roman" w:hAnsi="Times New Roman" w:cs="Times New Roman"/>
                <w:sz w:val="24"/>
              </w:rPr>
            </w:pPr>
            <w:r>
              <w:rPr>
                <w:rFonts w:ascii="Times New Roman" w:hAnsi="Times New Roman" w:cs="Times New Roman"/>
                <w:sz w:val="24"/>
              </w:rPr>
              <w:t xml:space="preserve"> компенсационных</w:t>
            </w:r>
            <w:r w:rsidRPr="004A6142">
              <w:rPr>
                <w:rFonts w:ascii="Times New Roman" w:hAnsi="Times New Roman" w:cs="Times New Roman"/>
                <w:sz w:val="24"/>
              </w:rPr>
              <w:t xml:space="preserve"> пакетов</w:t>
            </w:r>
          </w:p>
        </w:tc>
      </w:tr>
      <w:tr w:rsidR="004A6142" w:rsidRPr="00BF29C0" w:rsidTr="00186592">
        <w:tc>
          <w:tcPr>
            <w:tcW w:w="3510" w:type="dxa"/>
          </w:tcPr>
          <w:p w:rsidR="004A6142" w:rsidRPr="004A6142" w:rsidRDefault="004A6142" w:rsidP="004A6142">
            <w:pPr>
              <w:jc w:val="center"/>
              <w:rPr>
                <w:rFonts w:ascii="Times New Roman" w:hAnsi="Times New Roman" w:cs="Times New Roman"/>
                <w:sz w:val="24"/>
              </w:rPr>
            </w:pPr>
            <w:r w:rsidRPr="004A6142">
              <w:rPr>
                <w:rFonts w:ascii="Times New Roman" w:hAnsi="Times New Roman" w:cs="Times New Roman"/>
                <w:sz w:val="24"/>
              </w:rPr>
              <w:t>Сворачивание</w:t>
            </w:r>
          </w:p>
          <w:p w:rsidR="004A6142" w:rsidRPr="004A6142" w:rsidRDefault="004A6142" w:rsidP="004A6142">
            <w:pPr>
              <w:jc w:val="center"/>
              <w:rPr>
                <w:rFonts w:ascii="Times New Roman" w:hAnsi="Times New Roman" w:cs="Times New Roman"/>
                <w:sz w:val="24"/>
              </w:rPr>
            </w:pPr>
            <w:r w:rsidRPr="004A6142">
              <w:rPr>
                <w:rFonts w:ascii="Times New Roman" w:hAnsi="Times New Roman" w:cs="Times New Roman"/>
                <w:sz w:val="24"/>
              </w:rPr>
              <w:t xml:space="preserve"> корпоративных</w:t>
            </w:r>
          </w:p>
          <w:p w:rsidR="004A6142" w:rsidRDefault="004A6142" w:rsidP="004A6142">
            <w:pPr>
              <w:jc w:val="center"/>
              <w:rPr>
                <w:rFonts w:ascii="Times New Roman" w:hAnsi="Times New Roman" w:cs="Times New Roman"/>
                <w:sz w:val="24"/>
              </w:rPr>
            </w:pPr>
            <w:r>
              <w:rPr>
                <w:rFonts w:ascii="Times New Roman" w:hAnsi="Times New Roman" w:cs="Times New Roman"/>
                <w:sz w:val="24"/>
              </w:rPr>
              <w:t xml:space="preserve"> программ развития персонала</w:t>
            </w:r>
          </w:p>
        </w:tc>
        <w:tc>
          <w:tcPr>
            <w:tcW w:w="3402" w:type="dxa"/>
          </w:tcPr>
          <w:p w:rsidR="00EC2BCE" w:rsidRPr="00EC2BCE" w:rsidRDefault="00EC2BCE" w:rsidP="00EC2BCE">
            <w:pPr>
              <w:jc w:val="center"/>
              <w:rPr>
                <w:rFonts w:ascii="Times New Roman" w:hAnsi="Times New Roman" w:cs="Times New Roman"/>
                <w:sz w:val="24"/>
              </w:rPr>
            </w:pPr>
            <w:r>
              <w:rPr>
                <w:rFonts w:ascii="Times New Roman" w:hAnsi="Times New Roman" w:cs="Times New Roman"/>
                <w:sz w:val="24"/>
              </w:rPr>
              <w:t>Распространение гибких форм занятости: аутсорсинга, неполной</w:t>
            </w:r>
            <w:r w:rsidRPr="00EC2BCE">
              <w:rPr>
                <w:rFonts w:ascii="Times New Roman" w:hAnsi="Times New Roman" w:cs="Times New Roman"/>
                <w:sz w:val="24"/>
              </w:rPr>
              <w:t xml:space="preserve"> занятости, работы на дому, рост</w:t>
            </w:r>
          </w:p>
          <w:p w:rsidR="00EC2BCE" w:rsidRPr="00EC2BCE" w:rsidRDefault="00EC2BCE" w:rsidP="00EC2BCE">
            <w:pPr>
              <w:jc w:val="center"/>
              <w:rPr>
                <w:rFonts w:ascii="Times New Roman" w:hAnsi="Times New Roman" w:cs="Times New Roman"/>
                <w:sz w:val="24"/>
              </w:rPr>
            </w:pPr>
            <w:r w:rsidRPr="00EC2BCE">
              <w:rPr>
                <w:rFonts w:ascii="Times New Roman" w:hAnsi="Times New Roman" w:cs="Times New Roman"/>
                <w:sz w:val="24"/>
              </w:rPr>
              <w:t xml:space="preserve"> числа самозанятых лиц</w:t>
            </w:r>
          </w:p>
          <w:p w:rsidR="004A6142" w:rsidRDefault="004A6142" w:rsidP="004A6142">
            <w:pPr>
              <w:jc w:val="center"/>
              <w:rPr>
                <w:rFonts w:ascii="Times New Roman" w:hAnsi="Times New Roman" w:cs="Times New Roman"/>
                <w:sz w:val="24"/>
              </w:rPr>
            </w:pPr>
          </w:p>
        </w:tc>
        <w:tc>
          <w:tcPr>
            <w:tcW w:w="2942" w:type="dxa"/>
          </w:tcPr>
          <w:p w:rsidR="00EC2BCE" w:rsidRPr="00EC2BCE" w:rsidRDefault="00EC2BCE" w:rsidP="00EC2BCE">
            <w:pPr>
              <w:jc w:val="center"/>
              <w:rPr>
                <w:rFonts w:ascii="Times New Roman" w:hAnsi="Times New Roman" w:cs="Times New Roman"/>
                <w:sz w:val="24"/>
              </w:rPr>
            </w:pPr>
            <w:r>
              <w:rPr>
                <w:rFonts w:ascii="Times New Roman" w:hAnsi="Times New Roman" w:cs="Times New Roman"/>
                <w:sz w:val="24"/>
              </w:rPr>
              <w:t>Дальнейшее распространение гиб</w:t>
            </w:r>
            <w:r w:rsidRPr="00EC2BCE">
              <w:rPr>
                <w:rFonts w:ascii="Times New Roman" w:hAnsi="Times New Roman" w:cs="Times New Roman"/>
                <w:sz w:val="24"/>
              </w:rPr>
              <w:t>к</w:t>
            </w:r>
            <w:r>
              <w:rPr>
                <w:rFonts w:ascii="Times New Roman" w:hAnsi="Times New Roman" w:cs="Times New Roman"/>
                <w:sz w:val="24"/>
              </w:rPr>
              <w:t>их форм организации труда: вре</w:t>
            </w:r>
            <w:r w:rsidRPr="00EC2BCE">
              <w:rPr>
                <w:rFonts w:ascii="Times New Roman" w:hAnsi="Times New Roman" w:cs="Times New Roman"/>
                <w:sz w:val="24"/>
              </w:rPr>
              <w:t>менные коллективы, проектные</w:t>
            </w:r>
          </w:p>
          <w:p w:rsidR="004A6142" w:rsidRDefault="00EC2BCE" w:rsidP="00EC2BCE">
            <w:pPr>
              <w:jc w:val="center"/>
              <w:rPr>
                <w:rFonts w:ascii="Times New Roman" w:hAnsi="Times New Roman" w:cs="Times New Roman"/>
                <w:sz w:val="24"/>
              </w:rPr>
            </w:pPr>
            <w:r>
              <w:rPr>
                <w:rFonts w:ascii="Times New Roman" w:hAnsi="Times New Roman" w:cs="Times New Roman"/>
                <w:sz w:val="24"/>
              </w:rPr>
              <w:t xml:space="preserve"> команды, совмещение профессий, </w:t>
            </w:r>
            <w:r w:rsidRPr="00EC2BCE">
              <w:rPr>
                <w:rFonts w:ascii="Times New Roman" w:hAnsi="Times New Roman" w:cs="Times New Roman"/>
                <w:sz w:val="24"/>
              </w:rPr>
              <w:t>неполная занятость, работа на дому</w:t>
            </w:r>
          </w:p>
        </w:tc>
      </w:tr>
      <w:tr w:rsidR="004A6142" w:rsidRPr="00BF29C0" w:rsidTr="00186592">
        <w:tc>
          <w:tcPr>
            <w:tcW w:w="3510" w:type="dxa"/>
          </w:tcPr>
          <w:p w:rsidR="004A6142" w:rsidRPr="004A6142" w:rsidRDefault="004A6142" w:rsidP="004A6142">
            <w:pPr>
              <w:jc w:val="center"/>
              <w:rPr>
                <w:rFonts w:ascii="Times New Roman" w:hAnsi="Times New Roman" w:cs="Times New Roman"/>
                <w:sz w:val="24"/>
              </w:rPr>
            </w:pPr>
            <w:r>
              <w:rPr>
                <w:rFonts w:ascii="Times New Roman" w:hAnsi="Times New Roman" w:cs="Times New Roman"/>
                <w:sz w:val="24"/>
              </w:rPr>
              <w:t>Ужесточение контроля над состо</w:t>
            </w:r>
            <w:r w:rsidRPr="004A6142">
              <w:rPr>
                <w:rFonts w:ascii="Times New Roman" w:hAnsi="Times New Roman" w:cs="Times New Roman"/>
                <w:sz w:val="24"/>
              </w:rPr>
              <w:t>янием</w:t>
            </w:r>
          </w:p>
          <w:p w:rsidR="004A6142" w:rsidRPr="004A6142" w:rsidRDefault="004A6142" w:rsidP="004A6142">
            <w:pPr>
              <w:jc w:val="center"/>
              <w:rPr>
                <w:rFonts w:ascii="Times New Roman" w:hAnsi="Times New Roman" w:cs="Times New Roman"/>
                <w:sz w:val="24"/>
              </w:rPr>
            </w:pPr>
            <w:r w:rsidRPr="004A6142">
              <w:rPr>
                <w:rFonts w:ascii="Times New Roman" w:hAnsi="Times New Roman" w:cs="Times New Roman"/>
                <w:sz w:val="24"/>
              </w:rPr>
              <w:t xml:space="preserve"> трудовой</w:t>
            </w:r>
          </w:p>
          <w:p w:rsidR="004A6142" w:rsidRPr="004A6142" w:rsidRDefault="004A6142" w:rsidP="004A6142">
            <w:pPr>
              <w:jc w:val="center"/>
              <w:rPr>
                <w:rFonts w:ascii="Times New Roman" w:hAnsi="Times New Roman" w:cs="Times New Roman"/>
                <w:sz w:val="24"/>
              </w:rPr>
            </w:pPr>
            <w:r w:rsidRPr="004A6142">
              <w:rPr>
                <w:rFonts w:ascii="Times New Roman" w:hAnsi="Times New Roman" w:cs="Times New Roman"/>
                <w:sz w:val="24"/>
              </w:rPr>
              <w:t xml:space="preserve"> дисциплины</w:t>
            </w:r>
          </w:p>
          <w:p w:rsidR="004A6142" w:rsidRPr="004A6142" w:rsidRDefault="004A6142" w:rsidP="004A6142">
            <w:pPr>
              <w:jc w:val="center"/>
              <w:rPr>
                <w:rFonts w:ascii="Times New Roman" w:hAnsi="Times New Roman" w:cs="Times New Roman"/>
                <w:sz w:val="24"/>
              </w:rPr>
            </w:pPr>
            <w:r w:rsidRPr="004A6142">
              <w:rPr>
                <w:rFonts w:ascii="Times New Roman" w:hAnsi="Times New Roman" w:cs="Times New Roman"/>
                <w:sz w:val="24"/>
              </w:rPr>
              <w:t xml:space="preserve"> и системой санкций за любые</w:t>
            </w:r>
          </w:p>
          <w:p w:rsidR="004A6142" w:rsidRDefault="004A6142" w:rsidP="004A6142">
            <w:pPr>
              <w:jc w:val="center"/>
              <w:rPr>
                <w:rFonts w:ascii="Times New Roman" w:hAnsi="Times New Roman" w:cs="Times New Roman"/>
                <w:sz w:val="24"/>
              </w:rPr>
            </w:pPr>
            <w:r w:rsidRPr="004A6142">
              <w:rPr>
                <w:rFonts w:ascii="Times New Roman" w:hAnsi="Times New Roman" w:cs="Times New Roman"/>
                <w:sz w:val="24"/>
              </w:rPr>
              <w:t xml:space="preserve"> служебные упущения</w:t>
            </w:r>
          </w:p>
        </w:tc>
        <w:tc>
          <w:tcPr>
            <w:tcW w:w="3402" w:type="dxa"/>
          </w:tcPr>
          <w:p w:rsidR="00EC2BCE" w:rsidRPr="00EC2BCE" w:rsidRDefault="00EC2BCE" w:rsidP="00EC2BCE">
            <w:pPr>
              <w:jc w:val="center"/>
              <w:rPr>
                <w:rFonts w:ascii="Times New Roman" w:hAnsi="Times New Roman" w:cs="Times New Roman"/>
                <w:sz w:val="24"/>
              </w:rPr>
            </w:pPr>
            <w:r>
              <w:rPr>
                <w:rFonts w:ascii="Times New Roman" w:hAnsi="Times New Roman" w:cs="Times New Roman"/>
                <w:sz w:val="24"/>
              </w:rPr>
              <w:t>Повышение лояльности сотрудников, снижение частоты смены ме</w:t>
            </w:r>
            <w:r w:rsidRPr="00EC2BCE">
              <w:rPr>
                <w:rFonts w:ascii="Times New Roman" w:hAnsi="Times New Roman" w:cs="Times New Roman"/>
                <w:sz w:val="24"/>
              </w:rPr>
              <w:t>ста работы</w:t>
            </w:r>
          </w:p>
          <w:p w:rsidR="004A6142" w:rsidRDefault="004A6142" w:rsidP="004A6142">
            <w:pPr>
              <w:jc w:val="center"/>
              <w:rPr>
                <w:rFonts w:ascii="Times New Roman" w:hAnsi="Times New Roman" w:cs="Times New Roman"/>
                <w:sz w:val="24"/>
              </w:rPr>
            </w:pPr>
          </w:p>
        </w:tc>
        <w:tc>
          <w:tcPr>
            <w:tcW w:w="2942" w:type="dxa"/>
          </w:tcPr>
          <w:p w:rsidR="004A6142" w:rsidRDefault="00EC2BCE" w:rsidP="00EC2BCE">
            <w:pPr>
              <w:jc w:val="center"/>
              <w:rPr>
                <w:rFonts w:ascii="Times New Roman" w:hAnsi="Times New Roman" w:cs="Times New Roman"/>
                <w:sz w:val="24"/>
              </w:rPr>
            </w:pPr>
            <w:r>
              <w:rPr>
                <w:rFonts w:ascii="Times New Roman" w:hAnsi="Times New Roman" w:cs="Times New Roman"/>
                <w:sz w:val="24"/>
              </w:rPr>
              <w:t>Повышение лояльности сотрудников, снижение частоты смены ме</w:t>
            </w:r>
            <w:r w:rsidRPr="00EC2BCE">
              <w:rPr>
                <w:rFonts w:ascii="Times New Roman" w:hAnsi="Times New Roman" w:cs="Times New Roman"/>
                <w:sz w:val="24"/>
              </w:rPr>
              <w:t>ста работы</w:t>
            </w:r>
          </w:p>
        </w:tc>
      </w:tr>
    </w:tbl>
    <w:p w:rsidR="000C31A0" w:rsidRDefault="000C31A0">
      <w:pPr>
        <w:rPr>
          <w:rFonts w:ascii="Times New Roman" w:eastAsiaTheme="majorEastAsia" w:hAnsi="Times New Roman" w:cs="Times New Roman"/>
          <w:bCs/>
          <w:caps/>
          <w:sz w:val="28"/>
          <w:szCs w:val="28"/>
        </w:rPr>
      </w:pPr>
      <w:r>
        <w:rPr>
          <w:rFonts w:ascii="Times New Roman" w:hAnsi="Times New Roman" w:cs="Times New Roman"/>
          <w:b/>
          <w:caps/>
        </w:rPr>
        <w:br w:type="page"/>
      </w:r>
    </w:p>
    <w:p w:rsidR="00201535" w:rsidRDefault="00201535" w:rsidP="000C31A0">
      <w:pPr>
        <w:pStyle w:val="1"/>
        <w:spacing w:line="360" w:lineRule="auto"/>
        <w:jc w:val="center"/>
        <w:rPr>
          <w:rFonts w:ascii="Times New Roman" w:hAnsi="Times New Roman" w:cs="Times New Roman"/>
          <w:b w:val="0"/>
          <w:caps/>
          <w:color w:val="auto"/>
        </w:rPr>
      </w:pPr>
      <w:bookmarkStart w:id="3" w:name="_Toc22850810"/>
      <w:r w:rsidRPr="000C31A0">
        <w:rPr>
          <w:rFonts w:ascii="Times New Roman" w:hAnsi="Times New Roman" w:cs="Times New Roman"/>
          <w:b w:val="0"/>
          <w:caps/>
          <w:color w:val="auto"/>
        </w:rPr>
        <w:lastRenderedPageBreak/>
        <w:t>Глава 2</w:t>
      </w:r>
      <w:r w:rsidR="00CE0A00" w:rsidRPr="000C31A0">
        <w:rPr>
          <w:rFonts w:ascii="Times New Roman" w:hAnsi="Times New Roman" w:cs="Times New Roman"/>
          <w:b w:val="0"/>
          <w:caps/>
          <w:color w:val="auto"/>
        </w:rPr>
        <w:t xml:space="preserve"> Анализ управления персоналом в условиях кризиса на примере</w:t>
      </w:r>
      <w:r w:rsidR="008F7FC1">
        <w:rPr>
          <w:rFonts w:ascii="Times New Roman" w:hAnsi="Times New Roman" w:cs="Times New Roman"/>
          <w:b w:val="0"/>
          <w:caps/>
          <w:color w:val="auto"/>
        </w:rPr>
        <w:t xml:space="preserve"> ООО «РГК-УРАЛ»</w:t>
      </w:r>
      <w:bookmarkEnd w:id="3"/>
    </w:p>
    <w:p w:rsidR="00877493" w:rsidRPr="00877493" w:rsidRDefault="00877493" w:rsidP="00877493"/>
    <w:p w:rsidR="00CE0A00" w:rsidRDefault="00CE0A00" w:rsidP="000C31A0">
      <w:pPr>
        <w:pStyle w:val="2"/>
        <w:spacing w:before="0" w:line="360" w:lineRule="auto"/>
        <w:rPr>
          <w:rFonts w:ascii="Times New Roman" w:hAnsi="Times New Roman" w:cs="Times New Roman"/>
          <w:b w:val="0"/>
          <w:color w:val="auto"/>
          <w:sz w:val="28"/>
        </w:rPr>
      </w:pPr>
      <w:bookmarkStart w:id="4" w:name="_Toc22850811"/>
      <w:r w:rsidRPr="000C31A0">
        <w:rPr>
          <w:rFonts w:ascii="Times New Roman" w:hAnsi="Times New Roman" w:cs="Times New Roman"/>
          <w:b w:val="0"/>
          <w:color w:val="auto"/>
          <w:sz w:val="28"/>
        </w:rPr>
        <w:t>2.1 Социально-экономическая характеристика предприятия</w:t>
      </w:r>
      <w:bookmarkEnd w:id="4"/>
    </w:p>
    <w:p w:rsidR="008F7FC1" w:rsidRDefault="008F7FC1" w:rsidP="008F7FC1"/>
    <w:p w:rsidR="008F7FC1" w:rsidRPr="00877493" w:rsidRDefault="008F7FC1" w:rsidP="00877493">
      <w:pPr>
        <w:spacing w:after="0" w:line="360" w:lineRule="auto"/>
        <w:ind w:firstLine="709"/>
        <w:jc w:val="both"/>
        <w:rPr>
          <w:rFonts w:ascii="Times New Roman" w:hAnsi="Times New Roman" w:cs="Times New Roman"/>
          <w:sz w:val="28"/>
        </w:rPr>
      </w:pPr>
      <w:r w:rsidRPr="00877493">
        <w:rPr>
          <w:rFonts w:ascii="Times New Roman" w:hAnsi="Times New Roman" w:cs="Times New Roman"/>
          <w:sz w:val="28"/>
        </w:rPr>
        <w:t>ООО «РГК-Урал» создано в 2011 году, в г.Екатеринбург.</w:t>
      </w:r>
    </w:p>
    <w:p w:rsidR="008F7FC1" w:rsidRPr="00877493" w:rsidRDefault="008F7FC1" w:rsidP="00877493">
      <w:pPr>
        <w:spacing w:after="0" w:line="360" w:lineRule="auto"/>
        <w:ind w:firstLine="709"/>
        <w:jc w:val="both"/>
        <w:rPr>
          <w:rFonts w:ascii="Times New Roman" w:hAnsi="Times New Roman" w:cs="Times New Roman"/>
          <w:sz w:val="28"/>
        </w:rPr>
      </w:pPr>
      <w:r w:rsidRPr="00877493">
        <w:rPr>
          <w:rFonts w:ascii="Times New Roman" w:hAnsi="Times New Roman" w:cs="Times New Roman"/>
          <w:sz w:val="28"/>
        </w:rPr>
        <w:t>Компания «</w:t>
      </w:r>
      <w:r w:rsidR="003642EE">
        <w:rPr>
          <w:rFonts w:ascii="Times New Roman" w:hAnsi="Times New Roman" w:cs="Times New Roman"/>
          <w:sz w:val="28"/>
        </w:rPr>
        <w:t>РГК-Урал» — это производственная организация</w:t>
      </w:r>
      <w:r w:rsidRPr="00877493">
        <w:rPr>
          <w:rFonts w:ascii="Times New Roman" w:hAnsi="Times New Roman" w:cs="Times New Roman"/>
          <w:sz w:val="28"/>
        </w:rPr>
        <w:t>, котор</w:t>
      </w:r>
      <w:r w:rsidR="003642EE">
        <w:rPr>
          <w:rFonts w:ascii="Times New Roman" w:hAnsi="Times New Roman" w:cs="Times New Roman"/>
          <w:sz w:val="28"/>
        </w:rPr>
        <w:t>ая</w:t>
      </w:r>
      <w:r w:rsidRPr="00877493">
        <w:rPr>
          <w:rFonts w:ascii="Times New Roman" w:hAnsi="Times New Roman" w:cs="Times New Roman"/>
          <w:sz w:val="28"/>
        </w:rPr>
        <w:t xml:space="preserve"> </w:t>
      </w:r>
      <w:r w:rsidR="00877493" w:rsidRPr="00877493">
        <w:rPr>
          <w:rFonts w:ascii="Times New Roman" w:hAnsi="Times New Roman" w:cs="Times New Roman"/>
          <w:sz w:val="28"/>
        </w:rPr>
        <w:t xml:space="preserve">осуществляет </w:t>
      </w:r>
      <w:r w:rsidR="003642EE">
        <w:rPr>
          <w:rFonts w:ascii="Times New Roman" w:hAnsi="Times New Roman" w:cs="Times New Roman"/>
          <w:sz w:val="28"/>
        </w:rPr>
        <w:t>практически весь спектр работ, связанных</w:t>
      </w:r>
      <w:r w:rsidR="00877493" w:rsidRPr="00877493">
        <w:rPr>
          <w:rFonts w:ascii="Times New Roman" w:hAnsi="Times New Roman" w:cs="Times New Roman"/>
          <w:sz w:val="28"/>
        </w:rPr>
        <w:t xml:space="preserve"> с инженерными системами.</w:t>
      </w:r>
    </w:p>
    <w:p w:rsidR="00877493" w:rsidRDefault="00877493" w:rsidP="00877493">
      <w:pPr>
        <w:spacing w:after="0" w:line="360" w:lineRule="auto"/>
        <w:ind w:firstLine="709"/>
        <w:jc w:val="both"/>
        <w:rPr>
          <w:rFonts w:ascii="Times New Roman" w:hAnsi="Times New Roman" w:cs="Times New Roman"/>
          <w:sz w:val="28"/>
          <w:szCs w:val="28"/>
        </w:rPr>
      </w:pPr>
      <w:r w:rsidRPr="00877493">
        <w:rPr>
          <w:rFonts w:ascii="Times New Roman" w:hAnsi="Times New Roman" w:cs="Times New Roman"/>
          <w:sz w:val="28"/>
          <w:szCs w:val="28"/>
        </w:rPr>
        <w:t>Специализацией компании являются внутренние инженерные системы зданий и сооружений. С учетом особенностей каждого дома, компания «</w:t>
      </w:r>
      <w:r w:rsidRPr="00877493">
        <w:rPr>
          <w:rFonts w:ascii="Times New Roman" w:hAnsi="Times New Roman" w:cs="Times New Roman"/>
          <w:sz w:val="28"/>
        </w:rPr>
        <w:t>РГК-Урал</w:t>
      </w:r>
      <w:r w:rsidRPr="00877493">
        <w:rPr>
          <w:rFonts w:ascii="Times New Roman" w:hAnsi="Times New Roman" w:cs="Times New Roman"/>
          <w:sz w:val="28"/>
          <w:szCs w:val="28"/>
        </w:rPr>
        <w:t xml:space="preserve">» предоставляет такие виды услуг как: разработка проектов, комплектация и доставка оборудования на объект, услуги по монтажу и пуско-наладке всех инженерных систем в вашем доме включая сантехнику, электропроводку, а также их гарантийное и сервисное обслуживание. </w:t>
      </w:r>
    </w:p>
    <w:p w:rsidR="00877493" w:rsidRPr="00877493" w:rsidRDefault="00877493" w:rsidP="008774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видами деятельности ООО «</w:t>
      </w:r>
      <w:r w:rsidRPr="00877493">
        <w:rPr>
          <w:rFonts w:ascii="Times New Roman" w:hAnsi="Times New Roman" w:cs="Times New Roman"/>
          <w:sz w:val="28"/>
        </w:rPr>
        <w:t>РГК-Урал</w:t>
      </w:r>
      <w:r>
        <w:rPr>
          <w:rFonts w:ascii="Times New Roman" w:hAnsi="Times New Roman" w:cs="Times New Roman"/>
          <w:sz w:val="28"/>
          <w:szCs w:val="28"/>
        </w:rPr>
        <w:t xml:space="preserve">» являются </w:t>
      </w:r>
      <w:r w:rsidRPr="00877493">
        <w:rPr>
          <w:rFonts w:ascii="Times New Roman" w:hAnsi="Times New Roman" w:cs="Times New Roman"/>
          <w:sz w:val="28"/>
          <w:szCs w:val="28"/>
        </w:rPr>
        <w:t>проектирование, продажа, комплектация, монтаж «под ключ», сервисное обслуживание</w:t>
      </w:r>
      <w:r>
        <w:rPr>
          <w:rFonts w:ascii="Times New Roman" w:hAnsi="Times New Roman" w:cs="Times New Roman"/>
          <w:sz w:val="28"/>
          <w:szCs w:val="28"/>
        </w:rPr>
        <w:t xml:space="preserve"> автономных котельных, систем отопления, теплых полов, водоснабжения, приточно-вытяжной вентиляции.</w:t>
      </w:r>
    </w:p>
    <w:p w:rsidR="00877493" w:rsidRPr="00877493" w:rsidRDefault="00877493" w:rsidP="00877493">
      <w:pPr>
        <w:spacing w:after="0" w:line="360" w:lineRule="auto"/>
        <w:ind w:firstLine="709"/>
        <w:jc w:val="both"/>
        <w:rPr>
          <w:rFonts w:ascii="Times New Roman" w:hAnsi="Times New Roman" w:cs="Times New Roman"/>
          <w:sz w:val="28"/>
          <w:szCs w:val="28"/>
        </w:rPr>
      </w:pPr>
      <w:r w:rsidRPr="00877493">
        <w:rPr>
          <w:rFonts w:ascii="Times New Roman" w:hAnsi="Times New Roman" w:cs="Times New Roman"/>
          <w:sz w:val="28"/>
          <w:szCs w:val="28"/>
        </w:rPr>
        <w:t xml:space="preserve">Коллектив компании состоит из специалистов, имеющих  большой опыт проектирования и монтажа систем отопления, водоснабжения, вентиляции, кондиционирования и водоотведения. </w:t>
      </w:r>
    </w:p>
    <w:p w:rsidR="00877493" w:rsidRPr="00877493" w:rsidRDefault="00877493" w:rsidP="00877493">
      <w:pPr>
        <w:pStyle w:val="af"/>
        <w:spacing w:before="0" w:beforeAutospacing="0" w:after="0" w:afterAutospacing="0" w:line="360" w:lineRule="auto"/>
        <w:ind w:firstLine="709"/>
        <w:jc w:val="both"/>
        <w:rPr>
          <w:sz w:val="28"/>
          <w:szCs w:val="28"/>
        </w:rPr>
      </w:pPr>
      <w:r w:rsidRPr="00877493">
        <w:rPr>
          <w:sz w:val="28"/>
          <w:szCs w:val="28"/>
        </w:rPr>
        <w:t>Организационно-правовая форма ООО «РГК-Урал» – Общество с ограниченной ответственностью. Уставный капитал ООО «РГК-Урал» составляет 10 тысяч рублей, число учредителей – двое физических лиц.</w:t>
      </w:r>
    </w:p>
    <w:p w:rsidR="00877493" w:rsidRPr="00877493" w:rsidRDefault="00877493" w:rsidP="00877493">
      <w:pPr>
        <w:pStyle w:val="a5"/>
        <w:tabs>
          <w:tab w:val="clear" w:pos="4677"/>
          <w:tab w:val="clear" w:pos="9355"/>
        </w:tabs>
        <w:spacing w:line="360" w:lineRule="auto"/>
        <w:ind w:firstLine="709"/>
        <w:jc w:val="both"/>
        <w:rPr>
          <w:rFonts w:ascii="Times New Roman" w:hAnsi="Times New Roman" w:cs="Times New Roman"/>
          <w:sz w:val="28"/>
          <w:szCs w:val="28"/>
        </w:rPr>
      </w:pPr>
      <w:r w:rsidRPr="00877493">
        <w:rPr>
          <w:rFonts w:ascii="Times New Roman" w:hAnsi="Times New Roman" w:cs="Times New Roman"/>
          <w:sz w:val="28"/>
          <w:szCs w:val="28"/>
        </w:rPr>
        <w:t>Организация осуществляет свою деятельность на коммерческой основе в целях  получения прибыли.</w:t>
      </w:r>
    </w:p>
    <w:p w:rsidR="00877493" w:rsidRDefault="00877493" w:rsidP="00877493">
      <w:pPr>
        <w:pStyle w:val="af6"/>
        <w:widowControl w:val="0"/>
        <w:spacing w:after="0" w:line="360" w:lineRule="auto"/>
        <w:ind w:firstLine="709"/>
        <w:jc w:val="both"/>
        <w:rPr>
          <w:rFonts w:ascii="Times New Roman" w:hAnsi="Times New Roman" w:cs="Times New Roman"/>
          <w:sz w:val="28"/>
          <w:szCs w:val="28"/>
        </w:rPr>
      </w:pPr>
      <w:r w:rsidRPr="00877493">
        <w:rPr>
          <w:rFonts w:ascii="Times New Roman" w:hAnsi="Times New Roman" w:cs="Times New Roman"/>
          <w:sz w:val="28"/>
          <w:szCs w:val="28"/>
        </w:rPr>
        <w:t xml:space="preserve">Высшим органом управления ООО «РГК-Урал» является собрание учредителей. </w:t>
      </w:r>
    </w:p>
    <w:p w:rsidR="00877493" w:rsidRPr="00877493" w:rsidRDefault="00877493" w:rsidP="00877493">
      <w:pPr>
        <w:pStyle w:val="af6"/>
        <w:widowControl w:val="0"/>
        <w:spacing w:line="360" w:lineRule="auto"/>
        <w:ind w:firstLine="709"/>
        <w:jc w:val="both"/>
        <w:rPr>
          <w:rFonts w:ascii="Times New Roman" w:hAnsi="Times New Roman" w:cs="Times New Roman"/>
          <w:sz w:val="28"/>
          <w:szCs w:val="28"/>
        </w:rPr>
      </w:pPr>
    </w:p>
    <w:p w:rsidR="00877493" w:rsidRPr="00877493" w:rsidRDefault="00877493" w:rsidP="003642EE">
      <w:pPr>
        <w:pStyle w:val="ad"/>
        <w:spacing w:after="0" w:line="360" w:lineRule="auto"/>
        <w:ind w:firstLine="720"/>
        <w:jc w:val="both"/>
        <w:rPr>
          <w:sz w:val="28"/>
          <w:szCs w:val="28"/>
        </w:rPr>
      </w:pPr>
      <w:r w:rsidRPr="00877493">
        <w:rPr>
          <w:sz w:val="28"/>
          <w:szCs w:val="28"/>
        </w:rPr>
        <w:lastRenderedPageBreak/>
        <w:t>Высшим звеном управления ООО «РГК-Урал</w:t>
      </w:r>
      <w:r w:rsidR="003642EE">
        <w:rPr>
          <w:sz w:val="28"/>
          <w:szCs w:val="28"/>
        </w:rPr>
        <w:t>» является генеральный директор, который</w:t>
      </w:r>
      <w:r w:rsidRPr="00877493">
        <w:rPr>
          <w:sz w:val="28"/>
          <w:szCs w:val="28"/>
        </w:rPr>
        <w:t xml:space="preserve"> решает вопросы изменения устава, утверждает годовые результаты деятельности, а также определяет цели деятельности компании, разрабатывает долгосрочную и кратк</w:t>
      </w:r>
      <w:r>
        <w:rPr>
          <w:sz w:val="28"/>
          <w:szCs w:val="28"/>
        </w:rPr>
        <w:t xml:space="preserve">осрочную стратегии организации. </w:t>
      </w:r>
    </w:p>
    <w:p w:rsidR="00877493" w:rsidRDefault="00877493" w:rsidP="00877493">
      <w:pPr>
        <w:pStyle w:val="ad"/>
        <w:spacing w:after="0" w:line="360" w:lineRule="auto"/>
        <w:ind w:firstLine="709"/>
        <w:jc w:val="both"/>
        <w:rPr>
          <w:sz w:val="28"/>
          <w:szCs w:val="28"/>
        </w:rPr>
      </w:pPr>
      <w:r>
        <w:rPr>
          <w:sz w:val="28"/>
          <w:szCs w:val="28"/>
        </w:rPr>
        <w:t>Рассмотрим основные финансово-экономические показатели ООО «</w:t>
      </w:r>
      <w:r w:rsidRPr="00877493">
        <w:rPr>
          <w:sz w:val="28"/>
          <w:szCs w:val="28"/>
        </w:rPr>
        <w:t>РГК-Урал</w:t>
      </w:r>
      <w:r>
        <w:rPr>
          <w:sz w:val="28"/>
          <w:szCs w:val="28"/>
        </w:rPr>
        <w:t>» за 2016-2018 гг.</w:t>
      </w:r>
    </w:p>
    <w:p w:rsidR="00877493" w:rsidRDefault="00877493" w:rsidP="00877493">
      <w:pPr>
        <w:pStyle w:val="ad"/>
        <w:spacing w:after="0" w:line="360" w:lineRule="auto"/>
        <w:ind w:firstLine="709"/>
        <w:jc w:val="right"/>
        <w:rPr>
          <w:sz w:val="28"/>
          <w:szCs w:val="28"/>
        </w:rPr>
      </w:pPr>
      <w:r>
        <w:rPr>
          <w:sz w:val="28"/>
          <w:szCs w:val="28"/>
        </w:rPr>
        <w:t>Таблица 3</w:t>
      </w:r>
    </w:p>
    <w:p w:rsidR="00877493" w:rsidRDefault="00877493" w:rsidP="00877493">
      <w:pPr>
        <w:pStyle w:val="ad"/>
        <w:spacing w:after="0" w:line="360" w:lineRule="auto"/>
        <w:ind w:firstLine="709"/>
        <w:jc w:val="center"/>
        <w:rPr>
          <w:sz w:val="28"/>
          <w:szCs w:val="28"/>
        </w:rPr>
      </w:pPr>
      <w:r>
        <w:rPr>
          <w:sz w:val="28"/>
          <w:szCs w:val="28"/>
        </w:rPr>
        <w:t>Основные финансово-экономические показатели ООО «</w:t>
      </w:r>
      <w:r w:rsidRPr="00877493">
        <w:rPr>
          <w:sz w:val="28"/>
          <w:szCs w:val="28"/>
        </w:rPr>
        <w:t>РГК-Урал</w:t>
      </w:r>
      <w:r>
        <w:rPr>
          <w:sz w:val="28"/>
          <w:szCs w:val="28"/>
        </w:rPr>
        <w:t>» за 2016-2018 гг.</w:t>
      </w:r>
    </w:p>
    <w:tbl>
      <w:tblPr>
        <w:tblStyle w:val="a9"/>
        <w:tblW w:w="0" w:type="auto"/>
        <w:tblLook w:val="04A0" w:firstRow="1" w:lastRow="0" w:firstColumn="1" w:lastColumn="0" w:noHBand="0" w:noVBand="1"/>
      </w:tblPr>
      <w:tblGrid>
        <w:gridCol w:w="2346"/>
        <w:gridCol w:w="821"/>
        <w:gridCol w:w="821"/>
        <w:gridCol w:w="821"/>
        <w:gridCol w:w="1265"/>
        <w:gridCol w:w="1260"/>
        <w:gridCol w:w="1260"/>
        <w:gridCol w:w="1260"/>
      </w:tblGrid>
      <w:tr w:rsidR="00877493" w:rsidRPr="005705F9" w:rsidTr="005705F9">
        <w:tc>
          <w:tcPr>
            <w:tcW w:w="2346" w:type="dxa"/>
            <w:vMerge w:val="restart"/>
          </w:tcPr>
          <w:p w:rsidR="00877493" w:rsidRPr="005705F9" w:rsidRDefault="00877493" w:rsidP="005705F9">
            <w:pPr>
              <w:pStyle w:val="ad"/>
              <w:spacing w:after="0"/>
              <w:jc w:val="center"/>
              <w:rPr>
                <w:sz w:val="22"/>
              </w:rPr>
            </w:pPr>
            <w:r w:rsidRPr="005705F9">
              <w:rPr>
                <w:sz w:val="22"/>
              </w:rPr>
              <w:t>Показатели</w:t>
            </w:r>
          </w:p>
        </w:tc>
        <w:tc>
          <w:tcPr>
            <w:tcW w:w="821" w:type="dxa"/>
            <w:vMerge w:val="restart"/>
          </w:tcPr>
          <w:p w:rsidR="00877493" w:rsidRPr="005705F9" w:rsidRDefault="00877493" w:rsidP="005705F9">
            <w:pPr>
              <w:pStyle w:val="ad"/>
              <w:spacing w:after="0"/>
              <w:jc w:val="center"/>
              <w:rPr>
                <w:sz w:val="22"/>
              </w:rPr>
            </w:pPr>
            <w:r w:rsidRPr="005705F9">
              <w:rPr>
                <w:sz w:val="22"/>
              </w:rPr>
              <w:t>2016 г.</w:t>
            </w:r>
          </w:p>
        </w:tc>
        <w:tc>
          <w:tcPr>
            <w:tcW w:w="821" w:type="dxa"/>
            <w:vMerge w:val="restart"/>
          </w:tcPr>
          <w:p w:rsidR="00877493" w:rsidRPr="005705F9" w:rsidRDefault="00877493" w:rsidP="005705F9">
            <w:pPr>
              <w:pStyle w:val="ad"/>
              <w:spacing w:after="0"/>
              <w:jc w:val="center"/>
              <w:rPr>
                <w:sz w:val="22"/>
              </w:rPr>
            </w:pPr>
            <w:r w:rsidRPr="005705F9">
              <w:rPr>
                <w:sz w:val="22"/>
              </w:rPr>
              <w:t>2017 г.</w:t>
            </w:r>
          </w:p>
        </w:tc>
        <w:tc>
          <w:tcPr>
            <w:tcW w:w="821" w:type="dxa"/>
            <w:vMerge w:val="restart"/>
          </w:tcPr>
          <w:p w:rsidR="00877493" w:rsidRPr="005705F9" w:rsidRDefault="00877493" w:rsidP="005705F9">
            <w:pPr>
              <w:pStyle w:val="ad"/>
              <w:spacing w:after="0"/>
              <w:jc w:val="center"/>
              <w:rPr>
                <w:sz w:val="22"/>
              </w:rPr>
            </w:pPr>
            <w:r w:rsidRPr="005705F9">
              <w:rPr>
                <w:sz w:val="22"/>
              </w:rPr>
              <w:t>2018 г.</w:t>
            </w:r>
          </w:p>
        </w:tc>
        <w:tc>
          <w:tcPr>
            <w:tcW w:w="2525" w:type="dxa"/>
            <w:gridSpan w:val="2"/>
          </w:tcPr>
          <w:p w:rsidR="00877493" w:rsidRPr="005705F9" w:rsidRDefault="00877493" w:rsidP="005705F9">
            <w:pPr>
              <w:pStyle w:val="ad"/>
              <w:spacing w:after="0"/>
              <w:jc w:val="center"/>
              <w:rPr>
                <w:sz w:val="22"/>
              </w:rPr>
            </w:pPr>
            <w:r w:rsidRPr="005705F9">
              <w:rPr>
                <w:sz w:val="22"/>
              </w:rPr>
              <w:t>Абсолютное изменение</w:t>
            </w:r>
          </w:p>
        </w:tc>
        <w:tc>
          <w:tcPr>
            <w:tcW w:w="2520" w:type="dxa"/>
            <w:gridSpan w:val="2"/>
          </w:tcPr>
          <w:p w:rsidR="00877493" w:rsidRPr="005705F9" w:rsidRDefault="00877493" w:rsidP="005705F9">
            <w:pPr>
              <w:pStyle w:val="ad"/>
              <w:spacing w:after="0"/>
              <w:jc w:val="center"/>
              <w:rPr>
                <w:sz w:val="22"/>
              </w:rPr>
            </w:pPr>
            <w:r w:rsidRPr="005705F9">
              <w:rPr>
                <w:sz w:val="22"/>
              </w:rPr>
              <w:t>Относительное изменение</w:t>
            </w:r>
          </w:p>
        </w:tc>
      </w:tr>
      <w:tr w:rsidR="00877493" w:rsidRPr="005705F9" w:rsidTr="005705F9">
        <w:tc>
          <w:tcPr>
            <w:tcW w:w="2346" w:type="dxa"/>
            <w:vMerge/>
          </w:tcPr>
          <w:p w:rsidR="00877493" w:rsidRPr="005705F9" w:rsidRDefault="00877493" w:rsidP="005705F9">
            <w:pPr>
              <w:pStyle w:val="ad"/>
              <w:spacing w:after="0"/>
              <w:jc w:val="center"/>
              <w:rPr>
                <w:sz w:val="22"/>
              </w:rPr>
            </w:pPr>
          </w:p>
        </w:tc>
        <w:tc>
          <w:tcPr>
            <w:tcW w:w="821" w:type="dxa"/>
            <w:vMerge/>
          </w:tcPr>
          <w:p w:rsidR="00877493" w:rsidRPr="005705F9" w:rsidRDefault="00877493" w:rsidP="005705F9">
            <w:pPr>
              <w:pStyle w:val="ad"/>
              <w:spacing w:after="0"/>
              <w:jc w:val="center"/>
              <w:rPr>
                <w:sz w:val="22"/>
              </w:rPr>
            </w:pPr>
          </w:p>
        </w:tc>
        <w:tc>
          <w:tcPr>
            <w:tcW w:w="821" w:type="dxa"/>
            <w:vMerge/>
          </w:tcPr>
          <w:p w:rsidR="00877493" w:rsidRPr="005705F9" w:rsidRDefault="00877493" w:rsidP="005705F9">
            <w:pPr>
              <w:pStyle w:val="ad"/>
              <w:spacing w:after="0"/>
              <w:jc w:val="center"/>
              <w:rPr>
                <w:sz w:val="22"/>
              </w:rPr>
            </w:pPr>
          </w:p>
        </w:tc>
        <w:tc>
          <w:tcPr>
            <w:tcW w:w="821" w:type="dxa"/>
            <w:vMerge/>
          </w:tcPr>
          <w:p w:rsidR="00877493" w:rsidRPr="005705F9" w:rsidRDefault="00877493" w:rsidP="005705F9">
            <w:pPr>
              <w:pStyle w:val="ad"/>
              <w:spacing w:after="0"/>
              <w:jc w:val="center"/>
              <w:rPr>
                <w:sz w:val="22"/>
              </w:rPr>
            </w:pPr>
          </w:p>
        </w:tc>
        <w:tc>
          <w:tcPr>
            <w:tcW w:w="1265" w:type="dxa"/>
          </w:tcPr>
          <w:p w:rsidR="00877493" w:rsidRPr="005705F9" w:rsidRDefault="00877493" w:rsidP="005705F9">
            <w:pPr>
              <w:pStyle w:val="ad"/>
              <w:spacing w:after="0"/>
              <w:jc w:val="center"/>
              <w:rPr>
                <w:sz w:val="22"/>
              </w:rPr>
            </w:pPr>
            <w:r w:rsidRPr="005705F9">
              <w:rPr>
                <w:sz w:val="22"/>
              </w:rPr>
              <w:t>2017/2016</w:t>
            </w:r>
          </w:p>
        </w:tc>
        <w:tc>
          <w:tcPr>
            <w:tcW w:w="1260" w:type="dxa"/>
          </w:tcPr>
          <w:p w:rsidR="00877493" w:rsidRPr="005705F9" w:rsidRDefault="00877493" w:rsidP="005705F9">
            <w:pPr>
              <w:pStyle w:val="ad"/>
              <w:spacing w:after="0"/>
              <w:jc w:val="center"/>
              <w:rPr>
                <w:sz w:val="22"/>
              </w:rPr>
            </w:pPr>
            <w:r w:rsidRPr="005705F9">
              <w:rPr>
                <w:sz w:val="22"/>
              </w:rPr>
              <w:t>2018/2017</w:t>
            </w:r>
          </w:p>
        </w:tc>
        <w:tc>
          <w:tcPr>
            <w:tcW w:w="1260" w:type="dxa"/>
          </w:tcPr>
          <w:p w:rsidR="00877493" w:rsidRPr="005705F9" w:rsidRDefault="00877493" w:rsidP="005705F9">
            <w:pPr>
              <w:pStyle w:val="ad"/>
              <w:spacing w:after="0"/>
              <w:jc w:val="center"/>
              <w:rPr>
                <w:sz w:val="22"/>
              </w:rPr>
            </w:pPr>
            <w:r w:rsidRPr="005705F9">
              <w:rPr>
                <w:sz w:val="22"/>
              </w:rPr>
              <w:t>2017/2016</w:t>
            </w:r>
          </w:p>
        </w:tc>
        <w:tc>
          <w:tcPr>
            <w:tcW w:w="1260" w:type="dxa"/>
          </w:tcPr>
          <w:p w:rsidR="00877493" w:rsidRPr="005705F9" w:rsidRDefault="00877493" w:rsidP="005705F9">
            <w:pPr>
              <w:pStyle w:val="ad"/>
              <w:spacing w:after="0"/>
              <w:jc w:val="center"/>
              <w:rPr>
                <w:sz w:val="22"/>
              </w:rPr>
            </w:pPr>
            <w:r w:rsidRPr="005705F9">
              <w:rPr>
                <w:sz w:val="22"/>
              </w:rPr>
              <w:t>2018/2017</w:t>
            </w:r>
          </w:p>
        </w:tc>
      </w:tr>
      <w:tr w:rsidR="005705F9" w:rsidRPr="005705F9" w:rsidTr="005705F9">
        <w:tc>
          <w:tcPr>
            <w:tcW w:w="2346" w:type="dxa"/>
          </w:tcPr>
          <w:p w:rsidR="005705F9" w:rsidRPr="005705F9" w:rsidRDefault="005705F9" w:rsidP="005705F9">
            <w:pPr>
              <w:pStyle w:val="ad"/>
              <w:spacing w:after="0"/>
              <w:jc w:val="both"/>
              <w:rPr>
                <w:sz w:val="22"/>
              </w:rPr>
            </w:pPr>
            <w:r w:rsidRPr="005705F9">
              <w:rPr>
                <w:sz w:val="22"/>
              </w:rPr>
              <w:t>Выручка от реализации, тыс.руб.</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14313</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12418</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11742</w:t>
            </w:r>
          </w:p>
        </w:tc>
        <w:tc>
          <w:tcPr>
            <w:tcW w:w="1265"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-1895</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-676</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86,76</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94,56</w:t>
            </w:r>
          </w:p>
        </w:tc>
      </w:tr>
      <w:tr w:rsidR="005705F9" w:rsidRPr="005705F9" w:rsidTr="005705F9">
        <w:tc>
          <w:tcPr>
            <w:tcW w:w="2346" w:type="dxa"/>
            <w:vAlign w:val="center"/>
          </w:tcPr>
          <w:p w:rsidR="005705F9" w:rsidRPr="005705F9" w:rsidRDefault="005705F9" w:rsidP="005705F9">
            <w:pPr>
              <w:jc w:val="both"/>
              <w:rPr>
                <w:rFonts w:ascii="Times New Roman" w:eastAsia="SimSun" w:hAnsi="Times New Roman" w:cs="Times New Roman"/>
                <w:szCs w:val="24"/>
                <w:lang w:eastAsia="zh-CN"/>
              </w:rPr>
            </w:pPr>
            <w:r w:rsidRPr="005705F9">
              <w:rPr>
                <w:rFonts w:ascii="Times New Roman" w:eastAsia="SimSun" w:hAnsi="Times New Roman" w:cs="Times New Roman"/>
                <w:szCs w:val="24"/>
                <w:lang w:eastAsia="zh-CN"/>
              </w:rPr>
              <w:t>Себестоимость, тыс.руб.</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10954</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9630</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9026</w:t>
            </w:r>
          </w:p>
        </w:tc>
        <w:tc>
          <w:tcPr>
            <w:tcW w:w="1265"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-1324</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-604</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87,91</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93,73</w:t>
            </w:r>
          </w:p>
        </w:tc>
      </w:tr>
      <w:tr w:rsidR="005705F9" w:rsidRPr="005705F9" w:rsidTr="005705F9">
        <w:tc>
          <w:tcPr>
            <w:tcW w:w="2346" w:type="dxa"/>
            <w:vAlign w:val="center"/>
          </w:tcPr>
          <w:p w:rsidR="005705F9" w:rsidRPr="005705F9" w:rsidRDefault="005705F9" w:rsidP="005705F9">
            <w:pPr>
              <w:jc w:val="both"/>
              <w:rPr>
                <w:rFonts w:ascii="Times New Roman" w:eastAsia="SimSun" w:hAnsi="Times New Roman" w:cs="Times New Roman"/>
                <w:szCs w:val="24"/>
                <w:lang w:eastAsia="zh-CN"/>
              </w:rPr>
            </w:pPr>
            <w:r w:rsidRPr="005705F9">
              <w:rPr>
                <w:rFonts w:ascii="Times New Roman" w:eastAsia="SimSun" w:hAnsi="Times New Roman" w:cs="Times New Roman"/>
                <w:szCs w:val="24"/>
                <w:lang w:eastAsia="zh-CN"/>
              </w:rPr>
              <w:t>Валовая прибыль, тыс.руб.</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3359</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2788</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2716</w:t>
            </w:r>
          </w:p>
        </w:tc>
        <w:tc>
          <w:tcPr>
            <w:tcW w:w="1265"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-571</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-72</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83,00</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97,42</w:t>
            </w:r>
          </w:p>
        </w:tc>
      </w:tr>
      <w:tr w:rsidR="005705F9" w:rsidRPr="005705F9" w:rsidTr="005705F9">
        <w:tc>
          <w:tcPr>
            <w:tcW w:w="2346" w:type="dxa"/>
            <w:vAlign w:val="center"/>
          </w:tcPr>
          <w:p w:rsidR="005705F9" w:rsidRPr="005705F9" w:rsidRDefault="005705F9" w:rsidP="005705F9">
            <w:pPr>
              <w:jc w:val="both"/>
              <w:rPr>
                <w:rFonts w:ascii="Times New Roman" w:eastAsia="SimSun" w:hAnsi="Times New Roman" w:cs="Times New Roman"/>
                <w:szCs w:val="24"/>
                <w:lang w:eastAsia="zh-CN"/>
              </w:rPr>
            </w:pPr>
            <w:r w:rsidRPr="005705F9">
              <w:rPr>
                <w:rFonts w:ascii="Times New Roman" w:eastAsia="SimSun" w:hAnsi="Times New Roman" w:cs="Times New Roman"/>
                <w:szCs w:val="24"/>
                <w:lang w:eastAsia="zh-CN"/>
              </w:rPr>
              <w:t>Чистая прибыль, тыс.руб.</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2691</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2208</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2092</w:t>
            </w:r>
          </w:p>
        </w:tc>
        <w:tc>
          <w:tcPr>
            <w:tcW w:w="1265"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-483</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-116</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82,05</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94,75</w:t>
            </w:r>
          </w:p>
        </w:tc>
      </w:tr>
      <w:tr w:rsidR="005705F9" w:rsidRPr="005705F9" w:rsidTr="005705F9">
        <w:tc>
          <w:tcPr>
            <w:tcW w:w="2346" w:type="dxa"/>
            <w:vAlign w:val="center"/>
          </w:tcPr>
          <w:p w:rsidR="005705F9" w:rsidRPr="005705F9" w:rsidRDefault="005705F9" w:rsidP="005705F9">
            <w:pPr>
              <w:jc w:val="both"/>
              <w:rPr>
                <w:rFonts w:ascii="Times New Roman" w:eastAsia="SimSun" w:hAnsi="Times New Roman" w:cs="Times New Roman"/>
                <w:szCs w:val="24"/>
                <w:lang w:eastAsia="zh-CN"/>
              </w:rPr>
            </w:pPr>
            <w:r w:rsidRPr="005705F9">
              <w:rPr>
                <w:rFonts w:ascii="Times New Roman" w:eastAsia="SimSun" w:hAnsi="Times New Roman" w:cs="Times New Roman"/>
                <w:szCs w:val="24"/>
                <w:lang w:eastAsia="zh-CN"/>
              </w:rPr>
              <w:t>Численность персонала, чел.</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19</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17</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17</w:t>
            </w:r>
          </w:p>
        </w:tc>
        <w:tc>
          <w:tcPr>
            <w:tcW w:w="1265"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-2</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0</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89,47</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100,00</w:t>
            </w:r>
          </w:p>
        </w:tc>
      </w:tr>
      <w:tr w:rsidR="005705F9" w:rsidRPr="005705F9" w:rsidTr="005705F9">
        <w:tc>
          <w:tcPr>
            <w:tcW w:w="2346" w:type="dxa"/>
            <w:vAlign w:val="center"/>
          </w:tcPr>
          <w:p w:rsidR="005705F9" w:rsidRPr="005705F9" w:rsidRDefault="005705F9" w:rsidP="005705F9">
            <w:pPr>
              <w:jc w:val="both"/>
              <w:rPr>
                <w:rFonts w:ascii="Times New Roman" w:eastAsia="SimSun" w:hAnsi="Times New Roman" w:cs="Times New Roman"/>
                <w:szCs w:val="24"/>
                <w:lang w:eastAsia="zh-CN"/>
              </w:rPr>
            </w:pPr>
            <w:r w:rsidRPr="005705F9">
              <w:rPr>
                <w:rFonts w:ascii="Times New Roman" w:eastAsia="SimSun" w:hAnsi="Times New Roman" w:cs="Times New Roman"/>
                <w:szCs w:val="24"/>
                <w:lang w:eastAsia="zh-CN"/>
              </w:rPr>
              <w:t>Производительность труда, тыс.руб./чел.</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753,32</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730,47</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690,71</w:t>
            </w:r>
          </w:p>
        </w:tc>
        <w:tc>
          <w:tcPr>
            <w:tcW w:w="1265"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-22,85</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-39,76</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96,97</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94,56</w:t>
            </w:r>
          </w:p>
        </w:tc>
      </w:tr>
      <w:tr w:rsidR="005705F9" w:rsidRPr="005705F9" w:rsidTr="005705F9">
        <w:tc>
          <w:tcPr>
            <w:tcW w:w="2346" w:type="dxa"/>
            <w:vAlign w:val="center"/>
          </w:tcPr>
          <w:p w:rsidR="005705F9" w:rsidRPr="005705F9" w:rsidRDefault="005705F9" w:rsidP="005705F9">
            <w:pPr>
              <w:jc w:val="both"/>
              <w:rPr>
                <w:rFonts w:ascii="Times New Roman" w:eastAsia="SimSun" w:hAnsi="Times New Roman" w:cs="Times New Roman"/>
                <w:szCs w:val="24"/>
                <w:lang w:eastAsia="zh-CN"/>
              </w:rPr>
            </w:pPr>
            <w:r w:rsidRPr="005705F9">
              <w:rPr>
                <w:rFonts w:ascii="Times New Roman" w:eastAsia="SimSun" w:hAnsi="Times New Roman" w:cs="Times New Roman"/>
                <w:szCs w:val="24"/>
                <w:lang w:eastAsia="zh-CN"/>
              </w:rPr>
              <w:t>Затраты на рубль выручки, руб.</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0,765</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0,775</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0,769</w:t>
            </w:r>
          </w:p>
        </w:tc>
        <w:tc>
          <w:tcPr>
            <w:tcW w:w="1265"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0,01</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-0,006</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101,31</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99,23</w:t>
            </w:r>
          </w:p>
        </w:tc>
      </w:tr>
      <w:tr w:rsidR="005705F9" w:rsidRPr="005705F9" w:rsidTr="005705F9">
        <w:tc>
          <w:tcPr>
            <w:tcW w:w="2346" w:type="dxa"/>
            <w:vAlign w:val="center"/>
          </w:tcPr>
          <w:p w:rsidR="005705F9" w:rsidRPr="005705F9" w:rsidRDefault="005705F9" w:rsidP="005705F9">
            <w:pPr>
              <w:jc w:val="both"/>
              <w:rPr>
                <w:rFonts w:ascii="Times New Roman" w:eastAsia="SimSun" w:hAnsi="Times New Roman" w:cs="Times New Roman"/>
                <w:szCs w:val="24"/>
                <w:lang w:eastAsia="zh-CN"/>
              </w:rPr>
            </w:pPr>
            <w:r w:rsidRPr="005705F9">
              <w:rPr>
                <w:rFonts w:ascii="Times New Roman" w:eastAsia="SimSun" w:hAnsi="Times New Roman" w:cs="Times New Roman"/>
                <w:szCs w:val="24"/>
                <w:lang w:eastAsia="zh-CN"/>
              </w:rPr>
              <w:t>ФОТ, тыс.руб.</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3913</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3645</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3691</w:t>
            </w:r>
          </w:p>
        </w:tc>
        <w:tc>
          <w:tcPr>
            <w:tcW w:w="1265"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-268</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46</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93,15</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101,26</w:t>
            </w:r>
          </w:p>
        </w:tc>
      </w:tr>
      <w:tr w:rsidR="005705F9" w:rsidRPr="005705F9" w:rsidTr="005705F9">
        <w:tc>
          <w:tcPr>
            <w:tcW w:w="2346" w:type="dxa"/>
            <w:vAlign w:val="center"/>
          </w:tcPr>
          <w:p w:rsidR="005705F9" w:rsidRPr="005705F9" w:rsidRDefault="005705F9" w:rsidP="005705F9">
            <w:pPr>
              <w:jc w:val="both"/>
              <w:rPr>
                <w:rFonts w:ascii="Times New Roman" w:eastAsia="SimSun" w:hAnsi="Times New Roman" w:cs="Times New Roman"/>
                <w:szCs w:val="24"/>
                <w:lang w:eastAsia="zh-CN"/>
              </w:rPr>
            </w:pPr>
            <w:r w:rsidRPr="005705F9">
              <w:rPr>
                <w:rFonts w:ascii="Times New Roman" w:eastAsia="SimSun" w:hAnsi="Times New Roman" w:cs="Times New Roman"/>
                <w:szCs w:val="24"/>
                <w:lang w:eastAsia="zh-CN"/>
              </w:rPr>
              <w:t>Среднемесячная оплата труда, тыс.руб.</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17,16</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17,87</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18,09</w:t>
            </w:r>
          </w:p>
        </w:tc>
        <w:tc>
          <w:tcPr>
            <w:tcW w:w="1265"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0,71</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0,22</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104,14</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101,23</w:t>
            </w:r>
          </w:p>
        </w:tc>
      </w:tr>
      <w:tr w:rsidR="005705F9" w:rsidRPr="005705F9" w:rsidTr="005705F9">
        <w:tc>
          <w:tcPr>
            <w:tcW w:w="2346" w:type="dxa"/>
            <w:vAlign w:val="center"/>
          </w:tcPr>
          <w:p w:rsidR="005705F9" w:rsidRPr="005705F9" w:rsidRDefault="005705F9" w:rsidP="005705F9">
            <w:pPr>
              <w:jc w:val="both"/>
              <w:rPr>
                <w:rFonts w:ascii="Times New Roman" w:eastAsia="SimSun" w:hAnsi="Times New Roman" w:cs="Times New Roman"/>
                <w:szCs w:val="24"/>
                <w:lang w:eastAsia="zh-CN"/>
              </w:rPr>
            </w:pPr>
            <w:r w:rsidRPr="005705F9">
              <w:rPr>
                <w:rFonts w:ascii="Times New Roman" w:eastAsia="SimSun" w:hAnsi="Times New Roman" w:cs="Times New Roman"/>
                <w:szCs w:val="24"/>
                <w:lang w:eastAsia="zh-CN"/>
              </w:rPr>
              <w:t>Рентабельность продаж, %</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18,8</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17,78</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17,82</w:t>
            </w:r>
          </w:p>
        </w:tc>
        <w:tc>
          <w:tcPr>
            <w:tcW w:w="1265"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-1,02</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0,04</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94,57</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100,22</w:t>
            </w:r>
          </w:p>
        </w:tc>
      </w:tr>
      <w:tr w:rsidR="005705F9" w:rsidRPr="005705F9" w:rsidTr="005705F9">
        <w:tc>
          <w:tcPr>
            <w:tcW w:w="2346" w:type="dxa"/>
            <w:vAlign w:val="center"/>
          </w:tcPr>
          <w:p w:rsidR="005705F9" w:rsidRPr="005705F9" w:rsidRDefault="005705F9" w:rsidP="005705F9">
            <w:pPr>
              <w:jc w:val="both"/>
              <w:rPr>
                <w:rFonts w:ascii="Times New Roman" w:eastAsia="SimSun" w:hAnsi="Times New Roman" w:cs="Times New Roman"/>
                <w:szCs w:val="24"/>
                <w:lang w:eastAsia="zh-CN"/>
              </w:rPr>
            </w:pPr>
            <w:r w:rsidRPr="005705F9">
              <w:rPr>
                <w:rFonts w:ascii="Times New Roman" w:eastAsia="SimSun" w:hAnsi="Times New Roman" w:cs="Times New Roman"/>
                <w:szCs w:val="24"/>
                <w:lang w:eastAsia="zh-CN"/>
              </w:rPr>
              <w:t>Рентабельность производства, %</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24,57</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22,93</w:t>
            </w:r>
          </w:p>
        </w:tc>
        <w:tc>
          <w:tcPr>
            <w:tcW w:w="821"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23,18</w:t>
            </w:r>
          </w:p>
        </w:tc>
        <w:tc>
          <w:tcPr>
            <w:tcW w:w="1265"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-1,64</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0,25</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Х</w:t>
            </w:r>
          </w:p>
        </w:tc>
        <w:tc>
          <w:tcPr>
            <w:tcW w:w="1260" w:type="dxa"/>
            <w:vAlign w:val="center"/>
          </w:tcPr>
          <w:p w:rsidR="005705F9" w:rsidRPr="005705F9" w:rsidRDefault="005705F9">
            <w:pPr>
              <w:jc w:val="center"/>
              <w:rPr>
                <w:rFonts w:ascii="Times New Roman" w:hAnsi="Times New Roman" w:cs="Times New Roman"/>
                <w:color w:val="000000"/>
                <w:szCs w:val="24"/>
              </w:rPr>
            </w:pPr>
            <w:r w:rsidRPr="005705F9">
              <w:rPr>
                <w:rFonts w:ascii="Times New Roman" w:hAnsi="Times New Roman" w:cs="Times New Roman"/>
                <w:color w:val="000000"/>
                <w:szCs w:val="24"/>
              </w:rPr>
              <w:t>Х</w:t>
            </w:r>
          </w:p>
        </w:tc>
      </w:tr>
    </w:tbl>
    <w:p w:rsidR="002120FB" w:rsidRPr="001364CE" w:rsidRDefault="00A65ED2" w:rsidP="00714D03">
      <w:pPr>
        <w:pStyle w:val="af6"/>
        <w:spacing w:after="0" w:line="360" w:lineRule="auto"/>
        <w:ind w:left="0" w:firstLine="709"/>
        <w:jc w:val="both"/>
        <w:rPr>
          <w:rFonts w:ascii="Times New Roman" w:hAnsi="Times New Roman" w:cs="Times New Roman"/>
          <w:sz w:val="28"/>
          <w:szCs w:val="28"/>
        </w:rPr>
      </w:pPr>
      <w:r w:rsidRPr="00A65ED2">
        <w:rPr>
          <w:rFonts w:ascii="Times New Roman" w:hAnsi="Times New Roman" w:cs="Times New Roman"/>
          <w:sz w:val="28"/>
          <w:szCs w:val="28"/>
        </w:rPr>
        <w:t>На основании данных, представленных в таблице можно сказать, что в 201</w:t>
      </w:r>
      <w:r>
        <w:rPr>
          <w:rFonts w:ascii="Times New Roman" w:hAnsi="Times New Roman" w:cs="Times New Roman"/>
          <w:sz w:val="28"/>
          <w:szCs w:val="28"/>
        </w:rPr>
        <w:t>7</w:t>
      </w:r>
      <w:r w:rsidRPr="00A65ED2">
        <w:rPr>
          <w:rFonts w:ascii="Times New Roman" w:hAnsi="Times New Roman" w:cs="Times New Roman"/>
          <w:sz w:val="28"/>
          <w:szCs w:val="28"/>
        </w:rPr>
        <w:t xml:space="preserve"> году выручка снизилась на 189</w:t>
      </w:r>
      <w:r>
        <w:rPr>
          <w:rFonts w:ascii="Times New Roman" w:hAnsi="Times New Roman" w:cs="Times New Roman"/>
          <w:sz w:val="28"/>
          <w:szCs w:val="28"/>
        </w:rPr>
        <w:t>5 тыс.руб. или на 13,24%, в 2018</w:t>
      </w:r>
      <w:r w:rsidRPr="00A65ED2">
        <w:rPr>
          <w:rFonts w:ascii="Times New Roman" w:hAnsi="Times New Roman" w:cs="Times New Roman"/>
          <w:sz w:val="28"/>
          <w:szCs w:val="28"/>
        </w:rPr>
        <w:t xml:space="preserve"> году произошло снижение величины выручки на 676 тыс.руб. или 5,44%. Снижение реализации на протяжении трех лет связано с тем, что ООО «</w:t>
      </w:r>
      <w:r w:rsidRPr="00877493">
        <w:rPr>
          <w:rFonts w:ascii="Times New Roman" w:hAnsi="Times New Roman" w:cs="Times New Roman"/>
          <w:sz w:val="28"/>
          <w:szCs w:val="28"/>
        </w:rPr>
        <w:t>РГК-Урал</w:t>
      </w:r>
      <w:r w:rsidRPr="00A65ED2">
        <w:rPr>
          <w:rFonts w:ascii="Times New Roman" w:hAnsi="Times New Roman" w:cs="Times New Roman"/>
          <w:sz w:val="28"/>
          <w:szCs w:val="28"/>
        </w:rPr>
        <w:t xml:space="preserve">» проигрывала тендеры на крупные строительства, то есть снижается число крупных заказчиков, обеспечивающих основную долю выручки. Кроме того, у предприятия выросли коммерческие и управленческие расходы, что </w:t>
      </w:r>
      <w:r w:rsidRPr="00A65ED2">
        <w:rPr>
          <w:rFonts w:ascii="Times New Roman" w:hAnsi="Times New Roman" w:cs="Times New Roman"/>
          <w:sz w:val="28"/>
          <w:szCs w:val="28"/>
        </w:rPr>
        <w:lastRenderedPageBreak/>
        <w:t xml:space="preserve">соответствующим образом сказалось на отрицательной динамике показателей чистой прибыли на 116 тыс.руб. или 5, 25%. </w:t>
      </w:r>
    </w:p>
    <w:p w:rsidR="002120FB" w:rsidRPr="00397242" w:rsidRDefault="002120FB" w:rsidP="008F7FC1">
      <w:pPr>
        <w:spacing w:after="0" w:line="360" w:lineRule="auto"/>
        <w:ind w:firstLine="709"/>
        <w:jc w:val="both"/>
        <w:rPr>
          <w:rFonts w:ascii="Times New Roman" w:hAnsi="Times New Roman" w:cs="Times New Roman"/>
          <w:sz w:val="28"/>
          <w:szCs w:val="28"/>
        </w:rPr>
      </w:pPr>
    </w:p>
    <w:p w:rsidR="008F7FC1" w:rsidRPr="008F7FC1" w:rsidRDefault="008F7FC1" w:rsidP="008F7FC1"/>
    <w:p w:rsidR="000C31A0" w:rsidRDefault="000C31A0">
      <w:pPr>
        <w:rPr>
          <w:rFonts w:ascii="Times New Roman" w:eastAsiaTheme="majorEastAsia" w:hAnsi="Times New Roman" w:cs="Times New Roman"/>
          <w:bCs/>
          <w:caps/>
          <w:sz w:val="28"/>
          <w:szCs w:val="28"/>
        </w:rPr>
      </w:pPr>
      <w:r>
        <w:rPr>
          <w:rFonts w:ascii="Times New Roman" w:hAnsi="Times New Roman" w:cs="Times New Roman"/>
          <w:b/>
          <w:caps/>
        </w:rPr>
        <w:br w:type="page"/>
      </w:r>
    </w:p>
    <w:p w:rsidR="00CE0A00" w:rsidRDefault="00CE0A00" w:rsidP="000C31A0">
      <w:pPr>
        <w:pStyle w:val="1"/>
        <w:spacing w:line="360" w:lineRule="auto"/>
        <w:jc w:val="center"/>
        <w:rPr>
          <w:rFonts w:ascii="Times New Roman" w:hAnsi="Times New Roman" w:cs="Times New Roman"/>
          <w:b w:val="0"/>
          <w:caps/>
          <w:color w:val="auto"/>
        </w:rPr>
      </w:pPr>
      <w:bookmarkStart w:id="5" w:name="_Toc22850814"/>
      <w:r w:rsidRPr="000C31A0">
        <w:rPr>
          <w:rFonts w:ascii="Times New Roman" w:hAnsi="Times New Roman" w:cs="Times New Roman"/>
          <w:b w:val="0"/>
          <w:caps/>
          <w:color w:val="auto"/>
        </w:rPr>
        <w:lastRenderedPageBreak/>
        <w:t>3 Пути совершенствования управления персоналом в ООО «</w:t>
      </w:r>
      <w:r w:rsidR="008F7FC1">
        <w:rPr>
          <w:rFonts w:ascii="Times New Roman" w:hAnsi="Times New Roman" w:cs="Times New Roman"/>
          <w:b w:val="0"/>
          <w:caps/>
          <w:color w:val="auto"/>
        </w:rPr>
        <w:t>РГК-УРАЛ</w:t>
      </w:r>
      <w:r w:rsidRPr="000C31A0">
        <w:rPr>
          <w:rFonts w:ascii="Times New Roman" w:hAnsi="Times New Roman" w:cs="Times New Roman"/>
          <w:b w:val="0"/>
          <w:caps/>
          <w:color w:val="auto"/>
        </w:rPr>
        <w:t>» в условиях кризиса</w:t>
      </w:r>
      <w:bookmarkEnd w:id="5"/>
    </w:p>
    <w:p w:rsidR="008F7FC1" w:rsidRDefault="008F7FC1" w:rsidP="008F7FC1"/>
    <w:p w:rsidR="002120FB" w:rsidRPr="00607EA7" w:rsidRDefault="002120FB" w:rsidP="00607EA7">
      <w:pPr>
        <w:spacing w:after="0" w:line="360" w:lineRule="auto"/>
        <w:ind w:firstLine="709"/>
        <w:jc w:val="both"/>
        <w:rPr>
          <w:rFonts w:ascii="Times New Roman" w:hAnsi="Times New Roman" w:cs="Times New Roman"/>
          <w:sz w:val="28"/>
          <w:szCs w:val="28"/>
        </w:rPr>
      </w:pPr>
      <w:r w:rsidRPr="00607EA7">
        <w:rPr>
          <w:rFonts w:ascii="Times New Roman" w:hAnsi="Times New Roman" w:cs="Times New Roman"/>
          <w:sz w:val="28"/>
          <w:szCs w:val="28"/>
        </w:rPr>
        <w:t xml:space="preserve">Для </w:t>
      </w:r>
      <w:r w:rsidR="00607EA7" w:rsidRPr="00607EA7">
        <w:rPr>
          <w:rFonts w:ascii="Times New Roman" w:hAnsi="Times New Roman" w:cs="Times New Roman"/>
          <w:sz w:val="28"/>
          <w:szCs w:val="28"/>
        </w:rPr>
        <w:t>устранения выявленных негативных явлений и предотвращения возможного кризиса, для предприятия была разработана стратегия совершенствования управления персоналом.</w:t>
      </w:r>
      <w:r w:rsidRPr="00607EA7">
        <w:rPr>
          <w:rFonts w:ascii="Times New Roman" w:hAnsi="Times New Roman" w:cs="Times New Roman"/>
          <w:sz w:val="28"/>
          <w:szCs w:val="28"/>
        </w:rPr>
        <w:t xml:space="preserve"> При этом для каждой ключевой пробл</w:t>
      </w:r>
      <w:r w:rsidR="00607EA7" w:rsidRPr="00607EA7">
        <w:rPr>
          <w:rFonts w:ascii="Times New Roman" w:hAnsi="Times New Roman" w:cs="Times New Roman"/>
          <w:sz w:val="28"/>
          <w:szCs w:val="28"/>
        </w:rPr>
        <w:t>емы рассматриваемой организации</w:t>
      </w:r>
      <w:r w:rsidRPr="00607EA7">
        <w:rPr>
          <w:rFonts w:ascii="Times New Roman" w:hAnsi="Times New Roman" w:cs="Times New Roman"/>
          <w:sz w:val="28"/>
          <w:szCs w:val="28"/>
        </w:rPr>
        <w:t xml:space="preserve"> </w:t>
      </w:r>
      <w:r w:rsidR="00607EA7" w:rsidRPr="00607EA7">
        <w:rPr>
          <w:rFonts w:ascii="Times New Roman" w:hAnsi="Times New Roman" w:cs="Times New Roman"/>
          <w:sz w:val="28"/>
          <w:szCs w:val="28"/>
        </w:rPr>
        <w:t>были предложены</w:t>
      </w:r>
      <w:r w:rsidRPr="00607EA7">
        <w:rPr>
          <w:rFonts w:ascii="Times New Roman" w:hAnsi="Times New Roman" w:cs="Times New Roman"/>
          <w:sz w:val="28"/>
          <w:szCs w:val="28"/>
        </w:rPr>
        <w:t xml:space="preserve"> конкретные технологии эффективной организации времени. </w:t>
      </w:r>
    </w:p>
    <w:p w:rsidR="002120FB" w:rsidRPr="00607EA7" w:rsidRDefault="002120FB" w:rsidP="00607EA7">
      <w:pPr>
        <w:spacing w:after="0" w:line="360" w:lineRule="auto"/>
        <w:ind w:firstLine="709"/>
        <w:jc w:val="both"/>
        <w:rPr>
          <w:rFonts w:ascii="Times New Roman" w:hAnsi="Times New Roman" w:cs="Times New Roman"/>
          <w:sz w:val="28"/>
          <w:szCs w:val="28"/>
        </w:rPr>
      </w:pPr>
      <w:r w:rsidRPr="00607EA7">
        <w:rPr>
          <w:rFonts w:ascii="Times New Roman" w:hAnsi="Times New Roman" w:cs="Times New Roman"/>
          <w:sz w:val="28"/>
          <w:szCs w:val="28"/>
        </w:rPr>
        <w:t>В ходе исследования был выявлен низкий уровень эффективности взаимодействия между сотрудниками ООО «</w:t>
      </w:r>
      <w:r w:rsidR="00607EA7" w:rsidRPr="00367B4E">
        <w:rPr>
          <w:rFonts w:ascii="Times New Roman" w:hAnsi="Times New Roman" w:cs="Times New Roman"/>
          <w:sz w:val="28"/>
        </w:rPr>
        <w:t>РГК-Урал</w:t>
      </w:r>
      <w:r w:rsidRPr="00607EA7">
        <w:rPr>
          <w:rFonts w:ascii="Times New Roman" w:hAnsi="Times New Roman" w:cs="Times New Roman"/>
          <w:sz w:val="28"/>
          <w:szCs w:val="28"/>
        </w:rPr>
        <w:t>», приблизительно в 40% случаев сотрудники организации или партнеры оказываются не информированными или недостаточно подробно информированными о предстоящих мероприятиях, о сроках выполнениях заданий, о регламенте работы с документами, около 40% документов (внешних и внутренних) не исполняются в срок (не удается их вовремя составить, согласовать внутри организации или доставить контрагенту и т.п.).</w:t>
      </w:r>
    </w:p>
    <w:p w:rsidR="002120FB" w:rsidRPr="00607EA7" w:rsidRDefault="002120FB" w:rsidP="00607EA7">
      <w:pPr>
        <w:spacing w:after="0" w:line="360" w:lineRule="auto"/>
        <w:ind w:firstLine="709"/>
        <w:jc w:val="both"/>
        <w:rPr>
          <w:rFonts w:ascii="Times New Roman" w:hAnsi="Times New Roman" w:cs="Times New Roman"/>
          <w:sz w:val="28"/>
          <w:szCs w:val="28"/>
        </w:rPr>
      </w:pPr>
      <w:r w:rsidRPr="00607EA7">
        <w:rPr>
          <w:rFonts w:ascii="Times New Roman" w:hAnsi="Times New Roman" w:cs="Times New Roman"/>
          <w:sz w:val="28"/>
          <w:szCs w:val="28"/>
        </w:rPr>
        <w:t>Для устранения данной проблемы предлагается внедрить корпоративную информационную систему, которая позволит в значительной степени улучшить взаимодействие и передачу информации между сотрудниками.</w:t>
      </w:r>
    </w:p>
    <w:p w:rsidR="002120FB" w:rsidRPr="00607EA7" w:rsidRDefault="002120FB" w:rsidP="00607EA7">
      <w:pPr>
        <w:spacing w:after="0" w:line="360" w:lineRule="auto"/>
        <w:ind w:firstLine="709"/>
        <w:jc w:val="both"/>
        <w:rPr>
          <w:rFonts w:ascii="Times New Roman" w:hAnsi="Times New Roman" w:cs="Times New Roman"/>
          <w:sz w:val="28"/>
          <w:szCs w:val="28"/>
        </w:rPr>
      </w:pPr>
      <w:r w:rsidRPr="00607EA7">
        <w:rPr>
          <w:rFonts w:ascii="Times New Roman" w:hAnsi="Times New Roman" w:cs="Times New Roman"/>
          <w:sz w:val="28"/>
          <w:szCs w:val="28"/>
        </w:rPr>
        <w:t>Кроме того, было выявлено, что в среднем, 22% рабочего времени сотрудников ООО «</w:t>
      </w:r>
      <w:r w:rsidR="00607EA7" w:rsidRPr="00367B4E">
        <w:rPr>
          <w:rFonts w:ascii="Times New Roman" w:hAnsi="Times New Roman" w:cs="Times New Roman"/>
          <w:sz w:val="28"/>
        </w:rPr>
        <w:t>РГК-Урал</w:t>
      </w:r>
      <w:r w:rsidRPr="00607EA7">
        <w:rPr>
          <w:rFonts w:ascii="Times New Roman" w:hAnsi="Times New Roman" w:cs="Times New Roman"/>
          <w:sz w:val="28"/>
          <w:szCs w:val="28"/>
        </w:rPr>
        <w:t>» тратится на нецелевое общение с коллегами и партнерами и на личные дела. Более 50% производственных работ производится с опозданием, задержкой срока выполнения. Данная проблема обусловлена тем, что сотрудники не умеют планировать свою работу, часто отвлек</w:t>
      </w:r>
      <w:r w:rsidR="00607EA7">
        <w:rPr>
          <w:rFonts w:ascii="Times New Roman" w:hAnsi="Times New Roman" w:cs="Times New Roman"/>
          <w:sz w:val="28"/>
          <w:szCs w:val="28"/>
        </w:rPr>
        <w:t xml:space="preserve">аются на личные дела, общение. </w:t>
      </w:r>
      <w:r w:rsidRPr="00607EA7">
        <w:rPr>
          <w:rFonts w:ascii="Times New Roman" w:hAnsi="Times New Roman" w:cs="Times New Roman"/>
          <w:sz w:val="28"/>
          <w:szCs w:val="28"/>
        </w:rPr>
        <w:t>Для устранения данной проблемы можно предложить провести обучение системе тайм-менеджмента среди сотрудников.</w:t>
      </w:r>
    </w:p>
    <w:p w:rsidR="002120FB" w:rsidRPr="00607EA7" w:rsidRDefault="002120FB" w:rsidP="00607EA7">
      <w:pPr>
        <w:spacing w:after="0" w:line="360" w:lineRule="auto"/>
        <w:ind w:firstLine="709"/>
        <w:jc w:val="both"/>
        <w:rPr>
          <w:rFonts w:ascii="Times New Roman" w:hAnsi="Times New Roman" w:cs="Times New Roman"/>
          <w:sz w:val="28"/>
          <w:szCs w:val="28"/>
        </w:rPr>
      </w:pPr>
      <w:r w:rsidRPr="00607EA7">
        <w:rPr>
          <w:rFonts w:ascii="Times New Roman" w:hAnsi="Times New Roman" w:cs="Times New Roman"/>
          <w:sz w:val="28"/>
          <w:szCs w:val="28"/>
        </w:rPr>
        <w:t>Еще одной проблемой ООО «</w:t>
      </w:r>
      <w:r w:rsidR="00607EA7" w:rsidRPr="00367B4E">
        <w:rPr>
          <w:rFonts w:ascii="Times New Roman" w:hAnsi="Times New Roman" w:cs="Times New Roman"/>
          <w:sz w:val="28"/>
        </w:rPr>
        <w:t>РГК-Урал</w:t>
      </w:r>
      <w:r w:rsidRPr="00607EA7">
        <w:rPr>
          <w:rFonts w:ascii="Times New Roman" w:hAnsi="Times New Roman" w:cs="Times New Roman"/>
          <w:sz w:val="28"/>
          <w:szCs w:val="28"/>
        </w:rPr>
        <w:t xml:space="preserve">» является низкая эффективность работы с клиентами и партнерами. Очень часто складывается ситуация, что у сотрудников организации недостаточно времени для взаимодействия с </w:t>
      </w:r>
      <w:r w:rsidRPr="00607EA7">
        <w:rPr>
          <w:rFonts w:ascii="Times New Roman" w:hAnsi="Times New Roman" w:cs="Times New Roman"/>
          <w:sz w:val="28"/>
          <w:szCs w:val="28"/>
        </w:rPr>
        <w:lastRenderedPageBreak/>
        <w:t>партнерами (заказчиками, подрядчиками, поставщиками), директору не удается принять около 50% посетителей, руководящие сотрудники ООО «</w:t>
      </w:r>
      <w:r w:rsidR="00607EA7" w:rsidRPr="00367B4E">
        <w:rPr>
          <w:rFonts w:ascii="Times New Roman" w:hAnsi="Times New Roman" w:cs="Times New Roman"/>
          <w:sz w:val="28"/>
        </w:rPr>
        <w:t>РГК-Урал</w:t>
      </w:r>
      <w:r w:rsidRPr="00607EA7">
        <w:rPr>
          <w:rFonts w:ascii="Times New Roman" w:hAnsi="Times New Roman" w:cs="Times New Roman"/>
          <w:sz w:val="28"/>
          <w:szCs w:val="28"/>
        </w:rPr>
        <w:t>» вынуждены пропускать более 30% входящих звонков, так как в момент звонка отсутствуют на рабочем месте, либо заняты выполнением других обязанностей.</w:t>
      </w:r>
    </w:p>
    <w:p w:rsidR="002120FB" w:rsidRPr="00607EA7" w:rsidRDefault="002120FB" w:rsidP="00607EA7">
      <w:pPr>
        <w:spacing w:after="0" w:line="360" w:lineRule="auto"/>
        <w:ind w:firstLine="709"/>
        <w:jc w:val="both"/>
        <w:rPr>
          <w:rFonts w:ascii="Times New Roman" w:hAnsi="Times New Roman" w:cs="Times New Roman"/>
          <w:sz w:val="28"/>
          <w:szCs w:val="28"/>
        </w:rPr>
      </w:pPr>
      <w:r w:rsidRPr="00607EA7">
        <w:rPr>
          <w:rFonts w:ascii="Times New Roman" w:hAnsi="Times New Roman" w:cs="Times New Roman"/>
          <w:sz w:val="28"/>
          <w:szCs w:val="28"/>
        </w:rPr>
        <w:t>Для решения данной проблемы предлагается принять секретаря, передав ему часть рутинной работы, что по</w:t>
      </w:r>
      <w:r w:rsidR="00607EA7">
        <w:rPr>
          <w:rFonts w:ascii="Times New Roman" w:hAnsi="Times New Roman" w:cs="Times New Roman"/>
          <w:sz w:val="28"/>
          <w:szCs w:val="28"/>
        </w:rPr>
        <w:t>зволит разгрузить руководителя.</w:t>
      </w:r>
    </w:p>
    <w:p w:rsidR="002120FB" w:rsidRPr="002120FB" w:rsidRDefault="002120FB" w:rsidP="002120FB">
      <w:bookmarkStart w:id="6" w:name="_GoBack"/>
      <w:bookmarkEnd w:id="6"/>
    </w:p>
    <w:p w:rsidR="000C31A0" w:rsidRDefault="000C31A0">
      <w:pPr>
        <w:rPr>
          <w:rFonts w:ascii="Times New Roman" w:eastAsiaTheme="majorEastAsia" w:hAnsi="Times New Roman" w:cs="Times New Roman"/>
          <w:bCs/>
          <w:caps/>
          <w:sz w:val="28"/>
          <w:szCs w:val="28"/>
        </w:rPr>
      </w:pPr>
      <w:r>
        <w:rPr>
          <w:rFonts w:ascii="Times New Roman" w:hAnsi="Times New Roman" w:cs="Times New Roman"/>
          <w:b/>
          <w:caps/>
        </w:rPr>
        <w:br w:type="page"/>
      </w:r>
    </w:p>
    <w:p w:rsidR="00201535" w:rsidRDefault="00201535" w:rsidP="000C31A0">
      <w:pPr>
        <w:pStyle w:val="1"/>
        <w:jc w:val="center"/>
        <w:rPr>
          <w:rFonts w:ascii="Times New Roman" w:hAnsi="Times New Roman" w:cs="Times New Roman"/>
          <w:b w:val="0"/>
          <w:caps/>
          <w:color w:val="auto"/>
        </w:rPr>
      </w:pPr>
      <w:bookmarkStart w:id="7" w:name="_Toc22850818"/>
      <w:r w:rsidRPr="000C31A0">
        <w:rPr>
          <w:rFonts w:ascii="Times New Roman" w:hAnsi="Times New Roman" w:cs="Times New Roman"/>
          <w:b w:val="0"/>
          <w:caps/>
          <w:color w:val="auto"/>
        </w:rPr>
        <w:lastRenderedPageBreak/>
        <w:t>Список использованн</w:t>
      </w:r>
      <w:r w:rsidR="000C31A0" w:rsidRPr="000C31A0">
        <w:rPr>
          <w:rFonts w:ascii="Times New Roman" w:hAnsi="Times New Roman" w:cs="Times New Roman"/>
          <w:b w:val="0"/>
          <w:caps/>
          <w:color w:val="auto"/>
        </w:rPr>
        <w:t>ой литературы</w:t>
      </w:r>
      <w:bookmarkEnd w:id="7"/>
    </w:p>
    <w:p w:rsidR="00BF29C0" w:rsidRDefault="00BF29C0" w:rsidP="00BF29C0"/>
    <w:p w:rsidR="008F7FC1" w:rsidRPr="002120FB" w:rsidRDefault="008F7FC1" w:rsidP="008F7FC1">
      <w:pPr>
        <w:numPr>
          <w:ilvl w:val="0"/>
          <w:numId w:val="2"/>
        </w:numPr>
        <w:spacing w:after="0" w:line="360" w:lineRule="auto"/>
        <w:jc w:val="both"/>
        <w:rPr>
          <w:rFonts w:ascii="Times New Roman" w:hAnsi="Times New Roman" w:cs="Times New Roman"/>
          <w:sz w:val="28"/>
          <w:szCs w:val="28"/>
        </w:rPr>
      </w:pPr>
      <w:r w:rsidRPr="002120FB">
        <w:rPr>
          <w:rFonts w:ascii="Times New Roman" w:hAnsi="Times New Roman" w:cs="Times New Roman"/>
          <w:sz w:val="28"/>
          <w:szCs w:val="28"/>
        </w:rPr>
        <w:t xml:space="preserve">Акельева Д.В. Управление персоналом предприятия // Новая наука: финансово-экономические основы. 2017. № 1. С. 8-13. </w:t>
      </w:r>
    </w:p>
    <w:p w:rsidR="00BF29C0" w:rsidRPr="002120FB" w:rsidRDefault="00BF29C0" w:rsidP="00BF29C0">
      <w:pPr>
        <w:pStyle w:val="a8"/>
        <w:numPr>
          <w:ilvl w:val="0"/>
          <w:numId w:val="2"/>
        </w:numPr>
        <w:spacing w:after="0" w:line="360" w:lineRule="auto"/>
        <w:jc w:val="both"/>
        <w:rPr>
          <w:rFonts w:ascii="Times New Roman" w:hAnsi="Times New Roman" w:cs="Times New Roman"/>
          <w:sz w:val="28"/>
          <w:szCs w:val="28"/>
        </w:rPr>
      </w:pPr>
      <w:r w:rsidRPr="002120FB">
        <w:rPr>
          <w:rFonts w:ascii="Times New Roman" w:hAnsi="Times New Roman" w:cs="Times New Roman"/>
          <w:sz w:val="28"/>
          <w:szCs w:val="28"/>
        </w:rPr>
        <w:t>Алавердов, А. Р. Технологии антикризисного управления персоналом / А. Р. Алавердов. – М. : Университет «Синергия», 2011. – 112 с.</w:t>
      </w:r>
    </w:p>
    <w:p w:rsidR="002120FB" w:rsidRPr="002120FB" w:rsidRDefault="002120FB" w:rsidP="002120FB">
      <w:pPr>
        <w:numPr>
          <w:ilvl w:val="0"/>
          <w:numId w:val="2"/>
        </w:numPr>
        <w:spacing w:after="0" w:line="360" w:lineRule="auto"/>
        <w:jc w:val="both"/>
        <w:rPr>
          <w:rFonts w:ascii="Times New Roman" w:hAnsi="Times New Roman" w:cs="Times New Roman"/>
          <w:sz w:val="28"/>
          <w:szCs w:val="28"/>
        </w:rPr>
      </w:pPr>
      <w:r w:rsidRPr="002120FB">
        <w:rPr>
          <w:rFonts w:ascii="Times New Roman" w:hAnsi="Times New Roman" w:cs="Times New Roman"/>
          <w:sz w:val="28"/>
          <w:szCs w:val="28"/>
        </w:rPr>
        <w:t>Генкин Б.М. Экономика и социология труда Текст. М.: Норма. 2017. – 448 с.</w:t>
      </w:r>
    </w:p>
    <w:p w:rsidR="00945946" w:rsidRPr="002120FB" w:rsidRDefault="00931884" w:rsidP="00931884">
      <w:pPr>
        <w:pStyle w:val="a8"/>
        <w:numPr>
          <w:ilvl w:val="0"/>
          <w:numId w:val="2"/>
        </w:numPr>
        <w:spacing w:after="0" w:line="360" w:lineRule="auto"/>
        <w:jc w:val="both"/>
        <w:rPr>
          <w:rFonts w:ascii="Times New Roman" w:hAnsi="Times New Roman" w:cs="Times New Roman"/>
          <w:sz w:val="28"/>
          <w:szCs w:val="28"/>
        </w:rPr>
      </w:pPr>
      <w:r w:rsidRPr="002120FB">
        <w:rPr>
          <w:rFonts w:ascii="Times New Roman" w:hAnsi="Times New Roman" w:cs="Times New Roman"/>
          <w:sz w:val="28"/>
          <w:szCs w:val="28"/>
        </w:rPr>
        <w:t>Гильдингерш М.Г. Антикризисное управление персоналом как составная часть антикризисного регулирования // Вестник факультета управления СПбГЭУ. - 2018. - № 3. - С. 129-134.</w:t>
      </w:r>
    </w:p>
    <w:p w:rsidR="002120FB" w:rsidRPr="002120FB" w:rsidRDefault="002120FB" w:rsidP="002120FB">
      <w:pPr>
        <w:numPr>
          <w:ilvl w:val="0"/>
          <w:numId w:val="2"/>
        </w:numPr>
        <w:spacing w:after="0" w:line="360" w:lineRule="auto"/>
        <w:jc w:val="both"/>
        <w:rPr>
          <w:rFonts w:ascii="Times New Roman" w:hAnsi="Times New Roman" w:cs="Times New Roman"/>
          <w:sz w:val="28"/>
          <w:szCs w:val="28"/>
        </w:rPr>
      </w:pPr>
      <w:r w:rsidRPr="002120FB">
        <w:rPr>
          <w:rFonts w:ascii="Times New Roman" w:hAnsi="Times New Roman" w:cs="Times New Roman"/>
          <w:sz w:val="28"/>
          <w:szCs w:val="28"/>
        </w:rPr>
        <w:t>Грузинов В. П., Максимов К. К., Эриашвили Н. Д. Экономика предприятия: Учебник для вузов/ Под ред. проф. В. П. Грузинова. – М.: Банки и биржи, ЮНИТИ, 2016. – 535с.</w:t>
      </w:r>
    </w:p>
    <w:p w:rsidR="002120FB" w:rsidRPr="002120FB" w:rsidRDefault="002120FB" w:rsidP="002120FB">
      <w:pPr>
        <w:numPr>
          <w:ilvl w:val="0"/>
          <w:numId w:val="2"/>
        </w:numPr>
        <w:spacing w:after="0" w:line="360" w:lineRule="auto"/>
        <w:jc w:val="both"/>
        <w:rPr>
          <w:rFonts w:ascii="Times New Roman" w:hAnsi="Times New Roman" w:cs="Times New Roman"/>
          <w:sz w:val="28"/>
          <w:szCs w:val="28"/>
        </w:rPr>
      </w:pPr>
      <w:r w:rsidRPr="002120FB">
        <w:rPr>
          <w:rFonts w:ascii="Times New Roman" w:hAnsi="Times New Roman" w:cs="Times New Roman"/>
          <w:sz w:val="28"/>
          <w:szCs w:val="28"/>
        </w:rPr>
        <w:t>Егоршин А.П. Управление персоналом Текст. Н.Новгород: Алга. 2017. – 324 с.</w:t>
      </w:r>
    </w:p>
    <w:p w:rsidR="002120FB" w:rsidRPr="002120FB" w:rsidRDefault="002120FB" w:rsidP="002120FB">
      <w:pPr>
        <w:numPr>
          <w:ilvl w:val="0"/>
          <w:numId w:val="2"/>
        </w:numPr>
        <w:spacing w:after="0" w:line="360" w:lineRule="auto"/>
        <w:jc w:val="both"/>
        <w:rPr>
          <w:rFonts w:ascii="Times New Roman" w:hAnsi="Times New Roman" w:cs="Times New Roman"/>
          <w:sz w:val="28"/>
          <w:szCs w:val="28"/>
        </w:rPr>
      </w:pPr>
      <w:r w:rsidRPr="002120FB">
        <w:rPr>
          <w:rFonts w:ascii="Times New Roman" w:hAnsi="Times New Roman" w:cs="Times New Roman"/>
          <w:sz w:val="28"/>
          <w:szCs w:val="28"/>
        </w:rPr>
        <w:t>Кибанов А .Я. Экономика и социология труда Текст. М.: Инфра— М. 2018. – 583 с.</w:t>
      </w:r>
    </w:p>
    <w:p w:rsidR="000A408A" w:rsidRPr="002120FB" w:rsidRDefault="000A408A" w:rsidP="000A408A">
      <w:pPr>
        <w:numPr>
          <w:ilvl w:val="0"/>
          <w:numId w:val="2"/>
        </w:numPr>
        <w:spacing w:after="0" w:line="360" w:lineRule="auto"/>
        <w:jc w:val="both"/>
        <w:rPr>
          <w:rFonts w:ascii="Times New Roman" w:hAnsi="Times New Roman" w:cs="Times New Roman"/>
          <w:sz w:val="28"/>
        </w:rPr>
      </w:pPr>
      <w:r w:rsidRPr="002120FB">
        <w:rPr>
          <w:rFonts w:ascii="Times New Roman" w:hAnsi="Times New Roman" w:cs="Times New Roman"/>
          <w:sz w:val="28"/>
          <w:szCs w:val="28"/>
        </w:rPr>
        <w:t>Ляшов Д.</w:t>
      </w:r>
      <w:r w:rsidRPr="002120FB">
        <w:rPr>
          <w:rFonts w:ascii="Times New Roman" w:hAnsi="Times New Roman" w:cs="Times New Roman"/>
          <w:sz w:val="28"/>
        </w:rPr>
        <w:t xml:space="preserve"> Управление эффективностью использования персонала предприятия // Фундаментальные исследования. 2013. № 4 (124). С. 48-54. </w:t>
      </w:r>
    </w:p>
    <w:p w:rsidR="00BF29C0" w:rsidRPr="002120FB" w:rsidRDefault="00BF29C0" w:rsidP="00BF29C0">
      <w:pPr>
        <w:pStyle w:val="a8"/>
        <w:numPr>
          <w:ilvl w:val="0"/>
          <w:numId w:val="2"/>
        </w:numPr>
        <w:spacing w:after="0" w:line="360" w:lineRule="auto"/>
        <w:jc w:val="both"/>
        <w:rPr>
          <w:rFonts w:ascii="Times New Roman" w:hAnsi="Times New Roman" w:cs="Times New Roman"/>
          <w:sz w:val="28"/>
          <w:szCs w:val="28"/>
        </w:rPr>
      </w:pPr>
      <w:r w:rsidRPr="002120FB">
        <w:rPr>
          <w:rFonts w:ascii="Times New Roman" w:hAnsi="Times New Roman" w:cs="Times New Roman"/>
          <w:sz w:val="28"/>
          <w:szCs w:val="28"/>
        </w:rPr>
        <w:t>Митрофанова Е.А., Эсаулова И.А.  Стратегии и политики антикризисного управления персоналом // Вестник университета. - № 11. – 2017. – С. 34-41.</w:t>
      </w:r>
    </w:p>
    <w:p w:rsidR="00931884" w:rsidRPr="002120FB" w:rsidRDefault="00931884" w:rsidP="00931884">
      <w:pPr>
        <w:pStyle w:val="a8"/>
        <w:numPr>
          <w:ilvl w:val="0"/>
          <w:numId w:val="2"/>
        </w:numPr>
        <w:spacing w:after="0" w:line="360" w:lineRule="auto"/>
        <w:jc w:val="both"/>
        <w:rPr>
          <w:rFonts w:ascii="Times New Roman" w:hAnsi="Times New Roman" w:cs="Times New Roman"/>
          <w:sz w:val="28"/>
          <w:szCs w:val="28"/>
        </w:rPr>
      </w:pPr>
      <w:r w:rsidRPr="002120FB">
        <w:rPr>
          <w:rFonts w:ascii="Times New Roman" w:hAnsi="Times New Roman" w:cs="Times New Roman"/>
          <w:sz w:val="28"/>
          <w:szCs w:val="28"/>
        </w:rPr>
        <w:t>Монгуш Д.О. Антикризисное управление персоналом // Аллея науки. – 2017. - № 9. – С. 528-532.</w:t>
      </w:r>
    </w:p>
    <w:p w:rsidR="002120FB" w:rsidRPr="002120FB" w:rsidRDefault="002120FB" w:rsidP="002120FB">
      <w:pPr>
        <w:numPr>
          <w:ilvl w:val="0"/>
          <w:numId w:val="2"/>
        </w:numPr>
        <w:spacing w:after="0" w:line="360" w:lineRule="auto"/>
        <w:jc w:val="both"/>
        <w:rPr>
          <w:rFonts w:ascii="Times New Roman" w:hAnsi="Times New Roman" w:cs="Times New Roman"/>
          <w:sz w:val="28"/>
          <w:szCs w:val="28"/>
        </w:rPr>
      </w:pPr>
      <w:r w:rsidRPr="002120FB">
        <w:rPr>
          <w:rFonts w:ascii="Times New Roman" w:hAnsi="Times New Roman" w:cs="Times New Roman"/>
          <w:sz w:val="28"/>
          <w:szCs w:val="28"/>
        </w:rPr>
        <w:t>Орлов А. И. Учебник по менеджменту Текст. Ростов-на-Дону: ИНФРА-М. 2010. С.351.</w:t>
      </w:r>
    </w:p>
    <w:p w:rsidR="00BF29C0" w:rsidRPr="002120FB" w:rsidRDefault="00BF29C0" w:rsidP="00BF29C0">
      <w:pPr>
        <w:pStyle w:val="a8"/>
        <w:numPr>
          <w:ilvl w:val="0"/>
          <w:numId w:val="2"/>
        </w:numPr>
        <w:spacing w:after="0" w:line="360" w:lineRule="auto"/>
        <w:jc w:val="both"/>
        <w:rPr>
          <w:rFonts w:ascii="Times New Roman" w:hAnsi="Times New Roman" w:cs="Times New Roman"/>
          <w:sz w:val="28"/>
          <w:szCs w:val="28"/>
        </w:rPr>
      </w:pPr>
      <w:r w:rsidRPr="002120FB">
        <w:rPr>
          <w:rFonts w:ascii="Times New Roman" w:hAnsi="Times New Roman" w:cs="Times New Roman"/>
          <w:sz w:val="28"/>
          <w:szCs w:val="28"/>
        </w:rPr>
        <w:t>Патласов, О. Ю. Стратегии коммерческих организаций в предкризисных и кризисных ситуациях // Вестник Сибирской государственной автомобильно-дорожной академии. – 2015. – № 4(44). – С. 170–179.</w:t>
      </w:r>
    </w:p>
    <w:p w:rsidR="000A408A" w:rsidRPr="002120FB" w:rsidRDefault="000A408A" w:rsidP="000A408A">
      <w:pPr>
        <w:numPr>
          <w:ilvl w:val="0"/>
          <w:numId w:val="2"/>
        </w:numPr>
        <w:spacing w:after="0" w:line="360" w:lineRule="auto"/>
        <w:jc w:val="both"/>
        <w:rPr>
          <w:rFonts w:ascii="Times New Roman" w:hAnsi="Times New Roman" w:cs="Times New Roman"/>
          <w:sz w:val="28"/>
          <w:szCs w:val="28"/>
        </w:rPr>
      </w:pPr>
      <w:r w:rsidRPr="002120FB">
        <w:rPr>
          <w:rFonts w:ascii="Times New Roman" w:hAnsi="Times New Roman" w:cs="Times New Roman"/>
          <w:sz w:val="28"/>
          <w:szCs w:val="28"/>
        </w:rPr>
        <w:lastRenderedPageBreak/>
        <w:t>Сергеев В.И. Экономика предприятия. М.: Финансы и статистика, 2013.  226 с.</w:t>
      </w:r>
    </w:p>
    <w:p w:rsidR="002120FB" w:rsidRPr="002120FB" w:rsidRDefault="002120FB" w:rsidP="002120FB">
      <w:pPr>
        <w:numPr>
          <w:ilvl w:val="0"/>
          <w:numId w:val="2"/>
        </w:numPr>
        <w:spacing w:after="0" w:line="360" w:lineRule="auto"/>
        <w:jc w:val="both"/>
        <w:rPr>
          <w:rFonts w:ascii="Times New Roman" w:hAnsi="Times New Roman" w:cs="Times New Roman"/>
          <w:sz w:val="28"/>
          <w:szCs w:val="28"/>
        </w:rPr>
      </w:pPr>
      <w:r w:rsidRPr="002120FB">
        <w:rPr>
          <w:rFonts w:ascii="Times New Roman" w:hAnsi="Times New Roman" w:cs="Times New Roman"/>
          <w:sz w:val="28"/>
          <w:szCs w:val="28"/>
        </w:rPr>
        <w:t>Смирнов Э.А. Основы теории организации Текст. / Э.А. Смирнов. М.: Аудит, ЮНИТИ. 2015. – 358 с.</w:t>
      </w:r>
    </w:p>
    <w:p w:rsidR="00443589" w:rsidRPr="002120FB" w:rsidRDefault="00443589" w:rsidP="00945946">
      <w:pPr>
        <w:numPr>
          <w:ilvl w:val="0"/>
          <w:numId w:val="2"/>
        </w:numPr>
        <w:spacing w:after="0" w:line="360" w:lineRule="auto"/>
        <w:jc w:val="both"/>
        <w:rPr>
          <w:rFonts w:ascii="Times New Roman" w:hAnsi="Times New Roman" w:cs="Times New Roman"/>
          <w:sz w:val="28"/>
          <w:szCs w:val="28"/>
        </w:rPr>
      </w:pPr>
      <w:r w:rsidRPr="002120FB">
        <w:rPr>
          <w:rFonts w:ascii="Times New Roman" w:hAnsi="Times New Roman" w:cs="Times New Roman"/>
          <w:sz w:val="28"/>
          <w:szCs w:val="28"/>
        </w:rPr>
        <w:t>Чумаченко Р.Г., Воронцова Г.В.</w:t>
      </w:r>
      <w:r w:rsidR="00945946" w:rsidRPr="002120FB">
        <w:rPr>
          <w:rFonts w:ascii="Times New Roman" w:hAnsi="Times New Roman" w:cs="Times New Roman"/>
          <w:sz w:val="28"/>
          <w:szCs w:val="28"/>
        </w:rPr>
        <w:t xml:space="preserve"> Особенности управления персоналом в условиях кризиса // Экономика и управление в XXI веке: тенденции развития. – 2016. - № 1. – С. 67-71. </w:t>
      </w:r>
    </w:p>
    <w:p w:rsidR="000A408A" w:rsidRPr="002120FB" w:rsidRDefault="000A408A" w:rsidP="000A408A">
      <w:pPr>
        <w:numPr>
          <w:ilvl w:val="0"/>
          <w:numId w:val="2"/>
        </w:numPr>
        <w:spacing w:after="0" w:line="360" w:lineRule="auto"/>
        <w:jc w:val="both"/>
        <w:rPr>
          <w:rFonts w:ascii="Times New Roman" w:hAnsi="Times New Roman" w:cs="Times New Roman"/>
          <w:sz w:val="28"/>
        </w:rPr>
      </w:pPr>
      <w:r w:rsidRPr="002120FB">
        <w:rPr>
          <w:rFonts w:ascii="Times New Roman" w:hAnsi="Times New Roman" w:cs="Times New Roman"/>
          <w:sz w:val="28"/>
          <w:szCs w:val="28"/>
        </w:rPr>
        <w:t>Шапиро, С.А., Основы</w:t>
      </w:r>
      <w:r w:rsidRPr="002120FB">
        <w:rPr>
          <w:rFonts w:ascii="Times New Roman" w:hAnsi="Times New Roman" w:cs="Times New Roman"/>
          <w:sz w:val="28"/>
        </w:rPr>
        <w:t xml:space="preserve"> управления персоналом в современных организациях. Экспресс-курс/С.А.,  Шапиро, О.В.  Шатаева.</w:t>
      </w:r>
      <w:r w:rsidR="00F8206C" w:rsidRPr="002120FB">
        <w:rPr>
          <w:rFonts w:ascii="Times New Roman" w:hAnsi="Times New Roman" w:cs="Times New Roman"/>
          <w:sz w:val="28"/>
        </w:rPr>
        <w:t xml:space="preserve"> –  М.: ГроссМедиа, РОСБУХ, 2017</w:t>
      </w:r>
      <w:r w:rsidRPr="002120FB">
        <w:rPr>
          <w:rFonts w:ascii="Times New Roman" w:hAnsi="Times New Roman" w:cs="Times New Roman"/>
          <w:sz w:val="28"/>
        </w:rPr>
        <w:t xml:space="preserve">. – 400 с. </w:t>
      </w:r>
    </w:p>
    <w:p w:rsidR="000A408A" w:rsidRPr="00BF29C0" w:rsidRDefault="000A408A" w:rsidP="000A408A">
      <w:pPr>
        <w:pStyle w:val="a8"/>
        <w:spacing w:after="0" w:line="360" w:lineRule="auto"/>
        <w:jc w:val="both"/>
        <w:rPr>
          <w:rFonts w:ascii="Times New Roman" w:hAnsi="Times New Roman" w:cs="Times New Roman"/>
          <w:sz w:val="28"/>
          <w:szCs w:val="28"/>
        </w:rPr>
      </w:pPr>
    </w:p>
    <w:p w:rsidR="00BF29C0" w:rsidRDefault="00BF29C0" w:rsidP="00BF29C0"/>
    <w:p w:rsidR="000C31A0" w:rsidRDefault="000C31A0">
      <w:pPr>
        <w:rPr>
          <w:rFonts w:ascii="Times New Roman" w:eastAsiaTheme="majorEastAsia" w:hAnsi="Times New Roman" w:cs="Times New Roman"/>
          <w:bCs/>
          <w:caps/>
          <w:sz w:val="28"/>
          <w:szCs w:val="28"/>
        </w:rPr>
      </w:pPr>
      <w:r>
        <w:rPr>
          <w:rFonts w:ascii="Times New Roman" w:hAnsi="Times New Roman" w:cs="Times New Roman"/>
          <w:b/>
          <w:caps/>
        </w:rPr>
        <w:br w:type="page"/>
      </w:r>
    </w:p>
    <w:p w:rsidR="002120FB" w:rsidRPr="002120FB" w:rsidRDefault="000C31A0" w:rsidP="002120FB">
      <w:pPr>
        <w:pStyle w:val="1"/>
        <w:jc w:val="center"/>
        <w:rPr>
          <w:rFonts w:ascii="Times New Roman" w:hAnsi="Times New Roman" w:cs="Times New Roman"/>
          <w:b w:val="0"/>
          <w:caps/>
          <w:color w:val="auto"/>
        </w:rPr>
      </w:pPr>
      <w:bookmarkStart w:id="8" w:name="_Toc22850819"/>
      <w:r w:rsidRPr="002120FB">
        <w:rPr>
          <w:rFonts w:ascii="Times New Roman" w:hAnsi="Times New Roman" w:cs="Times New Roman"/>
          <w:b w:val="0"/>
          <w:caps/>
          <w:color w:val="auto"/>
        </w:rPr>
        <w:lastRenderedPageBreak/>
        <w:t>Приложение 1</w:t>
      </w:r>
      <w:r w:rsidR="002120FB" w:rsidRPr="002120FB">
        <w:rPr>
          <w:rFonts w:ascii="Times New Roman" w:hAnsi="Times New Roman" w:cs="Times New Roman"/>
          <w:b w:val="0"/>
          <w:caps/>
          <w:color w:val="auto"/>
        </w:rPr>
        <w:t xml:space="preserve"> - Фотография рабочего дня рабочего ООО «РГК-Урал»</w:t>
      </w:r>
      <w:bookmarkEnd w:id="8"/>
      <w:r w:rsidR="002120FB" w:rsidRPr="002120FB">
        <w:rPr>
          <w:rFonts w:ascii="Times New Roman" w:hAnsi="Times New Roman" w:cs="Times New Roman"/>
          <w:b w:val="0"/>
          <w:caps/>
          <w:color w:val="auto"/>
        </w:rPr>
        <w:t xml:space="preserve"> </w:t>
      </w:r>
    </w:p>
    <w:tbl>
      <w:tblPr>
        <w:tblStyle w:val="a9"/>
        <w:tblW w:w="9666" w:type="dxa"/>
        <w:jc w:val="center"/>
        <w:tblLook w:val="01E0" w:firstRow="1" w:lastRow="1" w:firstColumn="1" w:lastColumn="1" w:noHBand="0" w:noVBand="0"/>
      </w:tblPr>
      <w:tblGrid>
        <w:gridCol w:w="1933"/>
        <w:gridCol w:w="1933"/>
        <w:gridCol w:w="1933"/>
        <w:gridCol w:w="1933"/>
        <w:gridCol w:w="1934"/>
      </w:tblGrid>
      <w:tr w:rsidR="002120FB" w:rsidRPr="002120FB" w:rsidTr="005E6393">
        <w:trPr>
          <w:trHeight w:val="146"/>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Наименование затрат рабочего</w:t>
            </w:r>
          </w:p>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времени</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Время начала</w:t>
            </w:r>
          </w:p>
          <w:p w:rsidR="002120FB" w:rsidRPr="002120FB" w:rsidRDefault="002120FB" w:rsidP="002120FB">
            <w:pPr>
              <w:jc w:val="both"/>
              <w:rPr>
                <w:rFonts w:ascii="Times New Roman" w:hAnsi="Times New Roman" w:cs="Times New Roman"/>
                <w:sz w:val="24"/>
                <w:szCs w:val="24"/>
              </w:rPr>
            </w:pP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Время окончания</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Общее  время, (мин.)</w:t>
            </w:r>
          </w:p>
        </w:tc>
        <w:tc>
          <w:tcPr>
            <w:tcW w:w="1934"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Выработка, единицы работы</w:t>
            </w:r>
          </w:p>
        </w:tc>
      </w:tr>
      <w:tr w:rsidR="002120FB" w:rsidRPr="002120FB" w:rsidTr="005E6393">
        <w:trPr>
          <w:trHeight w:val="146"/>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Начало работы</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9:00</w:t>
            </w:r>
          </w:p>
        </w:tc>
        <w:tc>
          <w:tcPr>
            <w:tcW w:w="1933" w:type="dxa"/>
          </w:tcPr>
          <w:p w:rsidR="002120FB" w:rsidRPr="002120FB" w:rsidRDefault="002120FB" w:rsidP="002120FB">
            <w:pPr>
              <w:jc w:val="both"/>
              <w:rPr>
                <w:rFonts w:ascii="Times New Roman" w:hAnsi="Times New Roman" w:cs="Times New Roman"/>
                <w:sz w:val="24"/>
                <w:szCs w:val="24"/>
              </w:rPr>
            </w:pPr>
          </w:p>
        </w:tc>
        <w:tc>
          <w:tcPr>
            <w:tcW w:w="1933" w:type="dxa"/>
          </w:tcPr>
          <w:p w:rsidR="002120FB" w:rsidRPr="002120FB" w:rsidRDefault="002120FB" w:rsidP="002120FB">
            <w:pPr>
              <w:jc w:val="both"/>
              <w:rPr>
                <w:rFonts w:ascii="Times New Roman" w:hAnsi="Times New Roman" w:cs="Times New Roman"/>
                <w:sz w:val="24"/>
                <w:szCs w:val="24"/>
              </w:rPr>
            </w:pPr>
          </w:p>
        </w:tc>
        <w:tc>
          <w:tcPr>
            <w:tcW w:w="1934" w:type="dxa"/>
          </w:tcPr>
          <w:p w:rsidR="002120FB" w:rsidRPr="002120FB" w:rsidRDefault="002120FB" w:rsidP="002120FB">
            <w:pPr>
              <w:jc w:val="both"/>
              <w:rPr>
                <w:rFonts w:ascii="Times New Roman" w:hAnsi="Times New Roman" w:cs="Times New Roman"/>
                <w:sz w:val="24"/>
                <w:szCs w:val="24"/>
              </w:rPr>
            </w:pPr>
          </w:p>
        </w:tc>
      </w:tr>
      <w:tr w:rsidR="002120FB" w:rsidRPr="002120FB" w:rsidTr="005E6393">
        <w:trPr>
          <w:trHeight w:val="146"/>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Переезд от предприятия до объекта</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9:00</w:t>
            </w:r>
          </w:p>
          <w:p w:rsidR="002120FB" w:rsidRPr="002120FB" w:rsidRDefault="002120FB" w:rsidP="002120FB">
            <w:pPr>
              <w:jc w:val="both"/>
              <w:rPr>
                <w:rFonts w:ascii="Times New Roman" w:hAnsi="Times New Roman" w:cs="Times New Roman"/>
                <w:sz w:val="24"/>
                <w:szCs w:val="24"/>
              </w:rPr>
            </w:pP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9:20</w:t>
            </w:r>
          </w:p>
          <w:p w:rsidR="002120FB" w:rsidRPr="002120FB" w:rsidRDefault="002120FB" w:rsidP="002120FB">
            <w:pPr>
              <w:jc w:val="both"/>
              <w:rPr>
                <w:rFonts w:ascii="Times New Roman" w:hAnsi="Times New Roman" w:cs="Times New Roman"/>
                <w:sz w:val="24"/>
                <w:szCs w:val="24"/>
              </w:rPr>
            </w:pP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20</w:t>
            </w:r>
          </w:p>
        </w:tc>
        <w:tc>
          <w:tcPr>
            <w:tcW w:w="1934" w:type="dxa"/>
          </w:tcPr>
          <w:p w:rsidR="002120FB" w:rsidRPr="002120FB" w:rsidRDefault="002120FB" w:rsidP="002120FB">
            <w:pPr>
              <w:jc w:val="both"/>
              <w:rPr>
                <w:rFonts w:ascii="Times New Roman" w:hAnsi="Times New Roman" w:cs="Times New Roman"/>
                <w:sz w:val="24"/>
                <w:szCs w:val="24"/>
              </w:rPr>
            </w:pPr>
          </w:p>
        </w:tc>
      </w:tr>
      <w:tr w:rsidR="002120FB" w:rsidRPr="002120FB" w:rsidTr="005E6393">
        <w:trPr>
          <w:trHeight w:val="146"/>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Получение задания</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9:20</w:t>
            </w:r>
          </w:p>
          <w:p w:rsidR="002120FB" w:rsidRPr="002120FB" w:rsidRDefault="002120FB" w:rsidP="002120FB">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9:40</w:t>
            </w:r>
          </w:p>
          <w:p w:rsidR="002120FB" w:rsidRPr="002120FB" w:rsidRDefault="002120FB" w:rsidP="002120FB">
            <w:pPr>
              <w:jc w:val="both"/>
              <w:rPr>
                <w:rFonts w:ascii="Times New Roman" w:hAnsi="Times New Roman" w:cs="Times New Roman"/>
                <w:sz w:val="24"/>
                <w:szCs w:val="24"/>
              </w:rPr>
            </w:pP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20</w:t>
            </w:r>
          </w:p>
        </w:tc>
        <w:tc>
          <w:tcPr>
            <w:tcW w:w="1934" w:type="dxa"/>
          </w:tcPr>
          <w:p w:rsidR="002120FB" w:rsidRPr="002120FB" w:rsidRDefault="002120FB" w:rsidP="002120FB">
            <w:pPr>
              <w:jc w:val="both"/>
              <w:rPr>
                <w:rFonts w:ascii="Times New Roman" w:hAnsi="Times New Roman" w:cs="Times New Roman"/>
                <w:sz w:val="24"/>
                <w:szCs w:val="24"/>
              </w:rPr>
            </w:pPr>
          </w:p>
        </w:tc>
      </w:tr>
      <w:tr w:rsidR="002120FB" w:rsidRPr="002120FB" w:rsidTr="002120FB">
        <w:trPr>
          <w:trHeight w:val="305"/>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 xml:space="preserve">Сварочные работы </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9:40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10:40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60</w:t>
            </w:r>
          </w:p>
        </w:tc>
        <w:tc>
          <w:tcPr>
            <w:tcW w:w="1934"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 операция</w:t>
            </w:r>
          </w:p>
        </w:tc>
      </w:tr>
      <w:tr w:rsidR="002120FB" w:rsidRPr="002120FB" w:rsidTr="005E6393">
        <w:trPr>
          <w:trHeight w:val="461"/>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Отдых</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10:40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11:00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20</w:t>
            </w:r>
          </w:p>
        </w:tc>
        <w:tc>
          <w:tcPr>
            <w:tcW w:w="1934" w:type="dxa"/>
          </w:tcPr>
          <w:p w:rsidR="002120FB" w:rsidRPr="002120FB" w:rsidRDefault="002120FB" w:rsidP="002120FB">
            <w:pPr>
              <w:jc w:val="both"/>
              <w:rPr>
                <w:rFonts w:ascii="Times New Roman" w:hAnsi="Times New Roman" w:cs="Times New Roman"/>
                <w:sz w:val="24"/>
                <w:szCs w:val="24"/>
              </w:rPr>
            </w:pPr>
          </w:p>
        </w:tc>
      </w:tr>
      <w:tr w:rsidR="002120FB" w:rsidRPr="002120FB" w:rsidTr="005E6393">
        <w:trPr>
          <w:trHeight w:val="461"/>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Установка подрозетников</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11.00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12.00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60</w:t>
            </w:r>
          </w:p>
        </w:tc>
        <w:tc>
          <w:tcPr>
            <w:tcW w:w="1934"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10 штук</w:t>
            </w:r>
          </w:p>
        </w:tc>
      </w:tr>
      <w:tr w:rsidR="002120FB" w:rsidRPr="002120FB" w:rsidTr="005E6393">
        <w:trPr>
          <w:trHeight w:val="425"/>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Обед</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12:00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13:00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60</w:t>
            </w:r>
          </w:p>
        </w:tc>
        <w:tc>
          <w:tcPr>
            <w:tcW w:w="1934" w:type="dxa"/>
          </w:tcPr>
          <w:p w:rsidR="002120FB" w:rsidRPr="002120FB" w:rsidRDefault="002120FB" w:rsidP="002120FB">
            <w:pPr>
              <w:jc w:val="both"/>
              <w:rPr>
                <w:rFonts w:ascii="Times New Roman" w:hAnsi="Times New Roman" w:cs="Times New Roman"/>
                <w:sz w:val="24"/>
                <w:szCs w:val="24"/>
              </w:rPr>
            </w:pPr>
          </w:p>
        </w:tc>
      </w:tr>
      <w:tr w:rsidR="002120FB" w:rsidRPr="002120FB" w:rsidTr="002120FB">
        <w:trPr>
          <w:trHeight w:val="533"/>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штроба под заземление</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13:00</w:t>
            </w:r>
          </w:p>
          <w:p w:rsidR="002120FB" w:rsidRPr="002120FB" w:rsidRDefault="002120FB" w:rsidP="002120FB">
            <w:pPr>
              <w:jc w:val="both"/>
              <w:rPr>
                <w:rFonts w:ascii="Times New Roman" w:hAnsi="Times New Roman" w:cs="Times New Roman"/>
                <w:sz w:val="24"/>
                <w:szCs w:val="24"/>
              </w:rPr>
            </w:pP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14:50</w:t>
            </w:r>
          </w:p>
          <w:p w:rsidR="002120FB" w:rsidRPr="002120FB" w:rsidRDefault="002120FB" w:rsidP="002120FB">
            <w:pPr>
              <w:jc w:val="both"/>
              <w:rPr>
                <w:rFonts w:ascii="Times New Roman" w:hAnsi="Times New Roman" w:cs="Times New Roman"/>
                <w:sz w:val="24"/>
                <w:szCs w:val="24"/>
              </w:rPr>
            </w:pP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110</w:t>
            </w:r>
          </w:p>
          <w:p w:rsidR="002120FB" w:rsidRPr="002120FB" w:rsidRDefault="002120FB" w:rsidP="002120FB">
            <w:pPr>
              <w:jc w:val="both"/>
              <w:rPr>
                <w:rFonts w:ascii="Times New Roman" w:hAnsi="Times New Roman" w:cs="Times New Roman"/>
                <w:sz w:val="24"/>
                <w:szCs w:val="24"/>
              </w:rPr>
            </w:pPr>
          </w:p>
        </w:tc>
        <w:tc>
          <w:tcPr>
            <w:tcW w:w="1934"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штроба</w:t>
            </w:r>
          </w:p>
        </w:tc>
      </w:tr>
      <w:tr w:rsidR="002120FB" w:rsidRPr="002120FB" w:rsidTr="002120FB">
        <w:trPr>
          <w:trHeight w:val="555"/>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Простой (ожидание труб)</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14.50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15.10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20</w:t>
            </w:r>
          </w:p>
        </w:tc>
        <w:tc>
          <w:tcPr>
            <w:tcW w:w="1934" w:type="dxa"/>
          </w:tcPr>
          <w:p w:rsidR="002120FB" w:rsidRPr="002120FB" w:rsidRDefault="002120FB" w:rsidP="002120FB">
            <w:pPr>
              <w:jc w:val="both"/>
              <w:rPr>
                <w:rFonts w:ascii="Times New Roman" w:hAnsi="Times New Roman" w:cs="Times New Roman"/>
                <w:sz w:val="24"/>
                <w:szCs w:val="24"/>
              </w:rPr>
            </w:pPr>
          </w:p>
        </w:tc>
      </w:tr>
      <w:tr w:rsidR="002120FB" w:rsidRPr="002120FB" w:rsidTr="002120FB">
        <w:trPr>
          <w:trHeight w:val="549"/>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прокладка трубы</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15:10</w:t>
            </w:r>
          </w:p>
          <w:p w:rsidR="002120FB" w:rsidRPr="002120FB" w:rsidRDefault="002120FB" w:rsidP="002120FB">
            <w:pPr>
              <w:jc w:val="both"/>
              <w:rPr>
                <w:rFonts w:ascii="Times New Roman" w:hAnsi="Times New Roman" w:cs="Times New Roman"/>
                <w:sz w:val="24"/>
                <w:szCs w:val="24"/>
              </w:rPr>
            </w:pP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15:45</w:t>
            </w:r>
          </w:p>
          <w:p w:rsidR="002120FB" w:rsidRPr="002120FB" w:rsidRDefault="002120FB" w:rsidP="002120FB">
            <w:pPr>
              <w:jc w:val="both"/>
              <w:rPr>
                <w:rFonts w:ascii="Times New Roman" w:hAnsi="Times New Roman" w:cs="Times New Roman"/>
                <w:sz w:val="24"/>
                <w:szCs w:val="24"/>
              </w:rPr>
            </w:pP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35</w:t>
            </w:r>
          </w:p>
          <w:p w:rsidR="002120FB" w:rsidRPr="002120FB" w:rsidRDefault="002120FB" w:rsidP="002120FB">
            <w:pPr>
              <w:jc w:val="both"/>
              <w:rPr>
                <w:rFonts w:ascii="Times New Roman" w:hAnsi="Times New Roman" w:cs="Times New Roman"/>
                <w:sz w:val="24"/>
                <w:szCs w:val="24"/>
              </w:rPr>
            </w:pPr>
          </w:p>
        </w:tc>
        <w:tc>
          <w:tcPr>
            <w:tcW w:w="1934" w:type="dxa"/>
          </w:tcPr>
          <w:p w:rsidR="002120FB" w:rsidRPr="002120FB" w:rsidRDefault="002120FB" w:rsidP="002120FB">
            <w:pPr>
              <w:jc w:val="both"/>
              <w:rPr>
                <w:rFonts w:ascii="Times New Roman" w:hAnsi="Times New Roman" w:cs="Times New Roman"/>
                <w:sz w:val="24"/>
                <w:szCs w:val="24"/>
              </w:rPr>
            </w:pPr>
            <w:smartTag w:uri="urn:schemas-microsoft-com:office:smarttags" w:element="metricconverter">
              <w:smartTagPr>
                <w:attr w:name="ProductID" w:val="5 м"/>
              </w:smartTagPr>
              <w:r w:rsidRPr="002120FB">
                <w:rPr>
                  <w:rFonts w:ascii="Times New Roman" w:hAnsi="Times New Roman" w:cs="Times New Roman"/>
                  <w:sz w:val="24"/>
                  <w:szCs w:val="24"/>
                </w:rPr>
                <w:t>5 м</w:t>
              </w:r>
            </w:smartTag>
            <w:r w:rsidRPr="002120FB">
              <w:rPr>
                <w:rFonts w:ascii="Times New Roman" w:hAnsi="Times New Roman" w:cs="Times New Roman"/>
                <w:sz w:val="24"/>
                <w:szCs w:val="24"/>
              </w:rPr>
              <w:t>.</w:t>
            </w:r>
          </w:p>
          <w:p w:rsidR="002120FB" w:rsidRPr="002120FB" w:rsidRDefault="002120FB" w:rsidP="002120FB">
            <w:pPr>
              <w:jc w:val="both"/>
              <w:rPr>
                <w:rFonts w:ascii="Times New Roman" w:hAnsi="Times New Roman" w:cs="Times New Roman"/>
                <w:sz w:val="24"/>
                <w:szCs w:val="24"/>
              </w:rPr>
            </w:pPr>
          </w:p>
        </w:tc>
      </w:tr>
      <w:tr w:rsidR="002120FB" w:rsidRPr="002120FB" w:rsidTr="002120FB">
        <w:trPr>
          <w:trHeight w:val="415"/>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затягивание провода</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15:45</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16:00</w:t>
            </w:r>
          </w:p>
          <w:p w:rsidR="002120FB" w:rsidRPr="002120FB" w:rsidRDefault="002120FB" w:rsidP="002120FB">
            <w:pPr>
              <w:jc w:val="both"/>
              <w:rPr>
                <w:rFonts w:ascii="Times New Roman" w:hAnsi="Times New Roman" w:cs="Times New Roman"/>
                <w:sz w:val="24"/>
                <w:szCs w:val="24"/>
              </w:rPr>
            </w:pP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15</w:t>
            </w:r>
          </w:p>
          <w:p w:rsidR="002120FB" w:rsidRPr="002120FB" w:rsidRDefault="002120FB" w:rsidP="002120FB">
            <w:pPr>
              <w:jc w:val="both"/>
              <w:rPr>
                <w:rFonts w:ascii="Times New Roman" w:hAnsi="Times New Roman" w:cs="Times New Roman"/>
                <w:sz w:val="24"/>
                <w:szCs w:val="24"/>
              </w:rPr>
            </w:pPr>
          </w:p>
        </w:tc>
        <w:tc>
          <w:tcPr>
            <w:tcW w:w="1934"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 оп.</w:t>
            </w:r>
          </w:p>
          <w:p w:rsidR="002120FB" w:rsidRPr="002120FB" w:rsidRDefault="002120FB" w:rsidP="002120FB">
            <w:pPr>
              <w:jc w:val="both"/>
              <w:rPr>
                <w:rFonts w:ascii="Times New Roman" w:hAnsi="Times New Roman" w:cs="Times New Roman"/>
                <w:sz w:val="24"/>
                <w:szCs w:val="24"/>
              </w:rPr>
            </w:pPr>
          </w:p>
        </w:tc>
      </w:tr>
      <w:tr w:rsidR="002120FB" w:rsidRPr="002120FB" w:rsidTr="002120FB">
        <w:trPr>
          <w:trHeight w:val="976"/>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Общение с ответственным за объект</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16:00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16:30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30</w:t>
            </w:r>
          </w:p>
          <w:p w:rsidR="002120FB" w:rsidRPr="002120FB" w:rsidRDefault="002120FB" w:rsidP="002120FB">
            <w:pPr>
              <w:jc w:val="both"/>
              <w:rPr>
                <w:rFonts w:ascii="Times New Roman" w:hAnsi="Times New Roman" w:cs="Times New Roman"/>
                <w:sz w:val="24"/>
                <w:szCs w:val="24"/>
              </w:rPr>
            </w:pPr>
          </w:p>
        </w:tc>
        <w:tc>
          <w:tcPr>
            <w:tcW w:w="1934" w:type="dxa"/>
          </w:tcPr>
          <w:p w:rsidR="002120FB" w:rsidRPr="002120FB" w:rsidRDefault="002120FB" w:rsidP="002120FB">
            <w:pPr>
              <w:jc w:val="both"/>
              <w:rPr>
                <w:rFonts w:ascii="Times New Roman" w:hAnsi="Times New Roman" w:cs="Times New Roman"/>
                <w:sz w:val="24"/>
                <w:szCs w:val="24"/>
              </w:rPr>
            </w:pPr>
          </w:p>
        </w:tc>
      </w:tr>
      <w:tr w:rsidR="002120FB" w:rsidRPr="002120FB" w:rsidTr="002120FB">
        <w:trPr>
          <w:trHeight w:val="438"/>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установка щитов этажных</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16:30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17:30</w:t>
            </w:r>
          </w:p>
          <w:p w:rsidR="002120FB" w:rsidRPr="002120FB" w:rsidRDefault="002120FB" w:rsidP="002120FB">
            <w:pPr>
              <w:jc w:val="both"/>
              <w:rPr>
                <w:rFonts w:ascii="Times New Roman" w:hAnsi="Times New Roman" w:cs="Times New Roman"/>
                <w:sz w:val="24"/>
                <w:szCs w:val="24"/>
              </w:rPr>
            </w:pP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60</w:t>
            </w:r>
          </w:p>
          <w:p w:rsidR="002120FB" w:rsidRPr="002120FB" w:rsidRDefault="002120FB" w:rsidP="002120FB">
            <w:pPr>
              <w:jc w:val="both"/>
              <w:rPr>
                <w:rFonts w:ascii="Times New Roman" w:hAnsi="Times New Roman" w:cs="Times New Roman"/>
                <w:sz w:val="24"/>
                <w:szCs w:val="24"/>
              </w:rPr>
            </w:pPr>
          </w:p>
        </w:tc>
        <w:tc>
          <w:tcPr>
            <w:tcW w:w="1934"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2 щита</w:t>
            </w:r>
          </w:p>
          <w:p w:rsidR="002120FB" w:rsidRPr="002120FB" w:rsidRDefault="002120FB" w:rsidP="002120FB">
            <w:pPr>
              <w:jc w:val="both"/>
              <w:rPr>
                <w:rFonts w:ascii="Times New Roman" w:hAnsi="Times New Roman" w:cs="Times New Roman"/>
                <w:sz w:val="24"/>
                <w:szCs w:val="24"/>
              </w:rPr>
            </w:pPr>
          </w:p>
        </w:tc>
      </w:tr>
      <w:tr w:rsidR="002120FB" w:rsidRPr="002120FB" w:rsidTr="005E6393">
        <w:trPr>
          <w:trHeight w:val="258"/>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Отдых</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17.30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17.50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20</w:t>
            </w:r>
          </w:p>
        </w:tc>
        <w:tc>
          <w:tcPr>
            <w:tcW w:w="1934" w:type="dxa"/>
          </w:tcPr>
          <w:p w:rsidR="002120FB" w:rsidRPr="002120FB" w:rsidRDefault="002120FB" w:rsidP="002120FB">
            <w:pPr>
              <w:jc w:val="both"/>
              <w:rPr>
                <w:rFonts w:ascii="Times New Roman" w:hAnsi="Times New Roman" w:cs="Times New Roman"/>
                <w:sz w:val="24"/>
                <w:szCs w:val="24"/>
              </w:rPr>
            </w:pPr>
          </w:p>
        </w:tc>
      </w:tr>
      <w:tr w:rsidR="002120FB" w:rsidRPr="002120FB" w:rsidTr="002120FB">
        <w:trPr>
          <w:trHeight w:val="563"/>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Сварочные работы</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17:50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19:00</w:t>
            </w:r>
          </w:p>
          <w:p w:rsidR="002120FB" w:rsidRPr="002120FB" w:rsidRDefault="002120FB" w:rsidP="002120FB">
            <w:pPr>
              <w:jc w:val="both"/>
              <w:rPr>
                <w:rFonts w:ascii="Times New Roman" w:hAnsi="Times New Roman" w:cs="Times New Roman"/>
                <w:sz w:val="24"/>
                <w:szCs w:val="24"/>
              </w:rPr>
            </w:pP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70</w:t>
            </w:r>
          </w:p>
          <w:p w:rsidR="002120FB" w:rsidRPr="002120FB" w:rsidRDefault="002120FB" w:rsidP="002120FB">
            <w:pPr>
              <w:jc w:val="both"/>
              <w:rPr>
                <w:rFonts w:ascii="Times New Roman" w:hAnsi="Times New Roman" w:cs="Times New Roman"/>
                <w:sz w:val="24"/>
                <w:szCs w:val="24"/>
              </w:rPr>
            </w:pPr>
          </w:p>
        </w:tc>
        <w:tc>
          <w:tcPr>
            <w:tcW w:w="1934"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3 документа</w:t>
            </w:r>
          </w:p>
          <w:p w:rsidR="002120FB" w:rsidRPr="002120FB" w:rsidRDefault="002120FB" w:rsidP="002120FB">
            <w:pPr>
              <w:jc w:val="both"/>
              <w:rPr>
                <w:rFonts w:ascii="Times New Roman" w:hAnsi="Times New Roman" w:cs="Times New Roman"/>
                <w:sz w:val="24"/>
                <w:szCs w:val="24"/>
              </w:rPr>
            </w:pPr>
          </w:p>
        </w:tc>
      </w:tr>
      <w:tr w:rsidR="002120FB" w:rsidRPr="002120FB" w:rsidTr="005E6393">
        <w:trPr>
          <w:trHeight w:val="349"/>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Уборка мусора</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19:00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19:20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30</w:t>
            </w:r>
          </w:p>
        </w:tc>
        <w:tc>
          <w:tcPr>
            <w:tcW w:w="1934" w:type="dxa"/>
          </w:tcPr>
          <w:p w:rsidR="002120FB" w:rsidRPr="002120FB" w:rsidRDefault="002120FB" w:rsidP="002120FB">
            <w:pPr>
              <w:jc w:val="both"/>
              <w:rPr>
                <w:rFonts w:ascii="Times New Roman" w:hAnsi="Times New Roman" w:cs="Times New Roman"/>
                <w:sz w:val="24"/>
                <w:szCs w:val="24"/>
              </w:rPr>
            </w:pPr>
          </w:p>
        </w:tc>
      </w:tr>
      <w:tr w:rsidR="002120FB" w:rsidRPr="002120FB" w:rsidTr="005E6393">
        <w:trPr>
          <w:trHeight w:val="888"/>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Отчет о проделанной работе ответственному за объект</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19:20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19.40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20</w:t>
            </w:r>
          </w:p>
        </w:tc>
        <w:tc>
          <w:tcPr>
            <w:tcW w:w="1934" w:type="dxa"/>
          </w:tcPr>
          <w:p w:rsidR="002120FB" w:rsidRPr="002120FB" w:rsidRDefault="002120FB" w:rsidP="002120FB">
            <w:pPr>
              <w:jc w:val="both"/>
              <w:rPr>
                <w:rFonts w:ascii="Times New Roman" w:hAnsi="Times New Roman" w:cs="Times New Roman"/>
                <w:sz w:val="24"/>
                <w:szCs w:val="24"/>
              </w:rPr>
            </w:pPr>
          </w:p>
        </w:tc>
      </w:tr>
      <w:tr w:rsidR="002120FB" w:rsidRPr="002120FB" w:rsidTr="002120FB">
        <w:trPr>
          <w:trHeight w:val="511"/>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Ожидание транспорта</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19:40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19:50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10</w:t>
            </w:r>
          </w:p>
        </w:tc>
        <w:tc>
          <w:tcPr>
            <w:tcW w:w="1934" w:type="dxa"/>
          </w:tcPr>
          <w:p w:rsidR="002120FB" w:rsidRPr="002120FB" w:rsidRDefault="002120FB" w:rsidP="002120FB">
            <w:pPr>
              <w:jc w:val="both"/>
              <w:rPr>
                <w:rFonts w:ascii="Times New Roman" w:hAnsi="Times New Roman" w:cs="Times New Roman"/>
                <w:sz w:val="24"/>
                <w:szCs w:val="24"/>
              </w:rPr>
            </w:pPr>
          </w:p>
        </w:tc>
      </w:tr>
      <w:tr w:rsidR="002120FB" w:rsidRPr="002120FB" w:rsidTr="005E6393">
        <w:trPr>
          <w:trHeight w:val="888"/>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Возвращение с объекта на предприятие</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19:50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20:10</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20</w:t>
            </w:r>
          </w:p>
        </w:tc>
        <w:tc>
          <w:tcPr>
            <w:tcW w:w="1934" w:type="dxa"/>
          </w:tcPr>
          <w:p w:rsidR="002120FB" w:rsidRPr="002120FB" w:rsidRDefault="002120FB" w:rsidP="002120FB">
            <w:pPr>
              <w:jc w:val="both"/>
              <w:rPr>
                <w:rFonts w:ascii="Times New Roman" w:hAnsi="Times New Roman" w:cs="Times New Roman"/>
                <w:sz w:val="24"/>
                <w:szCs w:val="24"/>
              </w:rPr>
            </w:pPr>
          </w:p>
        </w:tc>
      </w:tr>
      <w:tr w:rsidR="002120FB" w:rsidRPr="002120FB" w:rsidTr="002120FB">
        <w:trPr>
          <w:trHeight w:val="475"/>
          <w:jc w:val="center"/>
        </w:trPr>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Окончание рабочего дня</w:t>
            </w:r>
          </w:p>
        </w:tc>
        <w:tc>
          <w:tcPr>
            <w:tcW w:w="1933" w:type="dxa"/>
          </w:tcPr>
          <w:p w:rsidR="002120FB" w:rsidRPr="002120FB" w:rsidRDefault="002120FB" w:rsidP="002120FB">
            <w:pPr>
              <w:jc w:val="both"/>
              <w:rPr>
                <w:rFonts w:ascii="Times New Roman" w:hAnsi="Times New Roman" w:cs="Times New Roman"/>
                <w:sz w:val="24"/>
                <w:szCs w:val="24"/>
              </w:rPr>
            </w:pPr>
            <w:r w:rsidRPr="002120FB">
              <w:rPr>
                <w:rFonts w:ascii="Times New Roman" w:hAnsi="Times New Roman" w:cs="Times New Roman"/>
                <w:sz w:val="24"/>
                <w:szCs w:val="24"/>
              </w:rPr>
              <w:t>20:10</w:t>
            </w:r>
          </w:p>
        </w:tc>
        <w:tc>
          <w:tcPr>
            <w:tcW w:w="1933" w:type="dxa"/>
          </w:tcPr>
          <w:p w:rsidR="002120FB" w:rsidRPr="002120FB" w:rsidRDefault="002120FB" w:rsidP="002120FB">
            <w:pPr>
              <w:jc w:val="both"/>
              <w:rPr>
                <w:rFonts w:ascii="Times New Roman" w:hAnsi="Times New Roman" w:cs="Times New Roman"/>
                <w:sz w:val="24"/>
                <w:szCs w:val="24"/>
              </w:rPr>
            </w:pPr>
          </w:p>
        </w:tc>
        <w:tc>
          <w:tcPr>
            <w:tcW w:w="1933" w:type="dxa"/>
          </w:tcPr>
          <w:p w:rsidR="002120FB" w:rsidRPr="002120FB" w:rsidRDefault="002120FB" w:rsidP="002120FB">
            <w:pPr>
              <w:jc w:val="both"/>
              <w:rPr>
                <w:rFonts w:ascii="Times New Roman" w:hAnsi="Times New Roman" w:cs="Times New Roman"/>
                <w:sz w:val="24"/>
                <w:szCs w:val="24"/>
              </w:rPr>
            </w:pPr>
          </w:p>
        </w:tc>
        <w:tc>
          <w:tcPr>
            <w:tcW w:w="1934" w:type="dxa"/>
          </w:tcPr>
          <w:p w:rsidR="002120FB" w:rsidRPr="002120FB" w:rsidRDefault="002120FB" w:rsidP="002120FB">
            <w:pPr>
              <w:jc w:val="both"/>
              <w:rPr>
                <w:rFonts w:ascii="Times New Roman" w:hAnsi="Times New Roman" w:cs="Times New Roman"/>
                <w:sz w:val="24"/>
                <w:szCs w:val="24"/>
              </w:rPr>
            </w:pPr>
          </w:p>
        </w:tc>
      </w:tr>
    </w:tbl>
    <w:p w:rsidR="002120FB" w:rsidRPr="00656C1B" w:rsidRDefault="002120FB" w:rsidP="00656C1B">
      <w:pPr>
        <w:pStyle w:val="1"/>
        <w:jc w:val="center"/>
        <w:rPr>
          <w:rFonts w:ascii="Times New Roman" w:hAnsi="Times New Roman" w:cs="Times New Roman"/>
          <w:b w:val="0"/>
          <w:caps/>
          <w:color w:val="auto"/>
        </w:rPr>
      </w:pPr>
      <w:bookmarkStart w:id="9" w:name="_Toc22850820"/>
      <w:r w:rsidRPr="00656C1B">
        <w:rPr>
          <w:rFonts w:ascii="Times New Roman" w:hAnsi="Times New Roman" w:cs="Times New Roman"/>
          <w:b w:val="0"/>
          <w:caps/>
          <w:color w:val="auto"/>
        </w:rPr>
        <w:lastRenderedPageBreak/>
        <w:t>Приложение 2 - Фотография рабочего дня директора ООО «РГК-Урал» (средние показатели наблюдения за неделю)</w:t>
      </w:r>
      <w:bookmarkEnd w:id="9"/>
    </w:p>
    <w:tbl>
      <w:tblPr>
        <w:tblStyle w:val="a9"/>
        <w:tblW w:w="9666" w:type="dxa"/>
        <w:jc w:val="center"/>
        <w:tblLook w:val="01E0" w:firstRow="1" w:lastRow="1" w:firstColumn="1" w:lastColumn="1" w:noHBand="0" w:noVBand="0"/>
      </w:tblPr>
      <w:tblGrid>
        <w:gridCol w:w="1933"/>
        <w:gridCol w:w="1933"/>
        <w:gridCol w:w="1933"/>
        <w:gridCol w:w="1933"/>
        <w:gridCol w:w="1934"/>
      </w:tblGrid>
      <w:tr w:rsidR="002120FB" w:rsidRPr="002120FB" w:rsidTr="005E6393">
        <w:trPr>
          <w:trHeight w:val="146"/>
          <w:jc w:val="center"/>
        </w:trPr>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Наименование затрат рабочего</w:t>
            </w:r>
          </w:p>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времени</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Время начала</w:t>
            </w:r>
          </w:p>
          <w:p w:rsidR="002120FB" w:rsidRPr="002120FB" w:rsidRDefault="002120FB" w:rsidP="002120FB">
            <w:pPr>
              <w:jc w:val="both"/>
              <w:rPr>
                <w:rFonts w:ascii="Times New Roman" w:hAnsi="Times New Roman" w:cs="Times New Roman"/>
              </w:rPr>
            </w:pP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Время окончания</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Общее  время, (мин.)</w:t>
            </w:r>
          </w:p>
        </w:tc>
        <w:tc>
          <w:tcPr>
            <w:tcW w:w="1934"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Выработка, единицы работы</w:t>
            </w:r>
          </w:p>
        </w:tc>
      </w:tr>
      <w:tr w:rsidR="002120FB" w:rsidRPr="002120FB" w:rsidTr="005E6393">
        <w:trPr>
          <w:trHeight w:val="146"/>
          <w:jc w:val="center"/>
        </w:trPr>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Начало работы</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9:00</w:t>
            </w:r>
          </w:p>
        </w:tc>
        <w:tc>
          <w:tcPr>
            <w:tcW w:w="1933" w:type="dxa"/>
          </w:tcPr>
          <w:p w:rsidR="002120FB" w:rsidRPr="002120FB" w:rsidRDefault="002120FB" w:rsidP="002120FB">
            <w:pPr>
              <w:jc w:val="both"/>
              <w:rPr>
                <w:rFonts w:ascii="Times New Roman" w:hAnsi="Times New Roman" w:cs="Times New Roman"/>
              </w:rPr>
            </w:pPr>
          </w:p>
        </w:tc>
        <w:tc>
          <w:tcPr>
            <w:tcW w:w="1933" w:type="dxa"/>
          </w:tcPr>
          <w:p w:rsidR="002120FB" w:rsidRPr="002120FB" w:rsidRDefault="002120FB" w:rsidP="002120FB">
            <w:pPr>
              <w:jc w:val="both"/>
              <w:rPr>
                <w:rFonts w:ascii="Times New Roman" w:hAnsi="Times New Roman" w:cs="Times New Roman"/>
              </w:rPr>
            </w:pPr>
          </w:p>
        </w:tc>
        <w:tc>
          <w:tcPr>
            <w:tcW w:w="1934" w:type="dxa"/>
          </w:tcPr>
          <w:p w:rsidR="002120FB" w:rsidRPr="002120FB" w:rsidRDefault="002120FB" w:rsidP="002120FB">
            <w:pPr>
              <w:jc w:val="both"/>
              <w:rPr>
                <w:rFonts w:ascii="Times New Roman" w:hAnsi="Times New Roman" w:cs="Times New Roman"/>
              </w:rPr>
            </w:pPr>
          </w:p>
        </w:tc>
      </w:tr>
      <w:tr w:rsidR="002120FB" w:rsidRPr="002120FB" w:rsidTr="005E6393">
        <w:trPr>
          <w:trHeight w:val="146"/>
          <w:jc w:val="center"/>
        </w:trPr>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Подготовка рабочего места, приведение внешнего вида в порядок</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9:00</w:t>
            </w:r>
          </w:p>
          <w:p w:rsidR="002120FB" w:rsidRPr="002120FB" w:rsidRDefault="002120FB" w:rsidP="002120FB">
            <w:pPr>
              <w:jc w:val="both"/>
              <w:rPr>
                <w:rFonts w:ascii="Times New Roman" w:hAnsi="Times New Roman" w:cs="Times New Roman"/>
              </w:rPr>
            </w:pP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9:19</w:t>
            </w:r>
          </w:p>
          <w:p w:rsidR="002120FB" w:rsidRPr="002120FB" w:rsidRDefault="002120FB" w:rsidP="002120FB">
            <w:pPr>
              <w:jc w:val="both"/>
              <w:rPr>
                <w:rFonts w:ascii="Times New Roman" w:hAnsi="Times New Roman" w:cs="Times New Roman"/>
              </w:rPr>
            </w:pP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19</w:t>
            </w:r>
          </w:p>
        </w:tc>
        <w:tc>
          <w:tcPr>
            <w:tcW w:w="1934" w:type="dxa"/>
          </w:tcPr>
          <w:p w:rsidR="002120FB" w:rsidRPr="002120FB" w:rsidRDefault="002120FB" w:rsidP="002120FB">
            <w:pPr>
              <w:jc w:val="both"/>
              <w:rPr>
                <w:rFonts w:ascii="Times New Roman" w:hAnsi="Times New Roman" w:cs="Times New Roman"/>
              </w:rPr>
            </w:pPr>
          </w:p>
        </w:tc>
      </w:tr>
      <w:tr w:rsidR="002120FB" w:rsidRPr="002120FB" w:rsidTr="005E6393">
        <w:trPr>
          <w:trHeight w:val="146"/>
          <w:jc w:val="center"/>
        </w:trPr>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Просмотр и работа с поступившими документами</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9:19</w:t>
            </w:r>
          </w:p>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 xml:space="preserve"> </w:t>
            </w:r>
          </w:p>
          <w:p w:rsidR="002120FB" w:rsidRPr="002120FB" w:rsidRDefault="002120FB" w:rsidP="002120FB">
            <w:pPr>
              <w:jc w:val="both"/>
              <w:rPr>
                <w:rFonts w:ascii="Times New Roman" w:hAnsi="Times New Roman" w:cs="Times New Roman"/>
              </w:rPr>
            </w:pP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10:22</w:t>
            </w:r>
          </w:p>
          <w:p w:rsidR="002120FB" w:rsidRPr="002120FB" w:rsidRDefault="002120FB" w:rsidP="002120FB">
            <w:pPr>
              <w:jc w:val="both"/>
              <w:rPr>
                <w:rFonts w:ascii="Times New Roman" w:hAnsi="Times New Roman" w:cs="Times New Roman"/>
              </w:rPr>
            </w:pP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63</w:t>
            </w:r>
          </w:p>
        </w:tc>
        <w:tc>
          <w:tcPr>
            <w:tcW w:w="1934"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4 документа</w:t>
            </w:r>
          </w:p>
        </w:tc>
      </w:tr>
      <w:tr w:rsidR="002120FB" w:rsidRPr="002120FB" w:rsidTr="002120FB">
        <w:trPr>
          <w:trHeight w:val="487"/>
          <w:jc w:val="center"/>
        </w:trPr>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 xml:space="preserve">Прием посетителей </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10:22</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11:42</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80</w:t>
            </w:r>
          </w:p>
        </w:tc>
        <w:tc>
          <w:tcPr>
            <w:tcW w:w="1934"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2 посетителя</w:t>
            </w:r>
          </w:p>
        </w:tc>
      </w:tr>
      <w:tr w:rsidR="002120FB" w:rsidRPr="002120FB" w:rsidTr="002120FB">
        <w:trPr>
          <w:trHeight w:val="924"/>
          <w:jc w:val="center"/>
        </w:trPr>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Исходящие и входящие звонки</w:t>
            </w:r>
          </w:p>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партнерам</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11:42</w:t>
            </w:r>
          </w:p>
          <w:p w:rsidR="002120FB" w:rsidRPr="002120FB" w:rsidRDefault="002120FB" w:rsidP="002120FB">
            <w:pPr>
              <w:jc w:val="both"/>
              <w:rPr>
                <w:rFonts w:ascii="Times New Roman" w:hAnsi="Times New Roman" w:cs="Times New Roman"/>
              </w:rPr>
            </w:pP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12:00</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18</w:t>
            </w:r>
          </w:p>
        </w:tc>
        <w:tc>
          <w:tcPr>
            <w:tcW w:w="1934"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2 абонента</w:t>
            </w:r>
          </w:p>
        </w:tc>
      </w:tr>
      <w:tr w:rsidR="002120FB" w:rsidRPr="002120FB" w:rsidTr="005E6393">
        <w:trPr>
          <w:trHeight w:val="425"/>
          <w:jc w:val="center"/>
        </w:trPr>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Обед</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12:00</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13:00</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60</w:t>
            </w:r>
          </w:p>
        </w:tc>
        <w:tc>
          <w:tcPr>
            <w:tcW w:w="1934" w:type="dxa"/>
          </w:tcPr>
          <w:p w:rsidR="002120FB" w:rsidRPr="002120FB" w:rsidRDefault="002120FB" w:rsidP="002120FB">
            <w:pPr>
              <w:jc w:val="both"/>
              <w:rPr>
                <w:rFonts w:ascii="Times New Roman" w:hAnsi="Times New Roman" w:cs="Times New Roman"/>
              </w:rPr>
            </w:pPr>
          </w:p>
        </w:tc>
      </w:tr>
      <w:tr w:rsidR="002120FB" w:rsidRPr="002120FB" w:rsidTr="005E6393">
        <w:trPr>
          <w:trHeight w:val="836"/>
          <w:jc w:val="center"/>
        </w:trPr>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Прием посетителей</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13:00</w:t>
            </w:r>
          </w:p>
          <w:p w:rsidR="002120FB" w:rsidRPr="002120FB" w:rsidRDefault="002120FB" w:rsidP="002120FB">
            <w:pPr>
              <w:jc w:val="both"/>
              <w:rPr>
                <w:rFonts w:ascii="Times New Roman" w:hAnsi="Times New Roman" w:cs="Times New Roman"/>
              </w:rPr>
            </w:pP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14:57</w:t>
            </w:r>
          </w:p>
          <w:p w:rsidR="002120FB" w:rsidRPr="002120FB" w:rsidRDefault="002120FB" w:rsidP="002120FB">
            <w:pPr>
              <w:jc w:val="both"/>
              <w:rPr>
                <w:rFonts w:ascii="Times New Roman" w:hAnsi="Times New Roman" w:cs="Times New Roman"/>
              </w:rPr>
            </w:pP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117</w:t>
            </w:r>
          </w:p>
          <w:p w:rsidR="002120FB" w:rsidRPr="002120FB" w:rsidRDefault="002120FB" w:rsidP="002120FB">
            <w:pPr>
              <w:jc w:val="both"/>
              <w:rPr>
                <w:rFonts w:ascii="Times New Roman" w:hAnsi="Times New Roman" w:cs="Times New Roman"/>
              </w:rPr>
            </w:pPr>
          </w:p>
        </w:tc>
        <w:tc>
          <w:tcPr>
            <w:tcW w:w="1934"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3 посетителя</w:t>
            </w:r>
          </w:p>
        </w:tc>
      </w:tr>
      <w:tr w:rsidR="002120FB" w:rsidRPr="002120FB" w:rsidTr="002120FB">
        <w:trPr>
          <w:trHeight w:val="455"/>
          <w:jc w:val="center"/>
        </w:trPr>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Исходящие звонки партнерам</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14:57</w:t>
            </w:r>
          </w:p>
          <w:p w:rsidR="002120FB" w:rsidRPr="002120FB" w:rsidRDefault="002120FB" w:rsidP="002120FB">
            <w:pPr>
              <w:jc w:val="both"/>
              <w:rPr>
                <w:rFonts w:ascii="Times New Roman" w:hAnsi="Times New Roman" w:cs="Times New Roman"/>
              </w:rPr>
            </w:pP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15:09</w:t>
            </w:r>
          </w:p>
          <w:p w:rsidR="002120FB" w:rsidRPr="002120FB" w:rsidRDefault="002120FB" w:rsidP="002120FB">
            <w:pPr>
              <w:jc w:val="both"/>
              <w:rPr>
                <w:rFonts w:ascii="Times New Roman" w:hAnsi="Times New Roman" w:cs="Times New Roman"/>
              </w:rPr>
            </w:pP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12</w:t>
            </w:r>
          </w:p>
          <w:p w:rsidR="002120FB" w:rsidRPr="002120FB" w:rsidRDefault="002120FB" w:rsidP="002120FB">
            <w:pPr>
              <w:jc w:val="both"/>
              <w:rPr>
                <w:rFonts w:ascii="Times New Roman" w:hAnsi="Times New Roman" w:cs="Times New Roman"/>
              </w:rPr>
            </w:pPr>
          </w:p>
        </w:tc>
        <w:tc>
          <w:tcPr>
            <w:tcW w:w="1934"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 абонент</w:t>
            </w:r>
          </w:p>
          <w:p w:rsidR="002120FB" w:rsidRPr="002120FB" w:rsidRDefault="002120FB" w:rsidP="002120FB">
            <w:pPr>
              <w:jc w:val="both"/>
              <w:rPr>
                <w:rFonts w:ascii="Times New Roman" w:hAnsi="Times New Roman" w:cs="Times New Roman"/>
              </w:rPr>
            </w:pPr>
          </w:p>
        </w:tc>
      </w:tr>
      <w:tr w:rsidR="002120FB" w:rsidRPr="002120FB" w:rsidTr="002120FB">
        <w:trPr>
          <w:trHeight w:val="1073"/>
          <w:jc w:val="center"/>
        </w:trPr>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Просмотр и работа с поступившими документами</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15:09</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15:55</w:t>
            </w:r>
          </w:p>
          <w:p w:rsidR="002120FB" w:rsidRPr="002120FB" w:rsidRDefault="002120FB" w:rsidP="002120FB">
            <w:pPr>
              <w:jc w:val="both"/>
              <w:rPr>
                <w:rFonts w:ascii="Times New Roman" w:hAnsi="Times New Roman" w:cs="Times New Roman"/>
              </w:rPr>
            </w:pP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46</w:t>
            </w:r>
          </w:p>
          <w:p w:rsidR="002120FB" w:rsidRPr="002120FB" w:rsidRDefault="002120FB" w:rsidP="002120FB">
            <w:pPr>
              <w:jc w:val="both"/>
              <w:rPr>
                <w:rFonts w:ascii="Times New Roman" w:hAnsi="Times New Roman" w:cs="Times New Roman"/>
              </w:rPr>
            </w:pPr>
          </w:p>
        </w:tc>
        <w:tc>
          <w:tcPr>
            <w:tcW w:w="1934"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3 документа</w:t>
            </w:r>
          </w:p>
          <w:p w:rsidR="002120FB" w:rsidRPr="002120FB" w:rsidRDefault="002120FB" w:rsidP="002120FB">
            <w:pPr>
              <w:jc w:val="both"/>
              <w:rPr>
                <w:rFonts w:ascii="Times New Roman" w:hAnsi="Times New Roman" w:cs="Times New Roman"/>
              </w:rPr>
            </w:pPr>
          </w:p>
        </w:tc>
      </w:tr>
      <w:tr w:rsidR="002120FB" w:rsidRPr="002120FB" w:rsidTr="002120FB">
        <w:trPr>
          <w:trHeight w:val="541"/>
          <w:jc w:val="center"/>
        </w:trPr>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Посещение рабочего объекта</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15:55</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16:42</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47</w:t>
            </w:r>
          </w:p>
          <w:p w:rsidR="002120FB" w:rsidRPr="002120FB" w:rsidRDefault="002120FB" w:rsidP="002120FB">
            <w:pPr>
              <w:jc w:val="both"/>
              <w:rPr>
                <w:rFonts w:ascii="Times New Roman" w:hAnsi="Times New Roman" w:cs="Times New Roman"/>
              </w:rPr>
            </w:pPr>
          </w:p>
        </w:tc>
        <w:tc>
          <w:tcPr>
            <w:tcW w:w="1934"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 объект</w:t>
            </w:r>
          </w:p>
          <w:p w:rsidR="002120FB" w:rsidRPr="002120FB" w:rsidRDefault="002120FB" w:rsidP="002120FB">
            <w:pPr>
              <w:jc w:val="both"/>
              <w:rPr>
                <w:rFonts w:ascii="Times New Roman" w:hAnsi="Times New Roman" w:cs="Times New Roman"/>
              </w:rPr>
            </w:pPr>
          </w:p>
        </w:tc>
      </w:tr>
      <w:tr w:rsidR="002120FB" w:rsidRPr="002120FB" w:rsidTr="002120FB">
        <w:trPr>
          <w:trHeight w:val="443"/>
          <w:jc w:val="center"/>
        </w:trPr>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 xml:space="preserve">Составление отчета </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16:42</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18:00</w:t>
            </w:r>
          </w:p>
          <w:p w:rsidR="002120FB" w:rsidRPr="002120FB" w:rsidRDefault="002120FB" w:rsidP="002120FB">
            <w:pPr>
              <w:jc w:val="both"/>
              <w:rPr>
                <w:rFonts w:ascii="Times New Roman" w:hAnsi="Times New Roman" w:cs="Times New Roman"/>
              </w:rPr>
            </w:pP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78</w:t>
            </w:r>
          </w:p>
          <w:p w:rsidR="002120FB" w:rsidRPr="002120FB" w:rsidRDefault="002120FB" w:rsidP="002120FB">
            <w:pPr>
              <w:jc w:val="both"/>
              <w:rPr>
                <w:rFonts w:ascii="Times New Roman" w:hAnsi="Times New Roman" w:cs="Times New Roman"/>
              </w:rPr>
            </w:pPr>
          </w:p>
        </w:tc>
        <w:tc>
          <w:tcPr>
            <w:tcW w:w="1934"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 отчет</w:t>
            </w:r>
          </w:p>
          <w:p w:rsidR="002120FB" w:rsidRPr="002120FB" w:rsidRDefault="002120FB" w:rsidP="002120FB">
            <w:pPr>
              <w:jc w:val="both"/>
              <w:rPr>
                <w:rFonts w:ascii="Times New Roman" w:hAnsi="Times New Roman" w:cs="Times New Roman"/>
              </w:rPr>
            </w:pPr>
          </w:p>
        </w:tc>
      </w:tr>
      <w:tr w:rsidR="002120FB" w:rsidRPr="002120FB" w:rsidTr="002120FB">
        <w:trPr>
          <w:trHeight w:val="1046"/>
          <w:jc w:val="center"/>
        </w:trPr>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Просмотр и работа с поступившими документами</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18:00</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19:00</w:t>
            </w:r>
          </w:p>
          <w:p w:rsidR="002120FB" w:rsidRPr="002120FB" w:rsidRDefault="002120FB" w:rsidP="002120FB">
            <w:pPr>
              <w:jc w:val="both"/>
              <w:rPr>
                <w:rFonts w:ascii="Times New Roman" w:hAnsi="Times New Roman" w:cs="Times New Roman"/>
              </w:rPr>
            </w:pP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60</w:t>
            </w:r>
          </w:p>
          <w:p w:rsidR="002120FB" w:rsidRPr="002120FB" w:rsidRDefault="002120FB" w:rsidP="002120FB">
            <w:pPr>
              <w:jc w:val="both"/>
              <w:rPr>
                <w:rFonts w:ascii="Times New Roman" w:hAnsi="Times New Roman" w:cs="Times New Roman"/>
              </w:rPr>
            </w:pPr>
          </w:p>
        </w:tc>
        <w:tc>
          <w:tcPr>
            <w:tcW w:w="1934"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3 документа</w:t>
            </w:r>
          </w:p>
          <w:p w:rsidR="002120FB" w:rsidRPr="002120FB" w:rsidRDefault="002120FB" w:rsidP="002120FB">
            <w:pPr>
              <w:jc w:val="both"/>
              <w:rPr>
                <w:rFonts w:ascii="Times New Roman" w:hAnsi="Times New Roman" w:cs="Times New Roman"/>
              </w:rPr>
            </w:pPr>
          </w:p>
        </w:tc>
      </w:tr>
      <w:tr w:rsidR="002120FB" w:rsidRPr="002120FB" w:rsidTr="002120FB">
        <w:trPr>
          <w:trHeight w:val="565"/>
          <w:jc w:val="center"/>
        </w:trPr>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Окончание рабочего дня</w:t>
            </w:r>
          </w:p>
        </w:tc>
        <w:tc>
          <w:tcPr>
            <w:tcW w:w="1933" w:type="dxa"/>
          </w:tcPr>
          <w:p w:rsidR="002120FB" w:rsidRPr="002120FB" w:rsidRDefault="002120FB" w:rsidP="002120FB">
            <w:pPr>
              <w:jc w:val="both"/>
              <w:rPr>
                <w:rFonts w:ascii="Times New Roman" w:hAnsi="Times New Roman" w:cs="Times New Roman"/>
              </w:rPr>
            </w:pPr>
            <w:r w:rsidRPr="002120FB">
              <w:rPr>
                <w:rFonts w:ascii="Times New Roman" w:hAnsi="Times New Roman" w:cs="Times New Roman"/>
              </w:rPr>
              <w:t>19:00</w:t>
            </w:r>
          </w:p>
        </w:tc>
        <w:tc>
          <w:tcPr>
            <w:tcW w:w="1933" w:type="dxa"/>
          </w:tcPr>
          <w:p w:rsidR="002120FB" w:rsidRPr="002120FB" w:rsidRDefault="002120FB" w:rsidP="002120FB">
            <w:pPr>
              <w:jc w:val="both"/>
              <w:rPr>
                <w:rFonts w:ascii="Times New Roman" w:hAnsi="Times New Roman" w:cs="Times New Roman"/>
              </w:rPr>
            </w:pPr>
          </w:p>
        </w:tc>
        <w:tc>
          <w:tcPr>
            <w:tcW w:w="1933" w:type="dxa"/>
          </w:tcPr>
          <w:p w:rsidR="002120FB" w:rsidRPr="002120FB" w:rsidRDefault="002120FB" w:rsidP="002120FB">
            <w:pPr>
              <w:jc w:val="both"/>
              <w:rPr>
                <w:rFonts w:ascii="Times New Roman" w:hAnsi="Times New Roman" w:cs="Times New Roman"/>
              </w:rPr>
            </w:pPr>
          </w:p>
        </w:tc>
        <w:tc>
          <w:tcPr>
            <w:tcW w:w="1934" w:type="dxa"/>
          </w:tcPr>
          <w:p w:rsidR="002120FB" w:rsidRPr="002120FB" w:rsidRDefault="002120FB" w:rsidP="002120FB">
            <w:pPr>
              <w:jc w:val="both"/>
              <w:rPr>
                <w:rFonts w:ascii="Times New Roman" w:hAnsi="Times New Roman" w:cs="Times New Roman"/>
              </w:rPr>
            </w:pPr>
          </w:p>
        </w:tc>
      </w:tr>
    </w:tbl>
    <w:p w:rsidR="002120FB" w:rsidRDefault="002120FB" w:rsidP="002120FB"/>
    <w:p w:rsidR="002120FB" w:rsidRPr="002120FB" w:rsidRDefault="002120FB" w:rsidP="002120FB"/>
    <w:p w:rsidR="000C31A0" w:rsidRPr="000C31A0" w:rsidRDefault="000C31A0" w:rsidP="000C31A0"/>
    <w:sectPr w:rsidR="000C31A0" w:rsidRPr="000C31A0" w:rsidSect="000C31A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767" w:rsidRDefault="00923767" w:rsidP="000C31A0">
      <w:pPr>
        <w:spacing w:after="0" w:line="240" w:lineRule="auto"/>
      </w:pPr>
      <w:r>
        <w:separator/>
      </w:r>
    </w:p>
  </w:endnote>
  <w:endnote w:type="continuationSeparator" w:id="0">
    <w:p w:rsidR="00923767" w:rsidRDefault="00923767" w:rsidP="000C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800022EF" w:usb1="C000205A" w:usb2="00000008" w:usb3="00000000" w:csb0="00000057"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767" w:rsidRDefault="00923767" w:rsidP="000C31A0">
      <w:pPr>
        <w:spacing w:after="0" w:line="240" w:lineRule="auto"/>
      </w:pPr>
      <w:r>
        <w:separator/>
      </w:r>
    </w:p>
  </w:footnote>
  <w:footnote w:type="continuationSeparator" w:id="0">
    <w:p w:rsidR="00923767" w:rsidRDefault="00923767" w:rsidP="000C3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980717"/>
      <w:docPartObj>
        <w:docPartGallery w:val="Page Numbers (Top of Page)"/>
        <w:docPartUnique/>
      </w:docPartObj>
    </w:sdtPr>
    <w:sdtEndPr/>
    <w:sdtContent>
      <w:p w:rsidR="00A07982" w:rsidRDefault="00A07982">
        <w:pPr>
          <w:pStyle w:val="a3"/>
          <w:jc w:val="right"/>
        </w:pPr>
        <w:r>
          <w:fldChar w:fldCharType="begin"/>
        </w:r>
        <w:r>
          <w:instrText>PAGE   \* MERGEFORMAT</w:instrText>
        </w:r>
        <w:r>
          <w:fldChar w:fldCharType="separate"/>
        </w:r>
        <w:r w:rsidR="00714D03">
          <w:rPr>
            <w:noProof/>
          </w:rPr>
          <w:t>15</w:t>
        </w:r>
        <w:r>
          <w:fldChar w:fldCharType="end"/>
        </w:r>
      </w:p>
    </w:sdtContent>
  </w:sdt>
  <w:p w:rsidR="00A07982" w:rsidRDefault="00A079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394E"/>
    <w:multiLevelType w:val="hybridMultilevel"/>
    <w:tmpl w:val="325A1B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EFE2778"/>
    <w:multiLevelType w:val="multilevel"/>
    <w:tmpl w:val="BBD678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454AF5"/>
    <w:multiLevelType w:val="hybridMultilevel"/>
    <w:tmpl w:val="CF66116C"/>
    <w:lvl w:ilvl="0" w:tplc="D248D50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990586"/>
    <w:multiLevelType w:val="hybridMultilevel"/>
    <w:tmpl w:val="22FA44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CD54ED1"/>
    <w:multiLevelType w:val="hybridMultilevel"/>
    <w:tmpl w:val="D79884FC"/>
    <w:lvl w:ilvl="0" w:tplc="98C67B64">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53A22B27"/>
    <w:multiLevelType w:val="hybridMultilevel"/>
    <w:tmpl w:val="879866B4"/>
    <w:lvl w:ilvl="0" w:tplc="98C67B6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8E80FCA"/>
    <w:multiLevelType w:val="hybridMultilevel"/>
    <w:tmpl w:val="B7001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A75D27"/>
    <w:multiLevelType w:val="multilevel"/>
    <w:tmpl w:val="F3BE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0"/>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35"/>
    <w:rsid w:val="00020105"/>
    <w:rsid w:val="000202EF"/>
    <w:rsid w:val="000A408A"/>
    <w:rsid w:val="000C2EDA"/>
    <w:rsid w:val="000C31A0"/>
    <w:rsid w:val="000C51F8"/>
    <w:rsid w:val="000D3F8C"/>
    <w:rsid w:val="000D4E7A"/>
    <w:rsid w:val="000D50F4"/>
    <w:rsid w:val="001035DE"/>
    <w:rsid w:val="00134583"/>
    <w:rsid w:val="001364CE"/>
    <w:rsid w:val="0014052B"/>
    <w:rsid w:val="00186592"/>
    <w:rsid w:val="00194F9C"/>
    <w:rsid w:val="001F1EBB"/>
    <w:rsid w:val="001F6AF1"/>
    <w:rsid w:val="00201535"/>
    <w:rsid w:val="002120FB"/>
    <w:rsid w:val="002369C7"/>
    <w:rsid w:val="002568C7"/>
    <w:rsid w:val="003642EE"/>
    <w:rsid w:val="00367B4E"/>
    <w:rsid w:val="003848C3"/>
    <w:rsid w:val="003E1BB4"/>
    <w:rsid w:val="00443589"/>
    <w:rsid w:val="00453D9F"/>
    <w:rsid w:val="004A6142"/>
    <w:rsid w:val="004B521A"/>
    <w:rsid w:val="004D7B5C"/>
    <w:rsid w:val="004E2A0B"/>
    <w:rsid w:val="00532221"/>
    <w:rsid w:val="00550C63"/>
    <w:rsid w:val="00551CF5"/>
    <w:rsid w:val="005705F9"/>
    <w:rsid w:val="005804AD"/>
    <w:rsid w:val="005910BB"/>
    <w:rsid w:val="005A549B"/>
    <w:rsid w:val="005D398A"/>
    <w:rsid w:val="005E6393"/>
    <w:rsid w:val="00607EA7"/>
    <w:rsid w:val="00637E8C"/>
    <w:rsid w:val="00656C1B"/>
    <w:rsid w:val="00666A63"/>
    <w:rsid w:val="00681F5A"/>
    <w:rsid w:val="006D1E2A"/>
    <w:rsid w:val="006D73AF"/>
    <w:rsid w:val="006F5BE3"/>
    <w:rsid w:val="007029E5"/>
    <w:rsid w:val="007077C5"/>
    <w:rsid w:val="00714D03"/>
    <w:rsid w:val="00722A69"/>
    <w:rsid w:val="00877493"/>
    <w:rsid w:val="008B0A81"/>
    <w:rsid w:val="008C36D8"/>
    <w:rsid w:val="008D2585"/>
    <w:rsid w:val="008F7FC1"/>
    <w:rsid w:val="00923767"/>
    <w:rsid w:val="00931884"/>
    <w:rsid w:val="00934987"/>
    <w:rsid w:val="00945946"/>
    <w:rsid w:val="009E19CB"/>
    <w:rsid w:val="009E4313"/>
    <w:rsid w:val="00A07982"/>
    <w:rsid w:val="00A65ED2"/>
    <w:rsid w:val="00AA1D4F"/>
    <w:rsid w:val="00AB0854"/>
    <w:rsid w:val="00AC5478"/>
    <w:rsid w:val="00AE7DD9"/>
    <w:rsid w:val="00B22869"/>
    <w:rsid w:val="00B236EA"/>
    <w:rsid w:val="00B5078B"/>
    <w:rsid w:val="00B509A6"/>
    <w:rsid w:val="00B64A09"/>
    <w:rsid w:val="00BA3506"/>
    <w:rsid w:val="00BF29C0"/>
    <w:rsid w:val="00C12313"/>
    <w:rsid w:val="00C22C51"/>
    <w:rsid w:val="00C470DE"/>
    <w:rsid w:val="00CE0A00"/>
    <w:rsid w:val="00D4382F"/>
    <w:rsid w:val="00D47CDC"/>
    <w:rsid w:val="00D643EA"/>
    <w:rsid w:val="00DD0192"/>
    <w:rsid w:val="00E00413"/>
    <w:rsid w:val="00E411B8"/>
    <w:rsid w:val="00E7261E"/>
    <w:rsid w:val="00E90BAF"/>
    <w:rsid w:val="00EA4954"/>
    <w:rsid w:val="00EC2BCE"/>
    <w:rsid w:val="00ED4025"/>
    <w:rsid w:val="00F55BF4"/>
    <w:rsid w:val="00F8206C"/>
    <w:rsid w:val="00F94324"/>
    <w:rsid w:val="00F9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44EF43E-867F-49FE-B804-C8B2D65E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C31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C31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31A0"/>
  </w:style>
  <w:style w:type="paragraph" w:styleId="a5">
    <w:name w:val="footer"/>
    <w:basedOn w:val="a"/>
    <w:link w:val="a6"/>
    <w:unhideWhenUsed/>
    <w:rsid w:val="000C31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31A0"/>
  </w:style>
  <w:style w:type="character" w:customStyle="1" w:styleId="10">
    <w:name w:val="Заголовок 1 Знак"/>
    <w:basedOn w:val="a0"/>
    <w:link w:val="1"/>
    <w:uiPriority w:val="9"/>
    <w:rsid w:val="000C31A0"/>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0C31A0"/>
    <w:pPr>
      <w:spacing w:after="100"/>
    </w:pPr>
  </w:style>
  <w:style w:type="character" w:styleId="a7">
    <w:name w:val="Hyperlink"/>
    <w:basedOn w:val="a0"/>
    <w:uiPriority w:val="99"/>
    <w:unhideWhenUsed/>
    <w:rsid w:val="000C31A0"/>
    <w:rPr>
      <w:color w:val="0000FF" w:themeColor="hyperlink"/>
      <w:u w:val="single"/>
    </w:rPr>
  </w:style>
  <w:style w:type="character" w:customStyle="1" w:styleId="20">
    <w:name w:val="Заголовок 2 Знак"/>
    <w:basedOn w:val="a0"/>
    <w:link w:val="2"/>
    <w:uiPriority w:val="9"/>
    <w:rsid w:val="000C31A0"/>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0C31A0"/>
    <w:pPr>
      <w:spacing w:after="100"/>
      <w:ind w:left="220"/>
    </w:pPr>
  </w:style>
  <w:style w:type="character" w:customStyle="1" w:styleId="hl">
    <w:name w:val="hl"/>
    <w:basedOn w:val="a0"/>
    <w:rsid w:val="00BF29C0"/>
  </w:style>
  <w:style w:type="paragraph" w:styleId="a8">
    <w:name w:val="List Paragraph"/>
    <w:basedOn w:val="a"/>
    <w:uiPriority w:val="34"/>
    <w:qFormat/>
    <w:rsid w:val="00BF29C0"/>
    <w:pPr>
      <w:ind w:left="720"/>
      <w:contextualSpacing/>
    </w:pPr>
  </w:style>
  <w:style w:type="table" w:styleId="a9">
    <w:name w:val="Table Grid"/>
    <w:basedOn w:val="a1"/>
    <w:rsid w:val="00BF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459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5946"/>
    <w:rPr>
      <w:rFonts w:ascii="Tahoma" w:hAnsi="Tahoma" w:cs="Tahoma"/>
      <w:sz w:val="16"/>
      <w:szCs w:val="16"/>
    </w:rPr>
  </w:style>
  <w:style w:type="paragraph" w:customStyle="1" w:styleId="ac">
    <w:name w:val="Знак Знак Знак Знак"/>
    <w:basedOn w:val="a"/>
    <w:rsid w:val="002120FB"/>
    <w:pPr>
      <w:pageBreakBefore/>
      <w:spacing w:after="160" w:line="360" w:lineRule="auto"/>
    </w:pPr>
    <w:rPr>
      <w:rFonts w:ascii="Times New Roman" w:eastAsia="Times New Roman" w:hAnsi="Times New Roman" w:cs="Times New Roman"/>
      <w:sz w:val="28"/>
      <w:szCs w:val="20"/>
      <w:lang w:val="en-US"/>
    </w:rPr>
  </w:style>
  <w:style w:type="paragraph" w:styleId="ad">
    <w:name w:val="Body Text"/>
    <w:basedOn w:val="a"/>
    <w:link w:val="ae"/>
    <w:rsid w:val="002120FB"/>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2120FB"/>
    <w:rPr>
      <w:rFonts w:ascii="Times New Roman" w:eastAsia="Times New Roman" w:hAnsi="Times New Roman" w:cs="Times New Roman"/>
      <w:sz w:val="24"/>
      <w:szCs w:val="24"/>
      <w:lang w:eastAsia="ru-RU"/>
    </w:rPr>
  </w:style>
  <w:style w:type="paragraph" w:styleId="af">
    <w:name w:val="Normal (Web)"/>
    <w:aliases w:val=" Знак"/>
    <w:basedOn w:val="a"/>
    <w:link w:val="af0"/>
    <w:rsid w:val="00212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 Знак Знак"/>
    <w:basedOn w:val="a0"/>
    <w:link w:val="af"/>
    <w:rsid w:val="002120FB"/>
    <w:rPr>
      <w:rFonts w:ascii="Times New Roman" w:eastAsia="Times New Roman" w:hAnsi="Times New Roman" w:cs="Times New Roman"/>
      <w:sz w:val="24"/>
      <w:szCs w:val="24"/>
      <w:lang w:eastAsia="ru-RU"/>
    </w:rPr>
  </w:style>
  <w:style w:type="paragraph" w:styleId="af1">
    <w:name w:val="footnote text"/>
    <w:basedOn w:val="a"/>
    <w:link w:val="af2"/>
    <w:semiHidden/>
    <w:rsid w:val="002120FB"/>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2120FB"/>
    <w:rPr>
      <w:rFonts w:ascii="Times New Roman" w:eastAsia="Times New Roman" w:hAnsi="Times New Roman" w:cs="Times New Roman"/>
      <w:sz w:val="20"/>
      <w:szCs w:val="20"/>
      <w:lang w:eastAsia="ru-RU"/>
    </w:rPr>
  </w:style>
  <w:style w:type="character" w:styleId="af3">
    <w:name w:val="Strong"/>
    <w:basedOn w:val="a0"/>
    <w:qFormat/>
    <w:rsid w:val="002120FB"/>
    <w:rPr>
      <w:b/>
      <w:bCs/>
    </w:rPr>
  </w:style>
  <w:style w:type="character" w:customStyle="1" w:styleId="af4">
    <w:name w:val="Символ сноски"/>
    <w:basedOn w:val="a0"/>
    <w:rsid w:val="002120FB"/>
    <w:rPr>
      <w:vertAlign w:val="superscript"/>
    </w:rPr>
  </w:style>
  <w:style w:type="character" w:styleId="af5">
    <w:name w:val="Emphasis"/>
    <w:basedOn w:val="a0"/>
    <w:qFormat/>
    <w:rsid w:val="002120FB"/>
    <w:rPr>
      <w:i/>
      <w:iCs/>
    </w:rPr>
  </w:style>
  <w:style w:type="paragraph" w:styleId="af6">
    <w:name w:val="Body Text Indent"/>
    <w:basedOn w:val="a"/>
    <w:link w:val="af7"/>
    <w:uiPriority w:val="99"/>
    <w:unhideWhenUsed/>
    <w:rsid w:val="002120FB"/>
    <w:pPr>
      <w:spacing w:after="120"/>
      <w:ind w:left="283"/>
    </w:pPr>
  </w:style>
  <w:style w:type="character" w:customStyle="1" w:styleId="af7">
    <w:name w:val="Основной текст с отступом Знак"/>
    <w:basedOn w:val="a0"/>
    <w:link w:val="af6"/>
    <w:uiPriority w:val="99"/>
    <w:rsid w:val="002120FB"/>
  </w:style>
  <w:style w:type="character" w:customStyle="1" w:styleId="12">
    <w:name w:val="Обычный (веб) Знак1"/>
    <w:aliases w:val=" Знак Знак1"/>
    <w:basedOn w:val="a0"/>
    <w:rsid w:val="00877493"/>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34472">
      <w:bodyDiv w:val="1"/>
      <w:marLeft w:val="0"/>
      <w:marRight w:val="0"/>
      <w:marTop w:val="0"/>
      <w:marBottom w:val="0"/>
      <w:divBdr>
        <w:top w:val="none" w:sz="0" w:space="0" w:color="auto"/>
        <w:left w:val="none" w:sz="0" w:space="0" w:color="auto"/>
        <w:bottom w:val="none" w:sz="0" w:space="0" w:color="auto"/>
        <w:right w:val="none" w:sz="0" w:space="0" w:color="auto"/>
      </w:divBdr>
      <w:divsChild>
        <w:div w:id="1646084917">
          <w:marLeft w:val="0"/>
          <w:marRight w:val="0"/>
          <w:marTop w:val="0"/>
          <w:marBottom w:val="0"/>
          <w:divBdr>
            <w:top w:val="none" w:sz="0" w:space="0" w:color="auto"/>
            <w:left w:val="none" w:sz="0" w:space="0" w:color="auto"/>
            <w:bottom w:val="none" w:sz="0" w:space="0" w:color="auto"/>
            <w:right w:val="none" w:sz="0" w:space="0" w:color="auto"/>
          </w:divBdr>
        </w:div>
      </w:divsChild>
    </w:div>
    <w:div w:id="343635159">
      <w:bodyDiv w:val="1"/>
      <w:marLeft w:val="0"/>
      <w:marRight w:val="0"/>
      <w:marTop w:val="0"/>
      <w:marBottom w:val="0"/>
      <w:divBdr>
        <w:top w:val="none" w:sz="0" w:space="0" w:color="auto"/>
        <w:left w:val="none" w:sz="0" w:space="0" w:color="auto"/>
        <w:bottom w:val="none" w:sz="0" w:space="0" w:color="auto"/>
        <w:right w:val="none" w:sz="0" w:space="0" w:color="auto"/>
      </w:divBdr>
    </w:div>
    <w:div w:id="438110021">
      <w:bodyDiv w:val="1"/>
      <w:marLeft w:val="0"/>
      <w:marRight w:val="0"/>
      <w:marTop w:val="0"/>
      <w:marBottom w:val="0"/>
      <w:divBdr>
        <w:top w:val="none" w:sz="0" w:space="0" w:color="auto"/>
        <w:left w:val="none" w:sz="0" w:space="0" w:color="auto"/>
        <w:bottom w:val="none" w:sz="0" w:space="0" w:color="auto"/>
        <w:right w:val="none" w:sz="0" w:space="0" w:color="auto"/>
      </w:divBdr>
      <w:divsChild>
        <w:div w:id="1499466853">
          <w:marLeft w:val="0"/>
          <w:marRight w:val="0"/>
          <w:marTop w:val="6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E174D5-86BF-4E8D-BBC6-A88972D4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2683</Words>
  <Characters>15297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crossover</dc:creator>
  <cp:keywords/>
  <dc:description/>
  <cp:lastModifiedBy>Настя</cp:lastModifiedBy>
  <cp:revision>2</cp:revision>
  <cp:lastPrinted>2019-10-25T06:34:00Z</cp:lastPrinted>
  <dcterms:created xsi:type="dcterms:W3CDTF">2022-01-12T06:10:00Z</dcterms:created>
  <dcterms:modified xsi:type="dcterms:W3CDTF">2022-01-12T06:10:00Z</dcterms:modified>
</cp:coreProperties>
</file>