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C3" w:rsidRDefault="007407C3" w:rsidP="008F1D08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8F1D08" w:rsidRPr="008F1D08" w:rsidRDefault="008F1D08" w:rsidP="00906773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8F1D08">
        <w:rPr>
          <w:rFonts w:ascii="Cambria" w:eastAsia="Times New Roman" w:hAnsi="Cambria" w:cs="Times New Roman"/>
          <w:b/>
          <w:bCs/>
          <w:color w:val="000000"/>
          <w:kern w:val="36"/>
          <w:sz w:val="38"/>
          <w:szCs w:val="38"/>
          <w:lang w:eastAsia="ru-RU"/>
        </w:rPr>
        <w:t>Прайс на изготовление и монтаж металлоконструкций</w:t>
      </w:r>
    </w:p>
    <w:p w:rsidR="008F1D08" w:rsidRPr="008F1D08" w:rsidRDefault="008F1D08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1676"/>
        <w:gridCol w:w="2154"/>
        <w:gridCol w:w="3482"/>
        <w:gridCol w:w="2348"/>
      </w:tblGrid>
      <w:tr w:rsidR="008F1D08" w:rsidRPr="008F1D08" w:rsidTr="008F1D08">
        <w:trPr>
          <w:trHeight w:val="300"/>
        </w:trPr>
        <w:tc>
          <w:tcPr>
            <w:tcW w:w="2925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before="100" w:beforeAutospacing="1" w:after="100" w:afterAutospacing="1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Изготовление металлоконструкций</w:t>
            </w:r>
          </w:p>
        </w:tc>
      </w:tr>
      <w:tr w:rsidR="008F1D08" w:rsidRPr="008F1D08" w:rsidTr="008F1D08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тонн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100 тонн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тонн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перекрытия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покрытия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Ригели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Подкрановые балки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марши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 и ограждения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Анкерные группы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Буронабивные сваи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F1D08" w:rsidRPr="008F1D08" w:rsidTr="008F1D08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детали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D08" w:rsidRPr="008F1D08" w:rsidRDefault="008F1D08" w:rsidP="008F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</w:tr>
    </w:tbl>
    <w:p w:rsidR="00F56600" w:rsidRDefault="008F1D08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600" w:rsidRDefault="00F56600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00" w:rsidRDefault="00F56600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00" w:rsidRDefault="00F56600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00" w:rsidRDefault="00F56600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5"/>
      </w:tblGrid>
      <w:tr w:rsidR="00F56600" w:rsidRPr="008F1D08" w:rsidTr="00F56600">
        <w:trPr>
          <w:trHeight w:val="300"/>
        </w:trPr>
        <w:tc>
          <w:tcPr>
            <w:tcW w:w="139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before="100" w:beforeAutospacing="1" w:after="100" w:afterAutospacing="1" w:line="3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готовых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изделии из металла</w:t>
            </w:r>
          </w:p>
        </w:tc>
      </w:tr>
    </w:tbl>
    <w:tbl>
      <w:tblPr>
        <w:tblpPr w:leftFromText="180" w:rightFromText="180" w:vertAnchor="text" w:horzAnchor="margin" w:tblpY="20"/>
        <w:tblW w:w="13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EF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9122"/>
      </w:tblGrid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Балконы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11 000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Заборы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5 000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Ворота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11 000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Вывески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10 000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Цветочницы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3 000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Ограждения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4 500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Решётки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6 000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Урны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2 000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Светильники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3 000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Мебель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4 000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Мангалы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5 000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Лестницы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11 500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Козырьки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11 000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Мостики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10 000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Каминные наборы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5 000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Качели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16 000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Оградка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5 000 рублей за кв. метр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Дымники</w:t>
            </w:r>
            <w:proofErr w:type="spellEnd"/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5 000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Беседки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От 28 000  рублей за штуку</w:t>
            </w:r>
          </w:p>
        </w:tc>
      </w:tr>
      <w:tr w:rsidR="00F56600" w:rsidRPr="003D2966" w:rsidTr="00F5660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Металлоконструкции</w:t>
            </w:r>
          </w:p>
        </w:tc>
        <w:tc>
          <w:tcPr>
            <w:tcW w:w="9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EFD9"/>
            <w:hideMark/>
          </w:tcPr>
          <w:p w:rsidR="00F56600" w:rsidRPr="00F56600" w:rsidRDefault="00F56600" w:rsidP="00F566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56600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По договорённости</w:t>
            </w:r>
          </w:p>
        </w:tc>
      </w:tr>
    </w:tbl>
    <w:p w:rsidR="008F1D08" w:rsidRDefault="008F1D08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73" w:rsidRPr="008F1D08" w:rsidRDefault="00906773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08" w:rsidRPr="008F1D08" w:rsidRDefault="008F1D08" w:rsidP="008F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5238" w:rsidRDefault="00985238"/>
    <w:tbl>
      <w:tblPr>
        <w:tblpPr w:leftFromText="180" w:rightFromText="180" w:vertAnchor="text" w:horzAnchor="margin" w:tblpY="4968"/>
        <w:tblW w:w="13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5849"/>
      </w:tblGrid>
      <w:tr w:rsidR="00F56600" w:rsidRPr="008F1D08" w:rsidTr="00F56600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Общестроительные работы</w:t>
            </w:r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Песчанная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работы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14000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</w:tr>
    </w:tbl>
    <w:tbl>
      <w:tblPr>
        <w:tblpPr w:leftFromText="180" w:rightFromText="180" w:vertAnchor="text" w:horzAnchor="margin" w:tblpY="6810"/>
        <w:tblW w:w="13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  <w:gridCol w:w="4866"/>
      </w:tblGrid>
      <w:tr w:rsidR="00F56600" w:rsidRPr="008F1D08" w:rsidTr="00F56600">
        <w:tc>
          <w:tcPr>
            <w:tcW w:w="0" w:type="auto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Монтажные работы</w:t>
            </w:r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металлоконструкций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10000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профнастила</w:t>
            </w:r>
            <w:proofErr w:type="spellEnd"/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56600" w:rsidRPr="008F1D08" w:rsidTr="00F56600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сэндвич панелей</w:t>
            </w:r>
          </w:p>
        </w:tc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6600" w:rsidRPr="008F1D08" w:rsidRDefault="00F56600" w:rsidP="00F5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450 </w:t>
            </w:r>
            <w:proofErr w:type="spell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F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7407C3" w:rsidRDefault="007407C3"/>
    <w:p w:rsidR="00F56600" w:rsidRDefault="00F56600"/>
    <w:p w:rsidR="00F56600" w:rsidRDefault="00F56600"/>
    <w:p w:rsidR="00F56600" w:rsidRDefault="00F56600">
      <w:r>
        <w:t xml:space="preserve">В стоимость включена стоимость </w:t>
      </w:r>
      <w:proofErr w:type="spellStart"/>
      <w:r>
        <w:t>работ+стоимость</w:t>
      </w:r>
      <w:proofErr w:type="spellEnd"/>
      <w:r>
        <w:t xml:space="preserve"> </w:t>
      </w:r>
      <w:proofErr w:type="spellStart"/>
      <w:r>
        <w:t>иатериала</w:t>
      </w:r>
      <w:bookmarkStart w:id="0" w:name="_GoBack"/>
      <w:bookmarkEnd w:id="0"/>
      <w:proofErr w:type="spellEnd"/>
    </w:p>
    <w:sectPr w:rsidR="00F56600" w:rsidSect="008F1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42" w:rsidRDefault="00ED6942" w:rsidP="007407C3">
      <w:pPr>
        <w:spacing w:after="0" w:line="240" w:lineRule="auto"/>
      </w:pPr>
      <w:r>
        <w:separator/>
      </w:r>
    </w:p>
  </w:endnote>
  <w:endnote w:type="continuationSeparator" w:id="0">
    <w:p w:rsidR="00ED6942" w:rsidRDefault="00ED6942" w:rsidP="0074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42" w:rsidRDefault="00ED6942" w:rsidP="007407C3">
      <w:pPr>
        <w:spacing w:after="0" w:line="240" w:lineRule="auto"/>
      </w:pPr>
      <w:r>
        <w:separator/>
      </w:r>
    </w:p>
  </w:footnote>
  <w:footnote w:type="continuationSeparator" w:id="0">
    <w:p w:rsidR="00ED6942" w:rsidRDefault="00ED6942" w:rsidP="0074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F7"/>
    <w:rsid w:val="000A616B"/>
    <w:rsid w:val="007407C3"/>
    <w:rsid w:val="008F1D08"/>
    <w:rsid w:val="00906773"/>
    <w:rsid w:val="00985238"/>
    <w:rsid w:val="00AF0AF7"/>
    <w:rsid w:val="00B05D1D"/>
    <w:rsid w:val="00ED6942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C3"/>
  </w:style>
  <w:style w:type="paragraph" w:styleId="a5">
    <w:name w:val="footer"/>
    <w:basedOn w:val="a"/>
    <w:link w:val="a6"/>
    <w:uiPriority w:val="99"/>
    <w:unhideWhenUsed/>
    <w:rsid w:val="0074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C3"/>
  </w:style>
  <w:style w:type="paragraph" w:styleId="a7">
    <w:name w:val="Balloon Text"/>
    <w:basedOn w:val="a"/>
    <w:link w:val="a8"/>
    <w:uiPriority w:val="99"/>
    <w:semiHidden/>
    <w:unhideWhenUsed/>
    <w:rsid w:val="009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C3"/>
  </w:style>
  <w:style w:type="paragraph" w:styleId="a5">
    <w:name w:val="footer"/>
    <w:basedOn w:val="a"/>
    <w:link w:val="a6"/>
    <w:uiPriority w:val="99"/>
    <w:unhideWhenUsed/>
    <w:rsid w:val="0074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C3"/>
  </w:style>
  <w:style w:type="paragraph" w:styleId="a7">
    <w:name w:val="Balloon Text"/>
    <w:basedOn w:val="a"/>
    <w:link w:val="a8"/>
    <w:uiPriority w:val="99"/>
    <w:semiHidden/>
    <w:unhideWhenUsed/>
    <w:rsid w:val="009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cp:lastPrinted>2017-09-01T14:35:00Z</cp:lastPrinted>
  <dcterms:created xsi:type="dcterms:W3CDTF">2017-07-18T12:52:00Z</dcterms:created>
  <dcterms:modified xsi:type="dcterms:W3CDTF">2017-09-01T14:36:00Z</dcterms:modified>
</cp:coreProperties>
</file>