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7BF" w:rsidRDefault="00B927BF" w:rsidP="00B927B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82. Дополнительные меры социальной поддержки по обеспечению питанием в образовательных учреждениях</w:t>
      </w:r>
    </w:p>
    <w:p w:rsidR="00B927BF" w:rsidRDefault="00B927BF" w:rsidP="00B92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Санкт-Петербурга от 21.12.2017 N 872-151)</w:t>
      </w:r>
    </w:p>
    <w:p w:rsidR="00B927BF" w:rsidRDefault="00B927BF" w:rsidP="00B927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927BF" w:rsidRDefault="00B927BF" w:rsidP="00B92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соответствии с настоящей главой предоставляются следующие дополнительные меры социальной поддержки по обеспечению питанием в образовательных учреждениях:</w:t>
      </w:r>
    </w:p>
    <w:p w:rsidR="00B927BF" w:rsidRDefault="00B927BF" w:rsidP="00B92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Санкт-Петербурга от 21.12.2017 N 872-151)</w:t>
      </w:r>
    </w:p>
    <w:p w:rsidR="00B927BF" w:rsidRDefault="00B927BF" w:rsidP="00B927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5"/>
      <w:bookmarkEnd w:id="0"/>
      <w:r>
        <w:rPr>
          <w:rFonts w:ascii="Arial" w:hAnsi="Arial" w:cs="Arial"/>
          <w:sz w:val="20"/>
          <w:szCs w:val="20"/>
        </w:rPr>
        <w:t>1) питание в государственных образовательных учреждениях, включающее завтрак и обед для обучающихся 1-4 классов, завтрак и обед или комплексный обед (по выбору родителей (законных представителей) для остальных обучающихся, с компенсацией за счет средств бюджета Санкт-Петербурга 100 процентов его стоимости в течение учебного дня предоставляется:</w:t>
      </w:r>
    </w:p>
    <w:p w:rsidR="00B927BF" w:rsidRDefault="00B927BF" w:rsidP="00B927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обучающимся</w:t>
      </w:r>
      <w:proofErr w:type="gramEnd"/>
      <w:r>
        <w:rPr>
          <w:rFonts w:ascii="Arial" w:hAnsi="Arial" w:cs="Arial"/>
          <w:sz w:val="20"/>
          <w:szCs w:val="20"/>
        </w:rPr>
        <w:t xml:space="preserve"> общеобразовательных учреждений из числа малообеспеченных семей;</w:t>
      </w:r>
    </w:p>
    <w:p w:rsidR="00B927BF" w:rsidRDefault="00B927BF" w:rsidP="00B927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обучающимся</w:t>
      </w:r>
      <w:proofErr w:type="gramEnd"/>
      <w:r>
        <w:rPr>
          <w:rFonts w:ascii="Arial" w:hAnsi="Arial" w:cs="Arial"/>
          <w:sz w:val="20"/>
          <w:szCs w:val="20"/>
        </w:rPr>
        <w:t xml:space="preserve"> общеобразовательных учреждений, реализующих адаптированную образовательную программу;</w:t>
      </w:r>
    </w:p>
    <w:p w:rsidR="00B927BF" w:rsidRDefault="00B927BF" w:rsidP="00B927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обучающимся</w:t>
      </w:r>
      <w:proofErr w:type="gramEnd"/>
      <w:r>
        <w:rPr>
          <w:rFonts w:ascii="Arial" w:hAnsi="Arial" w:cs="Arial"/>
          <w:sz w:val="20"/>
          <w:szCs w:val="20"/>
        </w:rPr>
        <w:t xml:space="preserve"> общеобразовательных учреждений и профессиональных образовательных учреждений из числа многодетных семей;</w:t>
      </w:r>
    </w:p>
    <w:p w:rsidR="00B927BF" w:rsidRDefault="00B927BF" w:rsidP="00B927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обучающимся общеобразовательных учреждений и профессиональных образовательных учреждений, являющимся детьми-сиротами и детьми, оставшимися без попечения родителей;</w:t>
      </w:r>
    </w:p>
    <w:p w:rsidR="00B927BF" w:rsidRDefault="00B927BF" w:rsidP="00B92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Санкт-Петербурга от 07.03.2019 N 108-20)</w:t>
      </w:r>
    </w:p>
    <w:p w:rsidR="00B927BF" w:rsidRDefault="00B927BF" w:rsidP="00B927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обучающимся общеобразовательных учреждений и профессиональных образовательных учреждений, являющимся инвалидами;</w:t>
      </w:r>
      <w:proofErr w:type="gramEnd"/>
    </w:p>
    <w:p w:rsidR="00B927BF" w:rsidRDefault="00B927BF" w:rsidP="00B927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обучающимся</w:t>
      </w:r>
      <w:proofErr w:type="gramEnd"/>
      <w:r>
        <w:rPr>
          <w:rFonts w:ascii="Arial" w:hAnsi="Arial" w:cs="Arial"/>
          <w:sz w:val="20"/>
          <w:szCs w:val="20"/>
        </w:rPr>
        <w:t xml:space="preserve"> профессиональных образовательных учреждений, осваивающим основную 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обучения;</w:t>
      </w:r>
    </w:p>
    <w:p w:rsidR="00B927BF" w:rsidRDefault="00B927BF" w:rsidP="00B927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3"/>
      <w:bookmarkEnd w:id="1"/>
      <w:r>
        <w:rPr>
          <w:rFonts w:ascii="Arial" w:hAnsi="Arial" w:cs="Arial"/>
          <w:sz w:val="20"/>
          <w:szCs w:val="20"/>
        </w:rPr>
        <w:t>2) питание в государственных образовательных учреждениях, включающее завтрак и обед для обучающихся 1-4 классов, завтрак и обед или комплексный обед (по выбору родителей (законных представителей) для обучающихся 5-11 классов, с компенсацией за счет средств бюджета Санкт-Петербурга 70 процентов его стоимости в течение учебного дня предоставляется:</w:t>
      </w:r>
    </w:p>
    <w:p w:rsidR="00B927BF" w:rsidRDefault="00B927BF" w:rsidP="00B927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обучающимся</w:t>
      </w:r>
      <w:proofErr w:type="gramEnd"/>
      <w:r>
        <w:rPr>
          <w:rFonts w:ascii="Arial" w:hAnsi="Arial" w:cs="Arial"/>
          <w:sz w:val="20"/>
          <w:szCs w:val="20"/>
        </w:rPr>
        <w:t xml:space="preserve"> общеобразовательных учреждений, состоящим на учете в противотуберкулезном диспансере;</w:t>
      </w:r>
    </w:p>
    <w:p w:rsidR="00B927BF" w:rsidRDefault="00B927BF" w:rsidP="00B927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обучающимся общеобразовательных учреждений, страдающим хроническими заболеваниями, перечень которых устанавливается Правительством Санкт-Петербурга;</w:t>
      </w:r>
    </w:p>
    <w:p w:rsidR="00B927BF" w:rsidRDefault="00B927BF" w:rsidP="00B927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обучающимся</w:t>
      </w:r>
      <w:proofErr w:type="gramEnd"/>
      <w:r>
        <w:rPr>
          <w:rFonts w:ascii="Arial" w:hAnsi="Arial" w:cs="Arial"/>
          <w:sz w:val="20"/>
          <w:szCs w:val="20"/>
        </w:rPr>
        <w:t xml:space="preserve"> в спортивных и кадетских классах общеобразовательных учреждений;</w:t>
      </w:r>
    </w:p>
    <w:p w:rsidR="00B927BF" w:rsidRDefault="00B927BF" w:rsidP="00B927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7"/>
      <w:bookmarkEnd w:id="2"/>
      <w:r>
        <w:rPr>
          <w:rFonts w:ascii="Arial" w:hAnsi="Arial" w:cs="Arial"/>
          <w:sz w:val="20"/>
          <w:szCs w:val="20"/>
        </w:rPr>
        <w:t xml:space="preserve">3) питание в государственных образовательных учреждениях, включающее завтрак, с компенсацией за счет средств бюджета Санкт-Петербурга 70 процентов его стоимости в течение учебного дня предоставляется </w:t>
      </w:r>
      <w:proofErr w:type="gramStart"/>
      <w:r>
        <w:rPr>
          <w:rFonts w:ascii="Arial" w:hAnsi="Arial" w:cs="Arial"/>
          <w:sz w:val="20"/>
          <w:szCs w:val="20"/>
        </w:rPr>
        <w:t>обучающимся</w:t>
      </w:r>
      <w:proofErr w:type="gramEnd"/>
      <w:r>
        <w:rPr>
          <w:rFonts w:ascii="Arial" w:hAnsi="Arial" w:cs="Arial"/>
          <w:sz w:val="20"/>
          <w:szCs w:val="20"/>
        </w:rPr>
        <w:t xml:space="preserve"> в 1-4 классе общеобразовательных учреждений;</w:t>
      </w:r>
    </w:p>
    <w:p w:rsidR="00B927BF" w:rsidRDefault="00B927BF" w:rsidP="00B927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8"/>
      <w:bookmarkEnd w:id="3"/>
      <w:r>
        <w:rPr>
          <w:rFonts w:ascii="Arial" w:hAnsi="Arial" w:cs="Arial"/>
          <w:sz w:val="20"/>
          <w:szCs w:val="20"/>
        </w:rPr>
        <w:t xml:space="preserve">4) питание в государственных образовательных учреждениях, включающее завтрак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обед, с компенсацией за счет средств бюджета Санкт-Петербурга 100 процентов его стоимости в течение учебного дня предоставляется обучающимся общеобразовательных учреждений и профессиональных образовательных учреждений, находящимся в трудной жизненной ситуации;</w:t>
      </w:r>
    </w:p>
    <w:p w:rsidR="00B927BF" w:rsidRDefault="00B927BF" w:rsidP="00B927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9"/>
      <w:bookmarkEnd w:id="4"/>
      <w:proofErr w:type="gramStart"/>
      <w:r>
        <w:rPr>
          <w:rFonts w:ascii="Arial" w:hAnsi="Arial" w:cs="Arial"/>
          <w:sz w:val="20"/>
          <w:szCs w:val="20"/>
        </w:rPr>
        <w:t xml:space="preserve">5) компенсационная выплата на питание в размере 100 процентов стоимости питания в государственных образовательных учреждениях, включающее завтрак и обед для обучающихся 1-4 классов, завтрак и обед или комплексный обед для остальных обучающихся, предоставляется категориям граждан, указанным в </w:t>
      </w:r>
      <w:hyperlink w:anchor="Par5" w:history="1">
        <w:r>
          <w:rPr>
            <w:rFonts w:ascii="Arial" w:hAnsi="Arial" w:cs="Arial"/>
            <w:color w:val="0000FF"/>
            <w:sz w:val="20"/>
            <w:szCs w:val="20"/>
          </w:rPr>
          <w:t>пункте 1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которые обучаются на дому в соответствии с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Санкт-Петербурга от 26 июня 2013 года N 461-83 "Об образовании в</w:t>
      </w:r>
      <w:proofErr w:type="gramEnd"/>
      <w:r>
        <w:rPr>
          <w:rFonts w:ascii="Arial" w:hAnsi="Arial" w:cs="Arial"/>
          <w:sz w:val="20"/>
          <w:szCs w:val="20"/>
        </w:rPr>
        <w:t xml:space="preserve"> Санкт-Петербурге" или находятся на учебной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производственной практике вне профессионального образовательного учреждения;</w:t>
      </w:r>
    </w:p>
    <w:p w:rsidR="00B927BF" w:rsidRDefault="00B927BF" w:rsidP="00B927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 xml:space="preserve">6) компенсационная выплата на питание в размере 70 процентов стоимости питания в государственных образовательных учреждениях, включающее завтрак и обед для обучающихся 1-4 классов, завтрак и обед или комплексный обед для обучающихся 5-11 классов, предоставляется категориям граждан, указанным в </w:t>
      </w:r>
      <w:hyperlink w:anchor="Par13" w:history="1">
        <w:r>
          <w:rPr>
            <w:rFonts w:ascii="Arial" w:hAnsi="Arial" w:cs="Arial"/>
            <w:color w:val="0000FF"/>
            <w:sz w:val="20"/>
            <w:szCs w:val="20"/>
          </w:rPr>
          <w:t>пункте 2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 и обучающимся на дому в соответствии с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Санкт-Петербурга от 26 июня 2013 года N 461-83 "Об образовании</w:t>
      </w:r>
      <w:proofErr w:type="gramEnd"/>
      <w:r>
        <w:rPr>
          <w:rFonts w:ascii="Arial" w:hAnsi="Arial" w:cs="Arial"/>
          <w:sz w:val="20"/>
          <w:szCs w:val="20"/>
        </w:rPr>
        <w:t xml:space="preserve"> в Санкт-Петербурге";</w:t>
      </w:r>
    </w:p>
    <w:p w:rsidR="00B927BF" w:rsidRDefault="00B927BF" w:rsidP="00B927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21"/>
      <w:bookmarkEnd w:id="5"/>
      <w:r>
        <w:rPr>
          <w:rFonts w:ascii="Arial" w:hAnsi="Arial" w:cs="Arial"/>
          <w:sz w:val="20"/>
          <w:szCs w:val="20"/>
        </w:rPr>
        <w:t xml:space="preserve">7) компенсационная выплата на питание в размере 100 процентов стоимости питания в государственных образовательных учреждениях, включающее завтрак и обед для обучающихся 1-4 классов, завтрак и обед или комплексный обед для остальных обучающихся, предоставляется </w:t>
      </w:r>
      <w:proofErr w:type="gramStart"/>
      <w:r>
        <w:rPr>
          <w:rFonts w:ascii="Arial" w:hAnsi="Arial" w:cs="Arial"/>
          <w:sz w:val="20"/>
          <w:szCs w:val="20"/>
        </w:rPr>
        <w:t>обучающимся</w:t>
      </w:r>
      <w:proofErr w:type="gramEnd"/>
      <w:r>
        <w:rPr>
          <w:rFonts w:ascii="Arial" w:hAnsi="Arial" w:cs="Arial"/>
          <w:sz w:val="20"/>
          <w:szCs w:val="20"/>
        </w:rPr>
        <w:t xml:space="preserve"> федеральных образовательных учреждений из числа:</w:t>
      </w:r>
    </w:p>
    <w:p w:rsidR="00B927BF" w:rsidRDefault="00B927BF" w:rsidP="00B927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малообеспеченных семей;</w:t>
      </w:r>
    </w:p>
    <w:p w:rsidR="00B927BF" w:rsidRDefault="00B927BF" w:rsidP="00B927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многодетных семей;</w:t>
      </w:r>
    </w:p>
    <w:p w:rsidR="00B927BF" w:rsidRDefault="00B927BF" w:rsidP="00B927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лиц, являющихся детьми-сиротами и детьми, оставшимися без попечения родителей;</w:t>
      </w:r>
    </w:p>
    <w:p w:rsidR="00B927BF" w:rsidRDefault="00B927BF" w:rsidP="00B92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Санкт-Петербурга от 07.03.2019 N 108-20)</w:t>
      </w:r>
    </w:p>
    <w:p w:rsidR="00B927BF" w:rsidRDefault="00B927BF" w:rsidP="00B927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лиц, являющихся инвалидами;</w:t>
      </w:r>
    </w:p>
    <w:p w:rsidR="00B927BF" w:rsidRDefault="00B927BF" w:rsidP="00B927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лиц, находящихся в трудной жизненной ситуации;</w:t>
      </w:r>
    </w:p>
    <w:p w:rsidR="00B927BF" w:rsidRDefault="00B927BF" w:rsidP="00B92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7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Санкт-Петербурга от 21.12.2017 N 872-151)</w:t>
      </w:r>
    </w:p>
    <w:p w:rsidR="00B927BF" w:rsidRDefault="00B927BF" w:rsidP="00B927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29"/>
      <w:bookmarkEnd w:id="6"/>
      <w:r>
        <w:rPr>
          <w:rFonts w:ascii="Arial" w:hAnsi="Arial" w:cs="Arial"/>
          <w:sz w:val="20"/>
          <w:szCs w:val="20"/>
        </w:rPr>
        <w:t xml:space="preserve">8) компенсационная выплата на питание в размере 70 процентов стоимости питания в государственных образовательных учреждениях, включающее завтрак и обед для обучающихся 1-4 классов, завтрак и обед или комплексный обед для обучающихся 5-11 классов, предоставляется </w:t>
      </w:r>
      <w:proofErr w:type="gramStart"/>
      <w:r>
        <w:rPr>
          <w:rFonts w:ascii="Arial" w:hAnsi="Arial" w:cs="Arial"/>
          <w:sz w:val="20"/>
          <w:szCs w:val="20"/>
        </w:rPr>
        <w:t>обучающимся</w:t>
      </w:r>
      <w:proofErr w:type="gramEnd"/>
      <w:r>
        <w:rPr>
          <w:rFonts w:ascii="Arial" w:hAnsi="Arial" w:cs="Arial"/>
          <w:sz w:val="20"/>
          <w:szCs w:val="20"/>
        </w:rPr>
        <w:t xml:space="preserve"> федеральных образовательных учреждений из числа:</w:t>
      </w:r>
    </w:p>
    <w:p w:rsidR="00B927BF" w:rsidRDefault="00B927BF" w:rsidP="00B927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лиц, состоящих на учете в противотуберкулезном диспансере;</w:t>
      </w:r>
    </w:p>
    <w:p w:rsidR="00B927BF" w:rsidRDefault="00B927BF" w:rsidP="00B927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лиц, страдающих хроническими заболеваниями, перечень которых устанавливается Правительством Санкт-Петербурга;</w:t>
      </w:r>
    </w:p>
    <w:p w:rsidR="00B927BF" w:rsidRDefault="00B927BF" w:rsidP="00B927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лиц, обучающихся в 1-4 классах.</w:t>
      </w:r>
    </w:p>
    <w:p w:rsidR="00B927BF" w:rsidRDefault="00B927BF" w:rsidP="00B92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8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Санкт-Петербурга от 21.12.2017 N 872-151)</w:t>
      </w:r>
    </w:p>
    <w:p w:rsidR="00B927BF" w:rsidRDefault="00B927BF" w:rsidP="00B927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927BF" w:rsidRDefault="00B927BF" w:rsidP="00B927BF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82-1. Порядок и условия предоставления дополнительных мер социальной поддержки по обеспечению питанием в образовательных учреждениях</w:t>
      </w:r>
    </w:p>
    <w:p w:rsidR="00B927BF" w:rsidRDefault="00B927BF" w:rsidP="00B92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Санкт-Петербурга от 21.12.2017 N 872-151)</w:t>
      </w:r>
    </w:p>
    <w:p w:rsidR="00B927BF" w:rsidRDefault="00B927BF" w:rsidP="00B927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927BF" w:rsidRDefault="00B927BF" w:rsidP="00B927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В целях реализации дополнительных мер социальной поддержки по обеспечению питанием в образовательных учреждениях, предусмотренных настоящей главой, Правительством Санкт-Петербурга устанавливается:</w:t>
      </w:r>
    </w:p>
    <w:p w:rsidR="00B927BF" w:rsidRDefault="00B927BF" w:rsidP="00B92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Санкт-Петербурга от 21.12.2017 N 872-151)</w:t>
      </w:r>
    </w:p>
    <w:p w:rsidR="00B927BF" w:rsidRDefault="00B927BF" w:rsidP="00B927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стоимость питания в государственных образовательных учреждениях (не реже одного раза в год);</w:t>
      </w:r>
    </w:p>
    <w:p w:rsidR="00B927BF" w:rsidRDefault="00B927BF" w:rsidP="00B927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 предоставления дополнительных мер социальной поддержки по обеспечению питанием в образовательных учреждениях;</w:t>
      </w:r>
    </w:p>
    <w:p w:rsidR="00B927BF" w:rsidRDefault="00B927BF" w:rsidP="00B92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Санкт-Петербурга от 21.12.2017 N 872-151)</w:t>
      </w:r>
    </w:p>
    <w:p w:rsidR="00B927BF" w:rsidRDefault="00B927BF" w:rsidP="00B927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 определения среднедушевого дохода семьи для предоставления дополнительных мер социальной поддержки по обеспечению питанием в образовательных учреждениях;</w:t>
      </w:r>
    </w:p>
    <w:p w:rsidR="00B927BF" w:rsidRDefault="00B927BF" w:rsidP="00B92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Санкт-Петербурга от 21.12.2017 N 872-151)</w:t>
      </w:r>
    </w:p>
    <w:p w:rsidR="00B927BF" w:rsidRDefault="00B927BF" w:rsidP="00B927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методика формирования рационов питания и ассортимента пищевых продуктов, предназначенных для организации питания в государственных образовательных учреждениях, в том числе при отборе, приемке продовольственных товаров и сырья, используемых для приготовления питания (далее - методика);</w:t>
      </w:r>
    </w:p>
    <w:p w:rsidR="00B927BF" w:rsidRDefault="00B927BF" w:rsidP="00B927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порядок принятия решений о предоставлении питания в государственных образовательных учреждениях обучающимся общеобразовательных учреждений и профессиональных образовательных </w:t>
      </w:r>
      <w:r>
        <w:rPr>
          <w:rFonts w:ascii="Arial" w:hAnsi="Arial" w:cs="Arial"/>
          <w:sz w:val="20"/>
          <w:szCs w:val="20"/>
        </w:rPr>
        <w:lastRenderedPageBreak/>
        <w:t xml:space="preserve">учреждений, находящимся в трудной жизненной ситуации, в соответствии с </w:t>
      </w:r>
      <w:hyperlink w:anchor="Par18" w:history="1">
        <w:r>
          <w:rPr>
            <w:rFonts w:ascii="Arial" w:hAnsi="Arial" w:cs="Arial"/>
            <w:color w:val="0000FF"/>
            <w:sz w:val="20"/>
            <w:szCs w:val="20"/>
          </w:rPr>
          <w:t>пунктом 4 статьи 82</w:t>
        </w:r>
      </w:hyperlink>
      <w:r>
        <w:rPr>
          <w:rFonts w:ascii="Arial" w:hAnsi="Arial" w:cs="Arial"/>
          <w:sz w:val="20"/>
          <w:szCs w:val="20"/>
        </w:rPr>
        <w:t xml:space="preserve"> настоящего Кодекса, и случаи его предоставления;</w:t>
      </w:r>
      <w:proofErr w:type="gramEnd"/>
    </w:p>
    <w:p w:rsidR="00B927BF" w:rsidRDefault="00B927BF" w:rsidP="00B927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порядок принятия решений о предоставлении компенсационной выплаты на питание обучающимся в федеральных образовательных учреждениях, находящимся в трудной жизненной ситуации, в соответствии с </w:t>
      </w:r>
      <w:hyperlink w:anchor="Par21" w:history="1">
        <w:r>
          <w:rPr>
            <w:rFonts w:ascii="Arial" w:hAnsi="Arial" w:cs="Arial"/>
            <w:color w:val="0000FF"/>
            <w:sz w:val="20"/>
            <w:szCs w:val="20"/>
          </w:rPr>
          <w:t>пунктом 7 статьи 82</w:t>
        </w:r>
      </w:hyperlink>
      <w:r>
        <w:rPr>
          <w:rFonts w:ascii="Arial" w:hAnsi="Arial" w:cs="Arial"/>
          <w:sz w:val="20"/>
          <w:szCs w:val="20"/>
        </w:rPr>
        <w:t xml:space="preserve"> настоящего Кодекса и случаи ее предоставления.</w:t>
      </w:r>
      <w:proofErr w:type="gramEnd"/>
    </w:p>
    <w:p w:rsidR="00B927BF" w:rsidRDefault="00B927BF" w:rsidP="00B92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Санкт-Петербурга от 04.07.2019 N 404-89)</w:t>
      </w:r>
    </w:p>
    <w:p w:rsidR="00B927BF" w:rsidRDefault="00B927BF" w:rsidP="00B927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 xml:space="preserve">Стоимость завтрака и обеда, указанных в </w:t>
      </w:r>
      <w:hyperlink w:anchor="Par5" w:history="1">
        <w:r>
          <w:rPr>
            <w:rFonts w:ascii="Arial" w:hAnsi="Arial" w:cs="Arial"/>
            <w:color w:val="0000FF"/>
            <w:sz w:val="20"/>
            <w:szCs w:val="20"/>
          </w:rPr>
          <w:t>пунктах 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3" w:history="1">
        <w:r>
          <w:rPr>
            <w:rFonts w:ascii="Arial" w:hAnsi="Arial" w:cs="Arial"/>
            <w:color w:val="0000FF"/>
            <w:sz w:val="20"/>
            <w:szCs w:val="20"/>
          </w:rPr>
          <w:t>2 статьи 82</w:t>
        </w:r>
      </w:hyperlink>
      <w:r>
        <w:rPr>
          <w:rFonts w:ascii="Arial" w:hAnsi="Arial" w:cs="Arial"/>
          <w:sz w:val="20"/>
          <w:szCs w:val="20"/>
        </w:rPr>
        <w:t xml:space="preserve"> настоящего Кодекса, в сумме равна стоимости комплексного обеда.</w:t>
      </w:r>
      <w:proofErr w:type="gramEnd"/>
    </w:p>
    <w:p w:rsidR="00B927BF" w:rsidRDefault="00B927BF" w:rsidP="00B927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Рационы питания в государственных образовательных учреждениях, включающего завтрак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обед или комплексный обед, формируются в соответствии с методикой.</w:t>
      </w:r>
    </w:p>
    <w:p w:rsidR="00B927BF" w:rsidRDefault="00B927BF" w:rsidP="00B927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Питание в государственных образовательных учреждениях, предусмотренное в </w:t>
      </w:r>
      <w:hyperlink w:anchor="Par13" w:history="1">
        <w:r>
          <w:rPr>
            <w:rFonts w:ascii="Arial" w:hAnsi="Arial" w:cs="Arial"/>
            <w:color w:val="0000FF"/>
            <w:sz w:val="20"/>
            <w:szCs w:val="20"/>
          </w:rPr>
          <w:t>пунктах 2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7" w:history="1">
        <w:r>
          <w:rPr>
            <w:rFonts w:ascii="Arial" w:hAnsi="Arial" w:cs="Arial"/>
            <w:color w:val="0000FF"/>
            <w:sz w:val="20"/>
            <w:szCs w:val="20"/>
          </w:rPr>
          <w:t>3 статьи 82</w:t>
        </w:r>
      </w:hyperlink>
      <w:r>
        <w:rPr>
          <w:rFonts w:ascii="Arial" w:hAnsi="Arial" w:cs="Arial"/>
          <w:sz w:val="20"/>
          <w:szCs w:val="20"/>
        </w:rPr>
        <w:t xml:space="preserve"> настоящего Кодекса, предоставляется при условии письменного согласия родителей (законных представителей) обучающихся оплатить оставшуюся стоимость соответствующего питания в государственных образовательных учреждениях (завтрака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обеда или комплексного обеда), составляющую 30 процентов стоимости питания в государственных образовательных учреждениях.</w:t>
      </w:r>
    </w:p>
    <w:p w:rsidR="00B927BF" w:rsidRDefault="00B927BF" w:rsidP="00B927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4-1. Компенсационная выплата на питание, предусмотренная в </w:t>
      </w:r>
      <w:hyperlink w:anchor="Par21" w:history="1">
        <w:r>
          <w:rPr>
            <w:rFonts w:ascii="Arial" w:hAnsi="Arial" w:cs="Arial"/>
            <w:color w:val="0000FF"/>
            <w:sz w:val="20"/>
            <w:szCs w:val="20"/>
          </w:rPr>
          <w:t>пунктах 7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29" w:history="1">
        <w:r>
          <w:rPr>
            <w:rFonts w:ascii="Arial" w:hAnsi="Arial" w:cs="Arial"/>
            <w:color w:val="0000FF"/>
            <w:sz w:val="20"/>
            <w:szCs w:val="20"/>
          </w:rPr>
          <w:t>8 статьи 82</w:t>
        </w:r>
      </w:hyperlink>
      <w:r>
        <w:rPr>
          <w:rFonts w:ascii="Arial" w:hAnsi="Arial" w:cs="Arial"/>
          <w:sz w:val="20"/>
          <w:szCs w:val="20"/>
        </w:rPr>
        <w:t xml:space="preserve"> настоящего Кодекса, предоставляется обучающимся федеральных образовательных учреждений при условии, что они не обеспечиваются питанием за счет средств федерального бюджета.</w:t>
      </w:r>
    </w:p>
    <w:p w:rsidR="00B927BF" w:rsidRDefault="00B927BF" w:rsidP="00B92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4-1 введен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Санкт-Петербурга от 21.12.2017 N 872-151)</w:t>
      </w:r>
    </w:p>
    <w:p w:rsidR="00B927BF" w:rsidRDefault="00B927BF" w:rsidP="00B927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Обучающимся, имеющим право на дополнительные меры социальной поддержки по обеспечению питанием в образовательных учреждениях по нескольким основаниям, предусмотренным настоящим Кодексом, питание назначается по одному из них, предусматривающему более высокий размер компенсации за счет средств бюджета Санкт-Петербурга.</w:t>
      </w:r>
    </w:p>
    <w:p w:rsidR="00B927BF" w:rsidRDefault="00B927BF" w:rsidP="00B92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Санкт-Петербурга от 21.12.2017 N 872-151)</w:t>
      </w:r>
    </w:p>
    <w:p w:rsidR="00B927BF" w:rsidRDefault="00B927BF" w:rsidP="00B927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Дополнительная мера социальной поддержки по обеспечению питанием в образовательных учреждениях, предусмотренная в </w:t>
      </w:r>
      <w:hyperlink w:anchor="Par5" w:history="1">
        <w:r>
          <w:rPr>
            <w:rFonts w:ascii="Arial" w:hAnsi="Arial" w:cs="Arial"/>
            <w:color w:val="0000FF"/>
            <w:sz w:val="20"/>
            <w:szCs w:val="20"/>
          </w:rPr>
          <w:t>пункте 1 статьи 82</w:t>
        </w:r>
      </w:hyperlink>
      <w:r>
        <w:rPr>
          <w:rFonts w:ascii="Arial" w:hAnsi="Arial" w:cs="Arial"/>
          <w:sz w:val="20"/>
          <w:szCs w:val="20"/>
        </w:rPr>
        <w:t xml:space="preserve"> настоящего Кодекса, предоставляется детям-сиротам, детям, оставшимся без попечения родителей, при условии, что им во время пребывания в образовательных учреждениях не предоставляется полное государственное обеспечение.</w:t>
      </w:r>
    </w:p>
    <w:p w:rsidR="00B927BF" w:rsidRDefault="00B927BF" w:rsidP="00B92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6 введен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Санкт-Петербурга от 07.03.2019 N 108-20)</w:t>
      </w:r>
    </w:p>
    <w:p w:rsidR="00B927BF" w:rsidRDefault="00B927BF" w:rsidP="00B927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proofErr w:type="gramStart"/>
      <w:r>
        <w:rPr>
          <w:rFonts w:ascii="Arial" w:hAnsi="Arial" w:cs="Arial"/>
          <w:sz w:val="20"/>
          <w:szCs w:val="20"/>
        </w:rPr>
        <w:t xml:space="preserve">Компенсационная выплата на питание, предусмотренная в </w:t>
      </w:r>
      <w:hyperlink w:anchor="Par19" w:history="1">
        <w:r>
          <w:rPr>
            <w:rFonts w:ascii="Arial" w:hAnsi="Arial" w:cs="Arial"/>
            <w:color w:val="0000FF"/>
            <w:sz w:val="20"/>
            <w:szCs w:val="20"/>
          </w:rPr>
          <w:t>пункте 5 статьи 82</w:t>
        </w:r>
      </w:hyperlink>
      <w:r>
        <w:rPr>
          <w:rFonts w:ascii="Arial" w:hAnsi="Arial" w:cs="Arial"/>
          <w:sz w:val="20"/>
          <w:szCs w:val="20"/>
        </w:rPr>
        <w:t xml:space="preserve"> настоящего Кодекса, предоставляется детям-сиротам, детям, оставшимся без попечения родителей, находящимся в организациях для детей-сирот и детей, оставшихся без попечения родителей, при условии, что им во время обучения на дому в соответствии с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Санкт-Петербурга от 26 июня 2013 года N 461-83 "Об образовании в Санкт-Петербурге" не предоставляется питание за счет</w:t>
      </w:r>
      <w:proofErr w:type="gramEnd"/>
      <w:r>
        <w:rPr>
          <w:rFonts w:ascii="Arial" w:hAnsi="Arial" w:cs="Arial"/>
          <w:sz w:val="20"/>
          <w:szCs w:val="20"/>
        </w:rPr>
        <w:t xml:space="preserve"> средств бюджета Санкт-Петербурга.</w:t>
      </w:r>
    </w:p>
    <w:p w:rsidR="00694B39" w:rsidRDefault="00694B39">
      <w:bookmarkStart w:id="7" w:name="_GoBack"/>
      <w:bookmarkEnd w:id="7"/>
    </w:p>
    <w:sectPr w:rsidR="00694B39" w:rsidSect="005F783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78"/>
    <w:rsid w:val="000070DE"/>
    <w:rsid w:val="00010B80"/>
    <w:rsid w:val="0001188F"/>
    <w:rsid w:val="0001629D"/>
    <w:rsid w:val="00017547"/>
    <w:rsid w:val="00022467"/>
    <w:rsid w:val="000252E7"/>
    <w:rsid w:val="000326DD"/>
    <w:rsid w:val="00034CCC"/>
    <w:rsid w:val="00037E31"/>
    <w:rsid w:val="00042109"/>
    <w:rsid w:val="00042CB4"/>
    <w:rsid w:val="00042F10"/>
    <w:rsid w:val="00043982"/>
    <w:rsid w:val="00047497"/>
    <w:rsid w:val="00047CF3"/>
    <w:rsid w:val="00051628"/>
    <w:rsid w:val="000527AE"/>
    <w:rsid w:val="00053D40"/>
    <w:rsid w:val="00054823"/>
    <w:rsid w:val="00064393"/>
    <w:rsid w:val="000645AA"/>
    <w:rsid w:val="00067B7D"/>
    <w:rsid w:val="000727C9"/>
    <w:rsid w:val="000734CC"/>
    <w:rsid w:val="00073A3D"/>
    <w:rsid w:val="00076FB1"/>
    <w:rsid w:val="00081091"/>
    <w:rsid w:val="0008214E"/>
    <w:rsid w:val="00084ABF"/>
    <w:rsid w:val="000852D1"/>
    <w:rsid w:val="00086482"/>
    <w:rsid w:val="00090045"/>
    <w:rsid w:val="0009038B"/>
    <w:rsid w:val="00093D2C"/>
    <w:rsid w:val="00094BD1"/>
    <w:rsid w:val="00095181"/>
    <w:rsid w:val="00097769"/>
    <w:rsid w:val="00097947"/>
    <w:rsid w:val="000A2491"/>
    <w:rsid w:val="000A25B2"/>
    <w:rsid w:val="000A29A6"/>
    <w:rsid w:val="000A4D43"/>
    <w:rsid w:val="000B0EC4"/>
    <w:rsid w:val="000B37C7"/>
    <w:rsid w:val="000B38A8"/>
    <w:rsid w:val="000B3CF5"/>
    <w:rsid w:val="000B415D"/>
    <w:rsid w:val="000B5571"/>
    <w:rsid w:val="000B60D2"/>
    <w:rsid w:val="000B7601"/>
    <w:rsid w:val="000C07D1"/>
    <w:rsid w:val="000C36EB"/>
    <w:rsid w:val="000C4C70"/>
    <w:rsid w:val="000C5175"/>
    <w:rsid w:val="000C5C6D"/>
    <w:rsid w:val="000C5CF6"/>
    <w:rsid w:val="000D0573"/>
    <w:rsid w:val="000D0EA2"/>
    <w:rsid w:val="000D1FF7"/>
    <w:rsid w:val="000D3133"/>
    <w:rsid w:val="000D3284"/>
    <w:rsid w:val="000D3541"/>
    <w:rsid w:val="000D3EA9"/>
    <w:rsid w:val="000D7746"/>
    <w:rsid w:val="000E5A97"/>
    <w:rsid w:val="000E675C"/>
    <w:rsid w:val="000F0553"/>
    <w:rsid w:val="00100E49"/>
    <w:rsid w:val="001053E6"/>
    <w:rsid w:val="001073F9"/>
    <w:rsid w:val="00110545"/>
    <w:rsid w:val="00110F0F"/>
    <w:rsid w:val="001118AF"/>
    <w:rsid w:val="001118D5"/>
    <w:rsid w:val="00112D38"/>
    <w:rsid w:val="00113F8C"/>
    <w:rsid w:val="0011652B"/>
    <w:rsid w:val="00116ACE"/>
    <w:rsid w:val="00120248"/>
    <w:rsid w:val="00123AAA"/>
    <w:rsid w:val="00130BB1"/>
    <w:rsid w:val="0013283B"/>
    <w:rsid w:val="00134607"/>
    <w:rsid w:val="00137253"/>
    <w:rsid w:val="0014107A"/>
    <w:rsid w:val="00142120"/>
    <w:rsid w:val="00143200"/>
    <w:rsid w:val="00144581"/>
    <w:rsid w:val="00150075"/>
    <w:rsid w:val="00152F46"/>
    <w:rsid w:val="001533DB"/>
    <w:rsid w:val="001615B4"/>
    <w:rsid w:val="00162F0B"/>
    <w:rsid w:val="001641F4"/>
    <w:rsid w:val="0016578A"/>
    <w:rsid w:val="00165901"/>
    <w:rsid w:val="00172143"/>
    <w:rsid w:val="00172358"/>
    <w:rsid w:val="0017442E"/>
    <w:rsid w:val="001749A2"/>
    <w:rsid w:val="00174B35"/>
    <w:rsid w:val="0017582B"/>
    <w:rsid w:val="0018095B"/>
    <w:rsid w:val="0018544C"/>
    <w:rsid w:val="00185597"/>
    <w:rsid w:val="001914E3"/>
    <w:rsid w:val="00194FDC"/>
    <w:rsid w:val="00197CC3"/>
    <w:rsid w:val="001A1BFD"/>
    <w:rsid w:val="001A304A"/>
    <w:rsid w:val="001A3B7D"/>
    <w:rsid w:val="001A46F1"/>
    <w:rsid w:val="001A54C4"/>
    <w:rsid w:val="001B1809"/>
    <w:rsid w:val="001B1E03"/>
    <w:rsid w:val="001C5E95"/>
    <w:rsid w:val="001C691F"/>
    <w:rsid w:val="001D0EEF"/>
    <w:rsid w:val="001D2E40"/>
    <w:rsid w:val="001D312B"/>
    <w:rsid w:val="001D42B2"/>
    <w:rsid w:val="001E530C"/>
    <w:rsid w:val="001E58FC"/>
    <w:rsid w:val="001E63C9"/>
    <w:rsid w:val="001E6743"/>
    <w:rsid w:val="001E7A93"/>
    <w:rsid w:val="001F3768"/>
    <w:rsid w:val="001F5CF3"/>
    <w:rsid w:val="001F70C1"/>
    <w:rsid w:val="00200358"/>
    <w:rsid w:val="00200440"/>
    <w:rsid w:val="002023B9"/>
    <w:rsid w:val="00203E26"/>
    <w:rsid w:val="00204D8E"/>
    <w:rsid w:val="00216ED6"/>
    <w:rsid w:val="00217D72"/>
    <w:rsid w:val="00226EDB"/>
    <w:rsid w:val="00227438"/>
    <w:rsid w:val="00232CAF"/>
    <w:rsid w:val="00236A42"/>
    <w:rsid w:val="00237454"/>
    <w:rsid w:val="00237813"/>
    <w:rsid w:val="00241C1B"/>
    <w:rsid w:val="00242C85"/>
    <w:rsid w:val="00242D97"/>
    <w:rsid w:val="002460C0"/>
    <w:rsid w:val="0024729C"/>
    <w:rsid w:val="0025776A"/>
    <w:rsid w:val="00263E59"/>
    <w:rsid w:val="0026591F"/>
    <w:rsid w:val="002676DA"/>
    <w:rsid w:val="00267C50"/>
    <w:rsid w:val="00270501"/>
    <w:rsid w:val="002705E9"/>
    <w:rsid w:val="00270F55"/>
    <w:rsid w:val="00271253"/>
    <w:rsid w:val="00271C81"/>
    <w:rsid w:val="0027245A"/>
    <w:rsid w:val="0027512E"/>
    <w:rsid w:val="00277D78"/>
    <w:rsid w:val="002817ED"/>
    <w:rsid w:val="00286777"/>
    <w:rsid w:val="00291523"/>
    <w:rsid w:val="00291B32"/>
    <w:rsid w:val="00292CB1"/>
    <w:rsid w:val="00295701"/>
    <w:rsid w:val="00296EFA"/>
    <w:rsid w:val="002A18FF"/>
    <w:rsid w:val="002A23AB"/>
    <w:rsid w:val="002A2613"/>
    <w:rsid w:val="002A353D"/>
    <w:rsid w:val="002A57A7"/>
    <w:rsid w:val="002A6CCC"/>
    <w:rsid w:val="002B0E78"/>
    <w:rsid w:val="002B16B1"/>
    <w:rsid w:val="002B2499"/>
    <w:rsid w:val="002B7AEB"/>
    <w:rsid w:val="002C05A5"/>
    <w:rsid w:val="002C1913"/>
    <w:rsid w:val="002C3905"/>
    <w:rsid w:val="002C450F"/>
    <w:rsid w:val="002C5593"/>
    <w:rsid w:val="002C5FBA"/>
    <w:rsid w:val="002C7BB1"/>
    <w:rsid w:val="002C7C39"/>
    <w:rsid w:val="002D0C41"/>
    <w:rsid w:val="002D13E8"/>
    <w:rsid w:val="002D3520"/>
    <w:rsid w:val="002D5335"/>
    <w:rsid w:val="002D6AED"/>
    <w:rsid w:val="002E0F40"/>
    <w:rsid w:val="002E1241"/>
    <w:rsid w:val="002E1E38"/>
    <w:rsid w:val="002E51B2"/>
    <w:rsid w:val="002E74A6"/>
    <w:rsid w:val="002F1626"/>
    <w:rsid w:val="002F1C34"/>
    <w:rsid w:val="002F2157"/>
    <w:rsid w:val="002F5C92"/>
    <w:rsid w:val="00306325"/>
    <w:rsid w:val="00307802"/>
    <w:rsid w:val="0031219A"/>
    <w:rsid w:val="00316F98"/>
    <w:rsid w:val="00325E83"/>
    <w:rsid w:val="003316A6"/>
    <w:rsid w:val="0033459B"/>
    <w:rsid w:val="0033573D"/>
    <w:rsid w:val="0033625A"/>
    <w:rsid w:val="003379DE"/>
    <w:rsid w:val="00341462"/>
    <w:rsid w:val="00341DF1"/>
    <w:rsid w:val="00342882"/>
    <w:rsid w:val="0034386C"/>
    <w:rsid w:val="00344918"/>
    <w:rsid w:val="00347AD1"/>
    <w:rsid w:val="00347D1B"/>
    <w:rsid w:val="003525BB"/>
    <w:rsid w:val="00355313"/>
    <w:rsid w:val="00360047"/>
    <w:rsid w:val="0037183A"/>
    <w:rsid w:val="003725C8"/>
    <w:rsid w:val="003726A2"/>
    <w:rsid w:val="00374C45"/>
    <w:rsid w:val="0038480C"/>
    <w:rsid w:val="00385519"/>
    <w:rsid w:val="00391199"/>
    <w:rsid w:val="0039152D"/>
    <w:rsid w:val="003930EC"/>
    <w:rsid w:val="00394A07"/>
    <w:rsid w:val="00394DC9"/>
    <w:rsid w:val="003952CD"/>
    <w:rsid w:val="00395602"/>
    <w:rsid w:val="003A075A"/>
    <w:rsid w:val="003A4AD9"/>
    <w:rsid w:val="003A6181"/>
    <w:rsid w:val="003B2DE5"/>
    <w:rsid w:val="003B3167"/>
    <w:rsid w:val="003B5F5D"/>
    <w:rsid w:val="003B7797"/>
    <w:rsid w:val="003C13D1"/>
    <w:rsid w:val="003C1D4C"/>
    <w:rsid w:val="003C1E79"/>
    <w:rsid w:val="003C28A5"/>
    <w:rsid w:val="003C365E"/>
    <w:rsid w:val="003C48CA"/>
    <w:rsid w:val="003C4C4D"/>
    <w:rsid w:val="003C6A57"/>
    <w:rsid w:val="003D34BE"/>
    <w:rsid w:val="003D3540"/>
    <w:rsid w:val="003D3F3D"/>
    <w:rsid w:val="003D5F1E"/>
    <w:rsid w:val="003D6AF7"/>
    <w:rsid w:val="003D6EE3"/>
    <w:rsid w:val="003E06EC"/>
    <w:rsid w:val="003F2351"/>
    <w:rsid w:val="003F299B"/>
    <w:rsid w:val="004005B2"/>
    <w:rsid w:val="00400B99"/>
    <w:rsid w:val="00401E56"/>
    <w:rsid w:val="00403BFB"/>
    <w:rsid w:val="00413CDF"/>
    <w:rsid w:val="00414E88"/>
    <w:rsid w:val="00417E9D"/>
    <w:rsid w:val="0042276B"/>
    <w:rsid w:val="004238EF"/>
    <w:rsid w:val="00423DE8"/>
    <w:rsid w:val="00424649"/>
    <w:rsid w:val="00426252"/>
    <w:rsid w:val="00431304"/>
    <w:rsid w:val="00431926"/>
    <w:rsid w:val="004337D8"/>
    <w:rsid w:val="00436744"/>
    <w:rsid w:val="004367D8"/>
    <w:rsid w:val="00436FAD"/>
    <w:rsid w:val="0044100F"/>
    <w:rsid w:val="00442348"/>
    <w:rsid w:val="00443FD3"/>
    <w:rsid w:val="00444BEB"/>
    <w:rsid w:val="004465C0"/>
    <w:rsid w:val="00450C9F"/>
    <w:rsid w:val="00452078"/>
    <w:rsid w:val="00453A11"/>
    <w:rsid w:val="00457535"/>
    <w:rsid w:val="00461370"/>
    <w:rsid w:val="00463F1C"/>
    <w:rsid w:val="004642BA"/>
    <w:rsid w:val="00465A52"/>
    <w:rsid w:val="00472A1D"/>
    <w:rsid w:val="00473B54"/>
    <w:rsid w:val="00477C69"/>
    <w:rsid w:val="00477D97"/>
    <w:rsid w:val="004813E0"/>
    <w:rsid w:val="004819F9"/>
    <w:rsid w:val="0048263E"/>
    <w:rsid w:val="0048424F"/>
    <w:rsid w:val="00484D5C"/>
    <w:rsid w:val="00487141"/>
    <w:rsid w:val="00493361"/>
    <w:rsid w:val="0049764E"/>
    <w:rsid w:val="00497C26"/>
    <w:rsid w:val="004A2A07"/>
    <w:rsid w:val="004A3BD5"/>
    <w:rsid w:val="004A51A5"/>
    <w:rsid w:val="004B2D88"/>
    <w:rsid w:val="004B4291"/>
    <w:rsid w:val="004B4BAE"/>
    <w:rsid w:val="004B52A5"/>
    <w:rsid w:val="004B7CED"/>
    <w:rsid w:val="004C0407"/>
    <w:rsid w:val="004C0888"/>
    <w:rsid w:val="004C5631"/>
    <w:rsid w:val="004C6DB3"/>
    <w:rsid w:val="004D037C"/>
    <w:rsid w:val="004D2008"/>
    <w:rsid w:val="004D4E22"/>
    <w:rsid w:val="004F070E"/>
    <w:rsid w:val="004F123E"/>
    <w:rsid w:val="004F1A38"/>
    <w:rsid w:val="004F2750"/>
    <w:rsid w:val="004F2972"/>
    <w:rsid w:val="004F2F20"/>
    <w:rsid w:val="004F7931"/>
    <w:rsid w:val="00505CEE"/>
    <w:rsid w:val="00506E72"/>
    <w:rsid w:val="00512324"/>
    <w:rsid w:val="00514571"/>
    <w:rsid w:val="00516569"/>
    <w:rsid w:val="00517D58"/>
    <w:rsid w:val="005205E2"/>
    <w:rsid w:val="005232CC"/>
    <w:rsid w:val="00525804"/>
    <w:rsid w:val="005272CC"/>
    <w:rsid w:val="00530B89"/>
    <w:rsid w:val="00532312"/>
    <w:rsid w:val="00533BA8"/>
    <w:rsid w:val="00534184"/>
    <w:rsid w:val="00536366"/>
    <w:rsid w:val="00537AD3"/>
    <w:rsid w:val="00541FF6"/>
    <w:rsid w:val="00543922"/>
    <w:rsid w:val="005457E0"/>
    <w:rsid w:val="00545D72"/>
    <w:rsid w:val="00547885"/>
    <w:rsid w:val="005516B5"/>
    <w:rsid w:val="00552AB8"/>
    <w:rsid w:val="005539CE"/>
    <w:rsid w:val="005558A7"/>
    <w:rsid w:val="0056014E"/>
    <w:rsid w:val="005620B3"/>
    <w:rsid w:val="0056229B"/>
    <w:rsid w:val="00566AC6"/>
    <w:rsid w:val="005709AA"/>
    <w:rsid w:val="00574774"/>
    <w:rsid w:val="00575A4C"/>
    <w:rsid w:val="0057642B"/>
    <w:rsid w:val="00581663"/>
    <w:rsid w:val="00584D18"/>
    <w:rsid w:val="0058560A"/>
    <w:rsid w:val="00586DF0"/>
    <w:rsid w:val="00590539"/>
    <w:rsid w:val="005946D7"/>
    <w:rsid w:val="00594D06"/>
    <w:rsid w:val="00596715"/>
    <w:rsid w:val="005A3B1A"/>
    <w:rsid w:val="005A4F51"/>
    <w:rsid w:val="005A6145"/>
    <w:rsid w:val="005B03A4"/>
    <w:rsid w:val="005B1505"/>
    <w:rsid w:val="005B2065"/>
    <w:rsid w:val="005B3D7E"/>
    <w:rsid w:val="005B6008"/>
    <w:rsid w:val="005C04A2"/>
    <w:rsid w:val="005C4E03"/>
    <w:rsid w:val="005D1024"/>
    <w:rsid w:val="005D401E"/>
    <w:rsid w:val="005D584B"/>
    <w:rsid w:val="005D69FA"/>
    <w:rsid w:val="005E140F"/>
    <w:rsid w:val="005E1865"/>
    <w:rsid w:val="005E1EF5"/>
    <w:rsid w:val="005E2579"/>
    <w:rsid w:val="005E65C4"/>
    <w:rsid w:val="005E7F16"/>
    <w:rsid w:val="005F3770"/>
    <w:rsid w:val="005F3947"/>
    <w:rsid w:val="005F4D20"/>
    <w:rsid w:val="005F5960"/>
    <w:rsid w:val="005F7EC6"/>
    <w:rsid w:val="00601C4E"/>
    <w:rsid w:val="00601F4E"/>
    <w:rsid w:val="006029C2"/>
    <w:rsid w:val="00602DB4"/>
    <w:rsid w:val="00605C0B"/>
    <w:rsid w:val="00606B90"/>
    <w:rsid w:val="0061243F"/>
    <w:rsid w:val="00612BE2"/>
    <w:rsid w:val="00614AAD"/>
    <w:rsid w:val="00614EBE"/>
    <w:rsid w:val="006165C3"/>
    <w:rsid w:val="00616C0C"/>
    <w:rsid w:val="00617001"/>
    <w:rsid w:val="00620BD7"/>
    <w:rsid w:val="00630B61"/>
    <w:rsid w:val="006349B9"/>
    <w:rsid w:val="00636557"/>
    <w:rsid w:val="0063748A"/>
    <w:rsid w:val="006377D8"/>
    <w:rsid w:val="006448DE"/>
    <w:rsid w:val="00645AAF"/>
    <w:rsid w:val="006467C0"/>
    <w:rsid w:val="006515DF"/>
    <w:rsid w:val="00663C15"/>
    <w:rsid w:val="00665244"/>
    <w:rsid w:val="006738C1"/>
    <w:rsid w:val="00676E88"/>
    <w:rsid w:val="00680250"/>
    <w:rsid w:val="00682D52"/>
    <w:rsid w:val="00685C45"/>
    <w:rsid w:val="0068632A"/>
    <w:rsid w:val="00693092"/>
    <w:rsid w:val="00693315"/>
    <w:rsid w:val="00694B39"/>
    <w:rsid w:val="00695129"/>
    <w:rsid w:val="006952DB"/>
    <w:rsid w:val="00697F10"/>
    <w:rsid w:val="006A0E27"/>
    <w:rsid w:val="006A14C3"/>
    <w:rsid w:val="006A263C"/>
    <w:rsid w:val="006A39EF"/>
    <w:rsid w:val="006A3D2A"/>
    <w:rsid w:val="006A43FA"/>
    <w:rsid w:val="006A5790"/>
    <w:rsid w:val="006A62FC"/>
    <w:rsid w:val="006B0FB3"/>
    <w:rsid w:val="006B3052"/>
    <w:rsid w:val="006B409F"/>
    <w:rsid w:val="006B5209"/>
    <w:rsid w:val="006B63A2"/>
    <w:rsid w:val="006C23DB"/>
    <w:rsid w:val="006D0CF8"/>
    <w:rsid w:val="006D24A8"/>
    <w:rsid w:val="006D39EB"/>
    <w:rsid w:val="006D5A0F"/>
    <w:rsid w:val="006D7A2C"/>
    <w:rsid w:val="006E1C5A"/>
    <w:rsid w:val="006F295C"/>
    <w:rsid w:val="006F4CF4"/>
    <w:rsid w:val="006F5FC2"/>
    <w:rsid w:val="006F79C8"/>
    <w:rsid w:val="00704225"/>
    <w:rsid w:val="00705E24"/>
    <w:rsid w:val="007068E9"/>
    <w:rsid w:val="00712D00"/>
    <w:rsid w:val="00714AB2"/>
    <w:rsid w:val="00715CFB"/>
    <w:rsid w:val="00721428"/>
    <w:rsid w:val="00721912"/>
    <w:rsid w:val="00721CFC"/>
    <w:rsid w:val="00722BAB"/>
    <w:rsid w:val="00723E1B"/>
    <w:rsid w:val="007242F4"/>
    <w:rsid w:val="00724696"/>
    <w:rsid w:val="007258D5"/>
    <w:rsid w:val="00730849"/>
    <w:rsid w:val="00736605"/>
    <w:rsid w:val="00743D11"/>
    <w:rsid w:val="00751708"/>
    <w:rsid w:val="0075329F"/>
    <w:rsid w:val="0075435A"/>
    <w:rsid w:val="007555B1"/>
    <w:rsid w:val="00761067"/>
    <w:rsid w:val="007653BB"/>
    <w:rsid w:val="00766049"/>
    <w:rsid w:val="00766ED1"/>
    <w:rsid w:val="00770132"/>
    <w:rsid w:val="00771EE3"/>
    <w:rsid w:val="00775116"/>
    <w:rsid w:val="00775B6F"/>
    <w:rsid w:val="00776638"/>
    <w:rsid w:val="00776CF8"/>
    <w:rsid w:val="00785789"/>
    <w:rsid w:val="00792313"/>
    <w:rsid w:val="007A200C"/>
    <w:rsid w:val="007A24EF"/>
    <w:rsid w:val="007B0598"/>
    <w:rsid w:val="007B2DBD"/>
    <w:rsid w:val="007B34AC"/>
    <w:rsid w:val="007B621E"/>
    <w:rsid w:val="007C0AF2"/>
    <w:rsid w:val="007C16F5"/>
    <w:rsid w:val="007C3F2C"/>
    <w:rsid w:val="007C4D2E"/>
    <w:rsid w:val="007C5711"/>
    <w:rsid w:val="007C5E20"/>
    <w:rsid w:val="007C6078"/>
    <w:rsid w:val="007D030A"/>
    <w:rsid w:val="007D366B"/>
    <w:rsid w:val="007D4D1A"/>
    <w:rsid w:val="007D7349"/>
    <w:rsid w:val="007D76C8"/>
    <w:rsid w:val="007F092B"/>
    <w:rsid w:val="007F0A56"/>
    <w:rsid w:val="007F25D3"/>
    <w:rsid w:val="007F3D18"/>
    <w:rsid w:val="008002E5"/>
    <w:rsid w:val="00800317"/>
    <w:rsid w:val="00802434"/>
    <w:rsid w:val="00803883"/>
    <w:rsid w:val="00804EC6"/>
    <w:rsid w:val="008055B5"/>
    <w:rsid w:val="008064FF"/>
    <w:rsid w:val="00822B9A"/>
    <w:rsid w:val="008306E9"/>
    <w:rsid w:val="00830EA8"/>
    <w:rsid w:val="00842C46"/>
    <w:rsid w:val="0084656C"/>
    <w:rsid w:val="00846A17"/>
    <w:rsid w:val="008514AA"/>
    <w:rsid w:val="008577F3"/>
    <w:rsid w:val="00865EBB"/>
    <w:rsid w:val="00866119"/>
    <w:rsid w:val="00877494"/>
    <w:rsid w:val="0088148F"/>
    <w:rsid w:val="008837B4"/>
    <w:rsid w:val="0088501D"/>
    <w:rsid w:val="00885DB0"/>
    <w:rsid w:val="008862BF"/>
    <w:rsid w:val="00887D2F"/>
    <w:rsid w:val="00887DD5"/>
    <w:rsid w:val="008928F1"/>
    <w:rsid w:val="00893F76"/>
    <w:rsid w:val="008949A7"/>
    <w:rsid w:val="00895801"/>
    <w:rsid w:val="00897640"/>
    <w:rsid w:val="008A0B70"/>
    <w:rsid w:val="008A25B7"/>
    <w:rsid w:val="008A2A80"/>
    <w:rsid w:val="008A2C8F"/>
    <w:rsid w:val="008A3C12"/>
    <w:rsid w:val="008A3F4B"/>
    <w:rsid w:val="008A4F94"/>
    <w:rsid w:val="008A7717"/>
    <w:rsid w:val="008A7D8B"/>
    <w:rsid w:val="008B2133"/>
    <w:rsid w:val="008B2800"/>
    <w:rsid w:val="008B539A"/>
    <w:rsid w:val="008C00AE"/>
    <w:rsid w:val="008D37C9"/>
    <w:rsid w:val="008E440C"/>
    <w:rsid w:val="008E501F"/>
    <w:rsid w:val="008F3988"/>
    <w:rsid w:val="008F6355"/>
    <w:rsid w:val="008F642E"/>
    <w:rsid w:val="008F766F"/>
    <w:rsid w:val="008F7930"/>
    <w:rsid w:val="00900D73"/>
    <w:rsid w:val="00900D96"/>
    <w:rsid w:val="0090182F"/>
    <w:rsid w:val="00904650"/>
    <w:rsid w:val="009056BB"/>
    <w:rsid w:val="009113D9"/>
    <w:rsid w:val="00917A00"/>
    <w:rsid w:val="009217CE"/>
    <w:rsid w:val="009228B9"/>
    <w:rsid w:val="009256A1"/>
    <w:rsid w:val="009258FC"/>
    <w:rsid w:val="00933430"/>
    <w:rsid w:val="00934BBC"/>
    <w:rsid w:val="009368A8"/>
    <w:rsid w:val="00940C7F"/>
    <w:rsid w:val="009423F9"/>
    <w:rsid w:val="00945192"/>
    <w:rsid w:val="00945A3C"/>
    <w:rsid w:val="00951AB4"/>
    <w:rsid w:val="00952469"/>
    <w:rsid w:val="009534D6"/>
    <w:rsid w:val="00953F07"/>
    <w:rsid w:val="00953F2F"/>
    <w:rsid w:val="009553C2"/>
    <w:rsid w:val="00956D42"/>
    <w:rsid w:val="00960D33"/>
    <w:rsid w:val="00963DC6"/>
    <w:rsid w:val="00964079"/>
    <w:rsid w:val="0096432F"/>
    <w:rsid w:val="0096454E"/>
    <w:rsid w:val="0096471D"/>
    <w:rsid w:val="0096616E"/>
    <w:rsid w:val="00970A45"/>
    <w:rsid w:val="0097294B"/>
    <w:rsid w:val="009753E3"/>
    <w:rsid w:val="009766F4"/>
    <w:rsid w:val="00984005"/>
    <w:rsid w:val="00985BCB"/>
    <w:rsid w:val="00985F7B"/>
    <w:rsid w:val="00991341"/>
    <w:rsid w:val="0099290C"/>
    <w:rsid w:val="00993EDC"/>
    <w:rsid w:val="00997C0A"/>
    <w:rsid w:val="009A1BD0"/>
    <w:rsid w:val="009A32EA"/>
    <w:rsid w:val="009A6B30"/>
    <w:rsid w:val="009B44F7"/>
    <w:rsid w:val="009B4BDA"/>
    <w:rsid w:val="009B5BB7"/>
    <w:rsid w:val="009C4C23"/>
    <w:rsid w:val="009C6620"/>
    <w:rsid w:val="009C676E"/>
    <w:rsid w:val="009D04D9"/>
    <w:rsid w:val="009D2BE0"/>
    <w:rsid w:val="009D3D25"/>
    <w:rsid w:val="009E1393"/>
    <w:rsid w:val="009E1594"/>
    <w:rsid w:val="009E5012"/>
    <w:rsid w:val="009E5552"/>
    <w:rsid w:val="009E5CAF"/>
    <w:rsid w:val="009E5DC9"/>
    <w:rsid w:val="009E711C"/>
    <w:rsid w:val="009E7186"/>
    <w:rsid w:val="009E7E76"/>
    <w:rsid w:val="009F3E0A"/>
    <w:rsid w:val="009F5F1D"/>
    <w:rsid w:val="009F6AE9"/>
    <w:rsid w:val="009F6E4F"/>
    <w:rsid w:val="009F76C4"/>
    <w:rsid w:val="00A02E42"/>
    <w:rsid w:val="00A12107"/>
    <w:rsid w:val="00A1344A"/>
    <w:rsid w:val="00A14961"/>
    <w:rsid w:val="00A16B7C"/>
    <w:rsid w:val="00A2020E"/>
    <w:rsid w:val="00A30064"/>
    <w:rsid w:val="00A32DD9"/>
    <w:rsid w:val="00A3359E"/>
    <w:rsid w:val="00A34525"/>
    <w:rsid w:val="00A41022"/>
    <w:rsid w:val="00A4147B"/>
    <w:rsid w:val="00A43BD4"/>
    <w:rsid w:val="00A470EC"/>
    <w:rsid w:val="00A50457"/>
    <w:rsid w:val="00A5242A"/>
    <w:rsid w:val="00A5609C"/>
    <w:rsid w:val="00A57585"/>
    <w:rsid w:val="00A62E4C"/>
    <w:rsid w:val="00A631DB"/>
    <w:rsid w:val="00A64F40"/>
    <w:rsid w:val="00A67527"/>
    <w:rsid w:val="00A70EB9"/>
    <w:rsid w:val="00A729D4"/>
    <w:rsid w:val="00A745D5"/>
    <w:rsid w:val="00A75EFE"/>
    <w:rsid w:val="00A76D86"/>
    <w:rsid w:val="00A808C0"/>
    <w:rsid w:val="00A83F10"/>
    <w:rsid w:val="00A9103D"/>
    <w:rsid w:val="00A92B40"/>
    <w:rsid w:val="00A96770"/>
    <w:rsid w:val="00AA690C"/>
    <w:rsid w:val="00AA6DB8"/>
    <w:rsid w:val="00AA7DA8"/>
    <w:rsid w:val="00AB116A"/>
    <w:rsid w:val="00AB1C7E"/>
    <w:rsid w:val="00AB5B6D"/>
    <w:rsid w:val="00AC70E7"/>
    <w:rsid w:val="00AD0F9B"/>
    <w:rsid w:val="00AD1245"/>
    <w:rsid w:val="00AD2F39"/>
    <w:rsid w:val="00AD4304"/>
    <w:rsid w:val="00AE08F9"/>
    <w:rsid w:val="00AF0AC8"/>
    <w:rsid w:val="00AF1E88"/>
    <w:rsid w:val="00AF1F21"/>
    <w:rsid w:val="00AF2511"/>
    <w:rsid w:val="00AF4A42"/>
    <w:rsid w:val="00AF53B9"/>
    <w:rsid w:val="00AF5BC6"/>
    <w:rsid w:val="00AF67E7"/>
    <w:rsid w:val="00B00B6F"/>
    <w:rsid w:val="00B01240"/>
    <w:rsid w:val="00B03E97"/>
    <w:rsid w:val="00B07B78"/>
    <w:rsid w:val="00B113D7"/>
    <w:rsid w:val="00B12BF4"/>
    <w:rsid w:val="00B13FD4"/>
    <w:rsid w:val="00B15BAD"/>
    <w:rsid w:val="00B208E6"/>
    <w:rsid w:val="00B218A3"/>
    <w:rsid w:val="00B22755"/>
    <w:rsid w:val="00B2494B"/>
    <w:rsid w:val="00B25D19"/>
    <w:rsid w:val="00B25FF0"/>
    <w:rsid w:val="00B31C82"/>
    <w:rsid w:val="00B3307B"/>
    <w:rsid w:val="00B3347E"/>
    <w:rsid w:val="00B37C8B"/>
    <w:rsid w:val="00B4249F"/>
    <w:rsid w:val="00B45155"/>
    <w:rsid w:val="00B45913"/>
    <w:rsid w:val="00B50DD5"/>
    <w:rsid w:val="00B5336B"/>
    <w:rsid w:val="00B55203"/>
    <w:rsid w:val="00B55505"/>
    <w:rsid w:val="00B556DA"/>
    <w:rsid w:val="00B57F78"/>
    <w:rsid w:val="00B61364"/>
    <w:rsid w:val="00B63E92"/>
    <w:rsid w:val="00B641C9"/>
    <w:rsid w:val="00B671AF"/>
    <w:rsid w:val="00B678E1"/>
    <w:rsid w:val="00B7219C"/>
    <w:rsid w:val="00B74337"/>
    <w:rsid w:val="00B74CEB"/>
    <w:rsid w:val="00B76745"/>
    <w:rsid w:val="00B8538C"/>
    <w:rsid w:val="00B87258"/>
    <w:rsid w:val="00B90574"/>
    <w:rsid w:val="00B91C0E"/>
    <w:rsid w:val="00B927BF"/>
    <w:rsid w:val="00B95CDF"/>
    <w:rsid w:val="00BA1AE7"/>
    <w:rsid w:val="00BA214E"/>
    <w:rsid w:val="00BA25B4"/>
    <w:rsid w:val="00BA48C3"/>
    <w:rsid w:val="00BA4DBF"/>
    <w:rsid w:val="00BA7D89"/>
    <w:rsid w:val="00BB0B8B"/>
    <w:rsid w:val="00BB1A5F"/>
    <w:rsid w:val="00BB5A30"/>
    <w:rsid w:val="00BB731E"/>
    <w:rsid w:val="00BC101C"/>
    <w:rsid w:val="00BC31CB"/>
    <w:rsid w:val="00BC3A18"/>
    <w:rsid w:val="00BC5EF7"/>
    <w:rsid w:val="00BD4020"/>
    <w:rsid w:val="00BE01BB"/>
    <w:rsid w:val="00BE3614"/>
    <w:rsid w:val="00BE4E75"/>
    <w:rsid w:val="00BE5D27"/>
    <w:rsid w:val="00BE7EB7"/>
    <w:rsid w:val="00BF1F16"/>
    <w:rsid w:val="00C026C4"/>
    <w:rsid w:val="00C034C3"/>
    <w:rsid w:val="00C10C3D"/>
    <w:rsid w:val="00C125C4"/>
    <w:rsid w:val="00C20C28"/>
    <w:rsid w:val="00C22AB5"/>
    <w:rsid w:val="00C23778"/>
    <w:rsid w:val="00C261BA"/>
    <w:rsid w:val="00C27180"/>
    <w:rsid w:val="00C27252"/>
    <w:rsid w:val="00C33228"/>
    <w:rsid w:val="00C33FB9"/>
    <w:rsid w:val="00C34386"/>
    <w:rsid w:val="00C343A2"/>
    <w:rsid w:val="00C34BFE"/>
    <w:rsid w:val="00C40F99"/>
    <w:rsid w:val="00C41305"/>
    <w:rsid w:val="00C43209"/>
    <w:rsid w:val="00C43E64"/>
    <w:rsid w:val="00C452C1"/>
    <w:rsid w:val="00C46ACA"/>
    <w:rsid w:val="00C52008"/>
    <w:rsid w:val="00C53001"/>
    <w:rsid w:val="00C5460E"/>
    <w:rsid w:val="00C549D1"/>
    <w:rsid w:val="00C54BE7"/>
    <w:rsid w:val="00C55197"/>
    <w:rsid w:val="00C564E5"/>
    <w:rsid w:val="00C57585"/>
    <w:rsid w:val="00C621E2"/>
    <w:rsid w:val="00C63E7D"/>
    <w:rsid w:val="00C66EBB"/>
    <w:rsid w:val="00C701D3"/>
    <w:rsid w:val="00C81352"/>
    <w:rsid w:val="00C81D07"/>
    <w:rsid w:val="00C829EF"/>
    <w:rsid w:val="00C82F9A"/>
    <w:rsid w:val="00C83437"/>
    <w:rsid w:val="00C948ED"/>
    <w:rsid w:val="00C949B4"/>
    <w:rsid w:val="00C95D52"/>
    <w:rsid w:val="00CA6428"/>
    <w:rsid w:val="00CA673C"/>
    <w:rsid w:val="00CB011E"/>
    <w:rsid w:val="00CB1541"/>
    <w:rsid w:val="00CB36DC"/>
    <w:rsid w:val="00CB7755"/>
    <w:rsid w:val="00CC2FAD"/>
    <w:rsid w:val="00CC3761"/>
    <w:rsid w:val="00CC7C71"/>
    <w:rsid w:val="00CD5EB6"/>
    <w:rsid w:val="00CD7A44"/>
    <w:rsid w:val="00CE1D2A"/>
    <w:rsid w:val="00CE2C84"/>
    <w:rsid w:val="00CE30A6"/>
    <w:rsid w:val="00CE3121"/>
    <w:rsid w:val="00CE63B1"/>
    <w:rsid w:val="00CF138A"/>
    <w:rsid w:val="00CF2C9A"/>
    <w:rsid w:val="00CF3A48"/>
    <w:rsid w:val="00CF3B60"/>
    <w:rsid w:val="00CF4131"/>
    <w:rsid w:val="00CF7794"/>
    <w:rsid w:val="00CF7A1A"/>
    <w:rsid w:val="00D02DF4"/>
    <w:rsid w:val="00D03A9A"/>
    <w:rsid w:val="00D0446F"/>
    <w:rsid w:val="00D12BD8"/>
    <w:rsid w:val="00D14BFE"/>
    <w:rsid w:val="00D14FE2"/>
    <w:rsid w:val="00D14FE3"/>
    <w:rsid w:val="00D154F4"/>
    <w:rsid w:val="00D167A8"/>
    <w:rsid w:val="00D20E20"/>
    <w:rsid w:val="00D22301"/>
    <w:rsid w:val="00D22BA7"/>
    <w:rsid w:val="00D23289"/>
    <w:rsid w:val="00D23ECE"/>
    <w:rsid w:val="00D25A8E"/>
    <w:rsid w:val="00D25E50"/>
    <w:rsid w:val="00D270BE"/>
    <w:rsid w:val="00D275DF"/>
    <w:rsid w:val="00D31607"/>
    <w:rsid w:val="00D323E9"/>
    <w:rsid w:val="00D40E09"/>
    <w:rsid w:val="00D42405"/>
    <w:rsid w:val="00D43A16"/>
    <w:rsid w:val="00D45C39"/>
    <w:rsid w:val="00D46D61"/>
    <w:rsid w:val="00D47DBC"/>
    <w:rsid w:val="00D56911"/>
    <w:rsid w:val="00D56992"/>
    <w:rsid w:val="00D5725B"/>
    <w:rsid w:val="00D623EC"/>
    <w:rsid w:val="00D63022"/>
    <w:rsid w:val="00D6380F"/>
    <w:rsid w:val="00D63DC7"/>
    <w:rsid w:val="00D651F9"/>
    <w:rsid w:val="00D65B82"/>
    <w:rsid w:val="00D67765"/>
    <w:rsid w:val="00D76A22"/>
    <w:rsid w:val="00D77F4A"/>
    <w:rsid w:val="00D77F56"/>
    <w:rsid w:val="00D82BE5"/>
    <w:rsid w:val="00D870F9"/>
    <w:rsid w:val="00D906F8"/>
    <w:rsid w:val="00D93FED"/>
    <w:rsid w:val="00D9669B"/>
    <w:rsid w:val="00D9769D"/>
    <w:rsid w:val="00DA6E7E"/>
    <w:rsid w:val="00DA7CF3"/>
    <w:rsid w:val="00DB3649"/>
    <w:rsid w:val="00DB3E24"/>
    <w:rsid w:val="00DB5F98"/>
    <w:rsid w:val="00DB7250"/>
    <w:rsid w:val="00DC0C39"/>
    <w:rsid w:val="00DC4AAB"/>
    <w:rsid w:val="00DC64A1"/>
    <w:rsid w:val="00DC7C2E"/>
    <w:rsid w:val="00DD06CD"/>
    <w:rsid w:val="00DD12CA"/>
    <w:rsid w:val="00DD2EF6"/>
    <w:rsid w:val="00DD41B0"/>
    <w:rsid w:val="00DD7D5A"/>
    <w:rsid w:val="00DD7EED"/>
    <w:rsid w:val="00DE0482"/>
    <w:rsid w:val="00DE3567"/>
    <w:rsid w:val="00DF4DAD"/>
    <w:rsid w:val="00E06A0E"/>
    <w:rsid w:val="00E07A3C"/>
    <w:rsid w:val="00E1634A"/>
    <w:rsid w:val="00E17C93"/>
    <w:rsid w:val="00E20BD4"/>
    <w:rsid w:val="00E31BB5"/>
    <w:rsid w:val="00E323C9"/>
    <w:rsid w:val="00E32631"/>
    <w:rsid w:val="00E32EE1"/>
    <w:rsid w:val="00E4038A"/>
    <w:rsid w:val="00E406D4"/>
    <w:rsid w:val="00E4427C"/>
    <w:rsid w:val="00E52B0D"/>
    <w:rsid w:val="00E55EAB"/>
    <w:rsid w:val="00E568D3"/>
    <w:rsid w:val="00E56EEA"/>
    <w:rsid w:val="00E57712"/>
    <w:rsid w:val="00E617F0"/>
    <w:rsid w:val="00E6515E"/>
    <w:rsid w:val="00E6784D"/>
    <w:rsid w:val="00E701F5"/>
    <w:rsid w:val="00E71DD9"/>
    <w:rsid w:val="00E7358D"/>
    <w:rsid w:val="00E73E93"/>
    <w:rsid w:val="00E73F89"/>
    <w:rsid w:val="00E75D66"/>
    <w:rsid w:val="00E76D21"/>
    <w:rsid w:val="00E8090B"/>
    <w:rsid w:val="00E80FA4"/>
    <w:rsid w:val="00E81C7D"/>
    <w:rsid w:val="00E82DC4"/>
    <w:rsid w:val="00E86C13"/>
    <w:rsid w:val="00E95AAE"/>
    <w:rsid w:val="00E9642C"/>
    <w:rsid w:val="00E97004"/>
    <w:rsid w:val="00E977A7"/>
    <w:rsid w:val="00E97C09"/>
    <w:rsid w:val="00EA0C8D"/>
    <w:rsid w:val="00EA1F2B"/>
    <w:rsid w:val="00EA24A8"/>
    <w:rsid w:val="00EA4610"/>
    <w:rsid w:val="00EA6E65"/>
    <w:rsid w:val="00EA70FB"/>
    <w:rsid w:val="00EB0C5D"/>
    <w:rsid w:val="00EB1897"/>
    <w:rsid w:val="00EB6582"/>
    <w:rsid w:val="00EB6CBF"/>
    <w:rsid w:val="00EB6EEB"/>
    <w:rsid w:val="00EC1D8D"/>
    <w:rsid w:val="00EC31FA"/>
    <w:rsid w:val="00EC37C6"/>
    <w:rsid w:val="00EC6C00"/>
    <w:rsid w:val="00ED3882"/>
    <w:rsid w:val="00ED3888"/>
    <w:rsid w:val="00ED3C15"/>
    <w:rsid w:val="00ED43A3"/>
    <w:rsid w:val="00ED45FD"/>
    <w:rsid w:val="00ED7253"/>
    <w:rsid w:val="00ED7F3C"/>
    <w:rsid w:val="00EE57B5"/>
    <w:rsid w:val="00EE73BF"/>
    <w:rsid w:val="00EF1050"/>
    <w:rsid w:val="00EF1776"/>
    <w:rsid w:val="00EF4BD8"/>
    <w:rsid w:val="00F07CDE"/>
    <w:rsid w:val="00F12300"/>
    <w:rsid w:val="00F12B32"/>
    <w:rsid w:val="00F150C6"/>
    <w:rsid w:val="00F221EF"/>
    <w:rsid w:val="00F30756"/>
    <w:rsid w:val="00F315F5"/>
    <w:rsid w:val="00F31782"/>
    <w:rsid w:val="00F31901"/>
    <w:rsid w:val="00F31DEC"/>
    <w:rsid w:val="00F33D79"/>
    <w:rsid w:val="00F34310"/>
    <w:rsid w:val="00F36CE9"/>
    <w:rsid w:val="00F413EB"/>
    <w:rsid w:val="00F41AE5"/>
    <w:rsid w:val="00F424DD"/>
    <w:rsid w:val="00F43C93"/>
    <w:rsid w:val="00F50992"/>
    <w:rsid w:val="00F53AA8"/>
    <w:rsid w:val="00F54EAF"/>
    <w:rsid w:val="00F6016C"/>
    <w:rsid w:val="00F62129"/>
    <w:rsid w:val="00F640D7"/>
    <w:rsid w:val="00F64C4E"/>
    <w:rsid w:val="00F655FA"/>
    <w:rsid w:val="00F66475"/>
    <w:rsid w:val="00F67BC9"/>
    <w:rsid w:val="00F70DC1"/>
    <w:rsid w:val="00F72028"/>
    <w:rsid w:val="00F7449B"/>
    <w:rsid w:val="00F86FF7"/>
    <w:rsid w:val="00F9426F"/>
    <w:rsid w:val="00F9582B"/>
    <w:rsid w:val="00F95BB5"/>
    <w:rsid w:val="00F96213"/>
    <w:rsid w:val="00F96C84"/>
    <w:rsid w:val="00F97ADC"/>
    <w:rsid w:val="00FA0FCE"/>
    <w:rsid w:val="00FA342C"/>
    <w:rsid w:val="00FA37FF"/>
    <w:rsid w:val="00FA4AF4"/>
    <w:rsid w:val="00FA6DA7"/>
    <w:rsid w:val="00FA731E"/>
    <w:rsid w:val="00FB341A"/>
    <w:rsid w:val="00FB49A3"/>
    <w:rsid w:val="00FB7479"/>
    <w:rsid w:val="00FC1DEA"/>
    <w:rsid w:val="00FC772C"/>
    <w:rsid w:val="00FD0005"/>
    <w:rsid w:val="00FD08EA"/>
    <w:rsid w:val="00FF1B18"/>
    <w:rsid w:val="00FF2E5F"/>
    <w:rsid w:val="00FF3455"/>
    <w:rsid w:val="00FF4034"/>
    <w:rsid w:val="00FF54F9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0E640EBE2CACBFF0A5657FA1DB291E9EB1449FD2FD00D013DF792D48A3ACAB320ADCD15B889B1B9CAD06EECDE40D1FF05F25ACBEBB71E2p96AI" TargetMode="External"/><Relationship Id="rId13" Type="http://schemas.openxmlformats.org/officeDocument/2006/relationships/hyperlink" Target="consultantplus://offline/ref=BE0E640EBE2CACBFF0A5657FA1DB291E9DB9459CD6F500D013DF792D48A3ACAB320ADCD15B889B1296AD06EECDE40D1FF05F25ACBEBB71E2p96AI" TargetMode="External"/><Relationship Id="rId18" Type="http://schemas.openxmlformats.org/officeDocument/2006/relationships/hyperlink" Target="consultantplus://offline/ref=BE0E640EBE2CACBFF0A5657FA1DB291E9DB9459CD6F500D013DF792D48A3ACAB320ADCD15B889B1198AD06EECDE40D1FF05F25ACBEBB71E2p96A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E0E640EBE2CACBFF0A5657FA1DB291E9EB1449FD2FD00D013DF792D48A3ACAB200A84DD5B8985129BB850BF8BpB61I" TargetMode="External"/><Relationship Id="rId7" Type="http://schemas.openxmlformats.org/officeDocument/2006/relationships/hyperlink" Target="consultantplus://offline/ref=BE0E640EBE2CACBFF0A5657FA1DB291E9EB1419CD6FB00D013DF792D48A3ACAB320ADCD15B889B1296AD06EECDE40D1FF05F25ACBEBB71E2p96AI" TargetMode="External"/><Relationship Id="rId12" Type="http://schemas.openxmlformats.org/officeDocument/2006/relationships/hyperlink" Target="consultantplus://offline/ref=BE0E640EBE2CACBFF0A5657FA1DB291E9DB9459CD6F500D013DF792D48A3ACAB320ADCD15B889B119CAD06EECDE40D1FF05F25ACBEBB71E2p96AI" TargetMode="External"/><Relationship Id="rId17" Type="http://schemas.openxmlformats.org/officeDocument/2006/relationships/hyperlink" Target="consultantplus://offline/ref=BE0E640EBE2CACBFF0A5657FA1DB291E9EB14599D4F900D013DF792D48A3ACAB320ADCD15B889B1298AD06EECDE40D1FF05F25ACBEBB71E2p96A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E0E640EBE2CACBFF0A5657FA1DB291E9DB9459CD6F500D013DF792D48A3ACAB320ADCD15B889B1296AD06EECDE40D1FF05F25ACBEBB71E2p96AI" TargetMode="External"/><Relationship Id="rId20" Type="http://schemas.openxmlformats.org/officeDocument/2006/relationships/hyperlink" Target="consultantplus://offline/ref=BE0E640EBE2CACBFF0A5657FA1DB291E9EB1419CD6FB00D013DF792D48A3ACAB320ADCD15B889B139FAD06EECDE40D1FF05F25ACBEBB71E2p96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0E640EBE2CACBFF0A5657FA1DB291E9DB9459CD6F500D013DF792D48A3ACAB320ADCD15B889B1296AD06EECDE40D1FF05F25ACBEBB71E2p96AI" TargetMode="External"/><Relationship Id="rId11" Type="http://schemas.openxmlformats.org/officeDocument/2006/relationships/hyperlink" Target="consultantplus://offline/ref=BE0E640EBE2CACBFF0A5657FA1DB291E9DB9459CD6F500D013DF792D48A3ACAB320ADCD15B889B1099AD06EECDE40D1FF05F25ACBEBB71E2p96AI" TargetMode="External"/><Relationship Id="rId5" Type="http://schemas.openxmlformats.org/officeDocument/2006/relationships/hyperlink" Target="consultantplus://offline/ref=BE0E640EBE2CACBFF0A5657FA1DB291E9DB9459CD6F500D013DF792D48A3ACAB320ADCD15B889B1296AD06EECDE40D1FF05F25ACBEBB71E2p96AI" TargetMode="External"/><Relationship Id="rId15" Type="http://schemas.openxmlformats.org/officeDocument/2006/relationships/hyperlink" Target="consultantplus://offline/ref=BE0E640EBE2CACBFF0A5657FA1DB291E9DB9459CD6F500D013DF792D48A3ACAB320ADCD15B889B1296AD06EECDE40D1FF05F25ACBEBB71E2p96A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E0E640EBE2CACBFF0A5657FA1DB291E9EB1419CD6FB00D013DF792D48A3ACAB320ADCD15B889B1296AD06EECDE40D1FF05F25ACBEBB71E2p96AI" TargetMode="External"/><Relationship Id="rId19" Type="http://schemas.openxmlformats.org/officeDocument/2006/relationships/hyperlink" Target="consultantplus://offline/ref=BE0E640EBE2CACBFF0A5657FA1DB291E9DB9459CD6F500D013DF792D48A3ACAB320ADCD15B889B1296AD06EECDE40D1FF05F25ACBEBB71E2p96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0E640EBE2CACBFF0A5657FA1DB291E9EB1449FD2FD00D013DF792D48A3ACAB320ADCD15B889B1B9CAD06EECDE40D1FF05F25ACBEBB71E2p96AI" TargetMode="External"/><Relationship Id="rId14" Type="http://schemas.openxmlformats.org/officeDocument/2006/relationships/hyperlink" Target="consultantplus://offline/ref=BE0E640EBE2CACBFF0A5657FA1DB291E9DB9459CD6F500D013DF792D48A3ACAB320ADCD15B889B1296AD06EECDE40D1FF05F25ACBEBB71E2p96A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1840</Words>
  <Characters>10492</Characters>
  <Application>Microsoft Office Word</Application>
  <DocSecurity>0</DocSecurity>
  <Lines>87</Lines>
  <Paragraphs>24</Paragraphs>
  <ScaleCrop>false</ScaleCrop>
  <Company/>
  <LinksUpToDate>false</LinksUpToDate>
  <CharactersWithSpaces>12308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Коршакова Алла Александровна</dc:creator>
  <cp:keywords/>
  <dc:description/>
  <cp:lastModifiedBy>Коршакова Алла Александровна</cp:lastModifiedBy>
  <cp:revision>3</cp:revision>
  <dcterms:created xsi:type="dcterms:W3CDTF">2020-04-01T09:23:00Z</dcterms:created>
  <dcterms:modified xsi:type="dcterms:W3CDTF">2020-04-01T09:28:00Z</dcterms:modified>
</cp:coreProperties>
</file>