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3953"/>
      </w:tblGrid>
      <w:tr w:rsidR="000E3FEE" w:rsidRPr="000E3FEE" w:rsidTr="003C6E38"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Cs w:val="28"/>
              </w:rPr>
            </w:pPr>
            <w:r w:rsidRPr="000E3FEE">
              <w:rPr>
                <w:noProof/>
                <w:szCs w:val="28"/>
              </w:rPr>
              <w:drawing>
                <wp:inline distT="0" distB="0" distL="0" distR="0">
                  <wp:extent cx="590550" cy="742950"/>
                  <wp:effectExtent l="19050" t="0" r="0" b="0"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Cs w:val="28"/>
              </w:rPr>
            </w:pPr>
            <w:r w:rsidRPr="000E3FEE">
              <w:rPr>
                <w:szCs w:val="28"/>
              </w:rPr>
              <w:t xml:space="preserve">АДМИНИСТРАЦИЯ </w:t>
            </w:r>
          </w:p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Cs w:val="28"/>
              </w:rPr>
            </w:pPr>
            <w:r w:rsidRPr="000E3FEE">
              <w:rPr>
                <w:szCs w:val="28"/>
              </w:rPr>
              <w:t xml:space="preserve">Россошанского </w:t>
            </w:r>
          </w:p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Cs w:val="28"/>
              </w:rPr>
            </w:pPr>
            <w:r w:rsidRPr="000E3FEE">
              <w:rPr>
                <w:szCs w:val="28"/>
              </w:rPr>
              <w:t>муниципального района</w:t>
            </w:r>
          </w:p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Cs w:val="28"/>
              </w:rPr>
            </w:pPr>
            <w:r w:rsidRPr="000E3FEE">
              <w:rPr>
                <w:szCs w:val="28"/>
              </w:rPr>
              <w:t>Воронежской области</w:t>
            </w:r>
          </w:p>
          <w:p w:rsidR="000E3FEE" w:rsidRPr="000E3FEE" w:rsidRDefault="000E3FEE" w:rsidP="003C6E38">
            <w:pPr>
              <w:ind w:left="5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EE">
              <w:rPr>
                <w:rFonts w:ascii="Times New Roman" w:hAnsi="Times New Roman" w:cs="Times New Roman"/>
                <w:sz w:val="28"/>
                <w:szCs w:val="28"/>
              </w:rPr>
              <w:t>ОТДЕЛ ОБРАЗОВАНИЯ И</w:t>
            </w:r>
          </w:p>
          <w:p w:rsidR="000E3FEE" w:rsidRPr="000E3FEE" w:rsidRDefault="000E3FEE" w:rsidP="003C6E38">
            <w:pPr>
              <w:ind w:left="54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EE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0E3FEE" w:rsidRPr="000E3FEE" w:rsidRDefault="000E3FEE" w:rsidP="003C6E38">
            <w:pPr>
              <w:pStyle w:val="a3"/>
              <w:tabs>
                <w:tab w:val="left" w:pos="426"/>
                <w:tab w:val="left" w:pos="2977"/>
              </w:tabs>
              <w:ind w:left="540"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FEE">
              <w:rPr>
                <w:rFonts w:ascii="Times New Roman" w:hAnsi="Times New Roman"/>
                <w:bCs/>
                <w:sz w:val="20"/>
                <w:szCs w:val="20"/>
              </w:rPr>
              <w:t xml:space="preserve">396658, Воронежская область, </w:t>
            </w:r>
          </w:p>
          <w:p w:rsidR="000E3FEE" w:rsidRPr="000E3FEE" w:rsidRDefault="000E3FEE" w:rsidP="003C6E38">
            <w:pPr>
              <w:pStyle w:val="a3"/>
              <w:tabs>
                <w:tab w:val="left" w:pos="426"/>
                <w:tab w:val="left" w:pos="2977"/>
              </w:tabs>
              <w:ind w:left="540"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FEE">
              <w:rPr>
                <w:rFonts w:ascii="Times New Roman" w:hAnsi="Times New Roman"/>
                <w:bCs/>
                <w:sz w:val="20"/>
                <w:szCs w:val="20"/>
              </w:rPr>
              <w:t xml:space="preserve">г. Россошь, ул. </w:t>
            </w:r>
            <w:proofErr w:type="spellStart"/>
            <w:r w:rsidRPr="000E3FEE">
              <w:rPr>
                <w:rFonts w:ascii="Times New Roman" w:hAnsi="Times New Roman"/>
                <w:bCs/>
                <w:sz w:val="20"/>
                <w:szCs w:val="20"/>
              </w:rPr>
              <w:t>Простеева</w:t>
            </w:r>
            <w:proofErr w:type="spellEnd"/>
            <w:r w:rsidRPr="000E3FEE">
              <w:rPr>
                <w:rFonts w:ascii="Times New Roman" w:hAnsi="Times New Roman"/>
                <w:bCs/>
                <w:sz w:val="20"/>
                <w:szCs w:val="20"/>
              </w:rPr>
              <w:t xml:space="preserve">, 5, </w:t>
            </w:r>
          </w:p>
          <w:p w:rsidR="000E3FEE" w:rsidRPr="000E3FEE" w:rsidRDefault="000E3FEE" w:rsidP="003C6E38">
            <w:pPr>
              <w:pStyle w:val="8"/>
              <w:ind w:left="540" w:right="142"/>
              <w:jc w:val="center"/>
              <w:rPr>
                <w:sz w:val="20"/>
              </w:rPr>
            </w:pPr>
            <w:r w:rsidRPr="000E3FEE">
              <w:rPr>
                <w:bCs/>
                <w:sz w:val="20"/>
              </w:rPr>
              <w:t>тел.8(47396)</w:t>
            </w:r>
            <w:r w:rsidRPr="000E3FEE">
              <w:rPr>
                <w:b/>
                <w:sz w:val="20"/>
              </w:rPr>
              <w:t xml:space="preserve">  </w:t>
            </w:r>
            <w:r w:rsidRPr="000E3FEE">
              <w:rPr>
                <w:sz w:val="20"/>
              </w:rPr>
              <w:t xml:space="preserve">2-39-65, факс 2-66-87 </w:t>
            </w:r>
          </w:p>
          <w:p w:rsidR="000E3FEE" w:rsidRPr="000E3FEE" w:rsidRDefault="000E3FEE" w:rsidP="003C6E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3FEE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-mail: </w:t>
            </w:r>
            <w:hyperlink r:id="rId5" w:history="1">
              <w:r w:rsidRPr="000E3FE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postrrono@gmail.com</w:t>
              </w:r>
            </w:hyperlink>
            <w:r w:rsidRPr="000E3F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E3FEE" w:rsidRPr="000E3FEE" w:rsidRDefault="000E3FEE" w:rsidP="003C6E38">
            <w:pPr>
              <w:pStyle w:val="8"/>
              <w:tabs>
                <w:tab w:val="left" w:pos="3870"/>
              </w:tabs>
              <w:ind w:left="540" w:right="142"/>
              <w:jc w:val="center"/>
              <w:rPr>
                <w:spacing w:val="-6"/>
                <w:sz w:val="20"/>
                <w:lang w:val="en-US"/>
              </w:rPr>
            </w:pPr>
          </w:p>
          <w:p w:rsidR="000E3FEE" w:rsidRPr="000E3FEE" w:rsidRDefault="000E3FEE" w:rsidP="003C6E38">
            <w:pPr>
              <w:ind w:left="540" w:righ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  <w:r w:rsidRPr="007124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</w:t>
            </w:r>
            <w:r w:rsidRPr="007124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.2015</w:t>
            </w: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  </w:t>
            </w:r>
            <w:r w:rsidRPr="000E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1808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0E3FEE" w:rsidRPr="000E3FEE" w:rsidRDefault="000E3FEE" w:rsidP="003C6E38">
            <w:pPr>
              <w:pStyle w:val="a3"/>
              <w:tabs>
                <w:tab w:val="left" w:pos="426"/>
                <w:tab w:val="left" w:pos="2977"/>
              </w:tabs>
              <w:ind w:left="540"/>
              <w:jc w:val="center"/>
              <w:rPr>
                <w:rFonts w:ascii="Times New Roman" w:hAnsi="Times New Roman"/>
                <w:b/>
                <w:bCs/>
                <w:spacing w:val="28"/>
              </w:rPr>
            </w:pPr>
          </w:p>
          <w:p w:rsidR="000E3FEE" w:rsidRPr="000E3FEE" w:rsidRDefault="000E3FEE" w:rsidP="003C6E38">
            <w:pPr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EE" w:rsidRPr="000E3FEE" w:rsidRDefault="000E3FEE" w:rsidP="003C6E38">
            <w:pPr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FEE" w:rsidRPr="000E3FEE" w:rsidRDefault="000E3FEE" w:rsidP="003C6E38">
            <w:pPr>
              <w:jc w:val="center"/>
              <w:rPr>
                <w:rFonts w:ascii="Times New Roman" w:hAnsi="Times New Roman" w:cs="Times New Roman"/>
                <w:bCs/>
                <w:spacing w:val="28"/>
                <w:sz w:val="28"/>
                <w:szCs w:val="28"/>
              </w:rPr>
            </w:pPr>
            <w:r w:rsidRPr="000E3FEE">
              <w:rPr>
                <w:rFonts w:ascii="Times New Roman" w:hAnsi="Times New Roman" w:cs="Times New Roman"/>
                <w:bCs/>
                <w:spacing w:val="28"/>
                <w:sz w:val="28"/>
                <w:szCs w:val="28"/>
              </w:rPr>
              <w:t>Руководителю ОУ</w:t>
            </w:r>
          </w:p>
        </w:tc>
      </w:tr>
    </w:tbl>
    <w:p w:rsidR="000E3FEE" w:rsidRPr="000E3FEE" w:rsidRDefault="000E3FEE" w:rsidP="000E3FEE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E3FEE" w:rsidRDefault="000E3FEE" w:rsidP="000E3FEE">
      <w:pPr>
        <w:jc w:val="both"/>
        <w:rPr>
          <w:rFonts w:ascii="Times New Roman" w:hAnsi="Times New Roman" w:cs="Times New Roman"/>
          <w:sz w:val="28"/>
          <w:szCs w:val="28"/>
        </w:rPr>
      </w:pPr>
      <w:r w:rsidRPr="000E3FEE">
        <w:rPr>
          <w:rFonts w:ascii="Times New Roman" w:hAnsi="Times New Roman" w:cs="Times New Roman"/>
          <w:sz w:val="28"/>
          <w:szCs w:val="28"/>
        </w:rPr>
        <w:t xml:space="preserve">          Отдел образования  и молодежной политики администрации 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Вам для изучения и исполнения письмо департамента образования, науки и молодёжной политики Воронежской области от 07.09.2015г. №80-11/7060 «О фальсифицированной пищевой продукции». Обращаем Ваше внимание, что приемку товара необходимо осуществлять в соответствии с методическими рекомендациями «Порядок приемки продуктов, поставляемых для государственных нужд Воронежской области», разработанными у</w:t>
      </w:r>
      <w:r w:rsidR="007124DF">
        <w:rPr>
          <w:rFonts w:ascii="Times New Roman" w:hAnsi="Times New Roman" w:cs="Times New Roman"/>
          <w:sz w:val="28"/>
          <w:szCs w:val="28"/>
        </w:rPr>
        <w:t>правлением по регулированию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в сфере закупок Воронежской области. </w:t>
      </w:r>
    </w:p>
    <w:p w:rsidR="000E3FEE" w:rsidRPr="000E3FEE" w:rsidRDefault="000E3FEE" w:rsidP="000E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Приложение. </w:t>
      </w:r>
    </w:p>
    <w:p w:rsidR="000E3FEE" w:rsidRPr="000E3FEE" w:rsidRDefault="000E3FEE" w:rsidP="000E3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FEE" w:rsidRPr="000E3FEE" w:rsidRDefault="000E3FEE" w:rsidP="000E3FEE">
      <w:pPr>
        <w:rPr>
          <w:rFonts w:ascii="Times New Roman" w:hAnsi="Times New Roman" w:cs="Times New Roman"/>
          <w:sz w:val="28"/>
          <w:szCs w:val="28"/>
        </w:rPr>
      </w:pPr>
      <w:r w:rsidRPr="000E3FEE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</w:t>
      </w:r>
    </w:p>
    <w:p w:rsidR="000E3FEE" w:rsidRPr="000E3FEE" w:rsidRDefault="000E3FEE" w:rsidP="000E3FEE">
      <w:pPr>
        <w:rPr>
          <w:rFonts w:ascii="Times New Roman" w:hAnsi="Times New Roman" w:cs="Times New Roman"/>
          <w:sz w:val="28"/>
          <w:szCs w:val="28"/>
        </w:rPr>
      </w:pPr>
      <w:r w:rsidRPr="000E3FEE">
        <w:rPr>
          <w:rFonts w:ascii="Times New Roman" w:hAnsi="Times New Roman" w:cs="Times New Roman"/>
          <w:sz w:val="28"/>
          <w:szCs w:val="28"/>
        </w:rPr>
        <w:t>и молодёжной политики                                                           Л.А. Меркулова</w:t>
      </w:r>
    </w:p>
    <w:p w:rsidR="000E3FEE" w:rsidRPr="000E3FEE" w:rsidRDefault="000E3FEE" w:rsidP="000E3FEE">
      <w:pPr>
        <w:rPr>
          <w:rFonts w:ascii="Times New Roman" w:hAnsi="Times New Roman" w:cs="Times New Roman"/>
          <w:sz w:val="28"/>
          <w:szCs w:val="28"/>
        </w:rPr>
      </w:pPr>
    </w:p>
    <w:p w:rsidR="000E3FEE" w:rsidRPr="000E3FEE" w:rsidRDefault="000E3FEE" w:rsidP="000E3FEE">
      <w:pPr>
        <w:rPr>
          <w:rFonts w:ascii="Times New Roman" w:hAnsi="Times New Roman" w:cs="Times New Roman"/>
        </w:rPr>
      </w:pPr>
    </w:p>
    <w:p w:rsidR="00D1482E" w:rsidRPr="000E3FEE" w:rsidRDefault="000E3FEE">
      <w:pPr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Тростянский Ю.С.</w:t>
      </w:r>
    </w:p>
    <w:p w:rsidR="000E3FEE" w:rsidRDefault="000E3FEE">
      <w:pPr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2-07-34</w:t>
      </w:r>
    </w:p>
    <w:p w:rsidR="00DF570E" w:rsidRDefault="00DF570E" w:rsidP="00DF5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DF570E" w:rsidRPr="00DF570E" w:rsidRDefault="00DF570E" w:rsidP="00DF5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09.09.2015г. №1808</w:t>
      </w:r>
    </w:p>
    <w:tbl>
      <w:tblPr>
        <w:tblW w:w="9540" w:type="dxa"/>
        <w:tblInd w:w="108" w:type="dxa"/>
        <w:tblLayout w:type="fixed"/>
        <w:tblLook w:val="0000"/>
      </w:tblPr>
      <w:tblGrid>
        <w:gridCol w:w="4860"/>
        <w:gridCol w:w="4680"/>
      </w:tblGrid>
      <w:tr w:rsidR="000E3FEE" w:rsidRPr="000E3FEE" w:rsidTr="003C6E38">
        <w:tc>
          <w:tcPr>
            <w:tcW w:w="4860" w:type="dxa"/>
            <w:shd w:val="clear" w:color="auto" w:fill="auto"/>
          </w:tcPr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3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76200</wp:posOffset>
                  </wp:positionV>
                  <wp:extent cx="638175" cy="6096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FEE">
              <w:rPr>
                <w:rFonts w:ascii="Times New Roman" w:hAnsi="Times New Roman" w:cs="Times New Roman"/>
                <w:b/>
                <w:bCs/>
              </w:rPr>
              <w:t>ДЕПАРТАМЕНТ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 w:rsidRPr="000E3FEE">
              <w:rPr>
                <w:rFonts w:ascii="Times New Roman" w:hAnsi="Times New Roman" w:cs="Times New Roman"/>
                <w:b/>
                <w:bCs/>
              </w:rPr>
              <w:t>ОБРАЗОВАНИЯ, НАУКИИ МОЛОДЕЖНОЙ ПОЛИТИКИ  ВОРОНЕЖСКОЙ ОБЛАСТИ</w:t>
            </w: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</w:rPr>
            </w:pPr>
            <w:r w:rsidRPr="000E3FEE">
              <w:rPr>
                <w:rFonts w:ascii="Times New Roman" w:hAnsi="Times New Roman" w:cs="Times New Roman"/>
                <w:sz w:val="18"/>
              </w:rPr>
              <w:t>пл. им. Ленина, д. 12, г. Воронеж, 394006</w:t>
            </w: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FEE">
              <w:rPr>
                <w:rFonts w:ascii="Times New Roman" w:hAnsi="Times New Roman" w:cs="Times New Roman"/>
                <w:sz w:val="16"/>
                <w:szCs w:val="16"/>
              </w:rPr>
              <w:t>тел. (4732) 55 19 54, 39 06 58 (Ф)</w:t>
            </w: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FEE">
              <w:rPr>
                <w:rFonts w:ascii="Times New Roman" w:hAnsi="Times New Roman" w:cs="Times New Roman"/>
                <w:sz w:val="18"/>
                <w:szCs w:val="18"/>
              </w:rPr>
              <w:t>ОГРН 1093668028464, ИНН/КПП 3666159487/366601001</w:t>
            </w: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FEE">
              <w:rPr>
                <w:rFonts w:ascii="Times New Roman" w:hAnsi="Times New Roman" w:cs="Times New Roman"/>
                <w:sz w:val="16"/>
                <w:szCs w:val="16"/>
              </w:rPr>
              <w:t>07.09.2015  №  80-11/7060</w:t>
            </w:r>
          </w:p>
          <w:p w:rsidR="000E3FEE" w:rsidRPr="000E3FEE" w:rsidRDefault="000E3FEE" w:rsidP="000E3FEE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EE">
              <w:rPr>
                <w:rFonts w:ascii="Times New Roman" w:hAnsi="Times New Roman" w:cs="Times New Roman"/>
                <w:sz w:val="20"/>
                <w:szCs w:val="20"/>
              </w:rPr>
              <w:t>На № _________________ от  ____________________</w:t>
            </w:r>
          </w:p>
          <w:p w:rsidR="000E3FEE" w:rsidRPr="000E3FEE" w:rsidRDefault="00D1482E" w:rsidP="00DF57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30" style="position:absolute;left:0;text-align:left;margin-left:228.55pt;margin-top:188.85pt;width:8.8pt;height:9.35pt;rotation:90;z-index:251662336;mso-position-vertical-relative:page" coordorigin="5920,2282" coordsize="320,321">
                  <o:lock v:ext="edit" aspectratio="t"/>
                  <v:line id="_x0000_s1031" style="position:absolute" from="5920,2282" to="5921,2603">
                    <o:lock v:ext="edit" aspectratio="t"/>
                  </v:line>
                  <v:line id="_x0000_s1032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Pr="00D1482E">
              <w:rPr>
                <w:rFonts w:ascii="Times New Roman" w:hAnsi="Times New Roman" w:cs="Times New Roman"/>
                <w:noProof/>
              </w:rPr>
              <w:pict>
                <v:group id="_x0000_s1027" style="position:absolute;left:0;text-align:left;margin-left:-5.2pt;margin-top:189.7pt;width:8.8pt;height:8.3pt;z-index:251661312;mso-position-vertical-relative:page" coordorigin="5920,2282" coordsize="320,321">
                  <o:lock v:ext="edit" aspectratio="t"/>
                  <v:line id="_x0000_s1028" style="position:absolute" from="5920,2282" to="5921,2603">
                    <o:lock v:ext="edit" aspectratio="t"/>
                  </v:line>
                  <v:line id="_x0000_s1029" style="position:absolute" from="5920,2282" to="6240,2283">
                    <o:lock v:ext="edit" aspectratio="t"/>
                  </v:line>
                  <w10:wrap anchory="page"/>
                </v:group>
              </w:pict>
            </w:r>
            <w:r w:rsidR="000E3FEE" w:rsidRPr="000E3FEE">
              <w:rPr>
                <w:rFonts w:ascii="Times New Roman" w:hAnsi="Times New Roman" w:cs="Times New Roman"/>
                <w:sz w:val="28"/>
                <w:szCs w:val="28"/>
              </w:rPr>
              <w:t>О фальсифицированной пищевой продукции</w:t>
            </w:r>
          </w:p>
        </w:tc>
        <w:tc>
          <w:tcPr>
            <w:tcW w:w="4680" w:type="dxa"/>
            <w:shd w:val="clear" w:color="auto" w:fill="auto"/>
          </w:tcPr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FEE" w:rsidRPr="00DF570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0E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местного самоуправления, осуществляющих полномочия в сфере образования</w:t>
            </w:r>
          </w:p>
          <w:p w:rsidR="000E3FEE" w:rsidRPr="00DF570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E" w:rsidRPr="000E3FEE" w:rsidRDefault="000E3FEE" w:rsidP="000E3F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0E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организаций, подведомственных департаменту образования, науки и молодежной политики Воронежской области</w:t>
            </w:r>
          </w:p>
        </w:tc>
      </w:tr>
    </w:tbl>
    <w:p w:rsidR="000E3FEE" w:rsidRPr="00DF570E" w:rsidRDefault="000E3FEE" w:rsidP="000E3F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На основании информационных писем управления Федеральной службы по надзору в сфере защиты прав потребителей и благополучия человека по Воронежской области (далее – управление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 по Воронежской области) №02/06-13777-15-09 от 20.08.2015г и №02/06-13778-15-09 от 20.08.2015г (приложение) информируем о следующем.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 xml:space="preserve">В ходе проведения надзорных мероприятий в загородных оздоровительных учреждениях Воронежской области управлением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 по Воронежской области выявлены факты поставки фальсифицированного молока питьевого пастеризованного м.д.ж. 2,5% изготовленного </w:t>
      </w:r>
      <w:r w:rsidRPr="00DF570E">
        <w:rPr>
          <w:rFonts w:ascii="Times New Roman" w:hAnsi="Times New Roman" w:cs="Times New Roman"/>
          <w:b/>
          <w:sz w:val="24"/>
          <w:szCs w:val="24"/>
        </w:rPr>
        <w:t>ООО «Молочные реки»</w:t>
      </w:r>
      <w:r w:rsidRPr="00DF570E">
        <w:rPr>
          <w:rFonts w:ascii="Times New Roman" w:hAnsi="Times New Roman" w:cs="Times New Roman"/>
          <w:sz w:val="24"/>
          <w:szCs w:val="24"/>
        </w:rPr>
        <w:t xml:space="preserve"> (ОГРН 1145018006990, место нахождения:</w:t>
      </w:r>
      <w:proofErr w:type="gramEnd"/>
      <w:r w:rsidRPr="00DF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 xml:space="preserve">Россия, 141090, Московская область, г. Юбилейный, ул. Ленинская, дом 12,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. 08; фактический адрес: 140492, Московская область, Коломенский район, деревня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Зарудня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2.</w:t>
      </w:r>
      <w:r w:rsidRPr="00DF57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570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DF570E">
        <w:rPr>
          <w:rFonts w:ascii="Times New Roman" w:hAnsi="Times New Roman" w:cs="Times New Roman"/>
          <w:b/>
          <w:sz w:val="24"/>
          <w:szCs w:val="24"/>
        </w:rPr>
        <w:t>Нелидовский</w:t>
      </w:r>
      <w:proofErr w:type="spellEnd"/>
      <w:r w:rsidRPr="00DF5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70E">
        <w:rPr>
          <w:rFonts w:ascii="Times New Roman" w:hAnsi="Times New Roman" w:cs="Times New Roman"/>
          <w:b/>
          <w:sz w:val="24"/>
          <w:szCs w:val="24"/>
        </w:rPr>
        <w:t>маслосырзавод</w:t>
      </w:r>
      <w:proofErr w:type="spellEnd"/>
      <w:r w:rsidRPr="00DF570E">
        <w:rPr>
          <w:rFonts w:ascii="Times New Roman" w:hAnsi="Times New Roman" w:cs="Times New Roman"/>
          <w:b/>
          <w:sz w:val="24"/>
          <w:szCs w:val="24"/>
        </w:rPr>
        <w:t>»</w:t>
      </w:r>
      <w:r w:rsidRPr="00DF570E">
        <w:rPr>
          <w:rFonts w:ascii="Times New Roman" w:hAnsi="Times New Roman" w:cs="Times New Roman"/>
          <w:sz w:val="24"/>
          <w:szCs w:val="24"/>
        </w:rPr>
        <w:t xml:space="preserve"> (адрес на этикетке:</w:t>
      </w:r>
      <w:proofErr w:type="gramEnd"/>
      <w:r w:rsidRPr="00DF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 район, п. Южный,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 Комсомольский, д. 166, юридический адрес отсутствует), </w:t>
      </w:r>
      <w:r w:rsidRPr="00DF570E">
        <w:rPr>
          <w:rFonts w:ascii="Times New Roman" w:hAnsi="Times New Roman" w:cs="Times New Roman"/>
          <w:b/>
          <w:sz w:val="24"/>
          <w:szCs w:val="24"/>
        </w:rPr>
        <w:t>ООО «Молочный путь»</w:t>
      </w:r>
      <w:r w:rsidRPr="00DF570E">
        <w:rPr>
          <w:rFonts w:ascii="Times New Roman" w:hAnsi="Times New Roman" w:cs="Times New Roman"/>
          <w:sz w:val="24"/>
          <w:szCs w:val="24"/>
        </w:rPr>
        <w:t xml:space="preserve"> (юридический адрес: г. Москва, ул. Правды, д. 11; адрес на этикетке:</w:t>
      </w:r>
      <w:proofErr w:type="gramEnd"/>
      <w:r w:rsidRPr="00DF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 xml:space="preserve"> район, п. Южный, ул. Маресьева, д. 1Б) по решению арбитражного суда прекратили свою деятельность (выпуск молочной продукции на территории Тверской области не осуществляют или отсутствуют).</w:t>
      </w:r>
      <w:proofErr w:type="gramEnd"/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70E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DF570E">
        <w:rPr>
          <w:rFonts w:ascii="Times New Roman" w:hAnsi="Times New Roman" w:cs="Times New Roman"/>
          <w:sz w:val="24"/>
          <w:szCs w:val="24"/>
        </w:rPr>
        <w:t xml:space="preserve">, необходимо принять исчерпывающие меры по выявлению и исключению фактов поставки некачественных и фальсифицированных продуктов питания. 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Осуществлять приемку товара необходимо в соответствии с методическими рекомендациями «Порядок приемки продуктов, поставляемых для государственных нужд </w:t>
      </w:r>
      <w:r w:rsidRPr="00DF570E">
        <w:rPr>
          <w:rFonts w:ascii="Times New Roman" w:hAnsi="Times New Roman" w:cs="Times New Roman"/>
          <w:sz w:val="24"/>
          <w:szCs w:val="24"/>
        </w:rPr>
        <w:lastRenderedPageBreak/>
        <w:t>Воронежской области», разработанными управлением по регулированию контрактной системы в сфере закупок Воронежской области методическими рекомендациями.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В случае возникновения подозрения на поставку недоброкачественной продукции (не характерный конкретному виду продукции вкус, цвет, запах, консистенция и т.д.) заказчик имеет право привлечь к разрешению ситуации независимых специалистов для проведения лабораторных исследований.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лабораторных исследований установлено несоответствие пищевых продуктов требованиям нормативных документов, </w:t>
      </w:r>
      <w:r w:rsidRPr="00DF570E">
        <w:rPr>
          <w:rFonts w:ascii="Times New Roman" w:hAnsi="Times New Roman" w:cs="Times New Roman"/>
          <w:b/>
          <w:sz w:val="24"/>
          <w:szCs w:val="24"/>
        </w:rPr>
        <w:t>заказчик обязан применить меры ответственности в соответствии с условиями государственного контракта.</w:t>
      </w:r>
    </w:p>
    <w:p w:rsidR="000E3FEE" w:rsidRPr="00DF570E" w:rsidRDefault="000E3FEE" w:rsidP="000E3F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Дополнительно сообщаем, что в соответствии со ст. 238 УК РФ за поставку продукции, не отвечающей требованиям безопасности, предусмотрена уголовная ответственность и в случае установления факта поставки фальсифицированного товара, соответствующие материалы должны быть направлены в правоохранительные органы для рассмотрения вопроса о возбуждении уголовного дела.</w:t>
      </w:r>
    </w:p>
    <w:p w:rsidR="000E3FEE" w:rsidRPr="00DF570E" w:rsidRDefault="000E3FEE" w:rsidP="000E3F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 xml:space="preserve">Приложение: на 6 л. в </w:t>
      </w:r>
      <w:proofErr w:type="spellStart"/>
      <w:r w:rsidRPr="00DF570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F570E">
        <w:rPr>
          <w:rFonts w:ascii="Times New Roman" w:hAnsi="Times New Roman" w:cs="Times New Roman"/>
          <w:sz w:val="24"/>
          <w:szCs w:val="24"/>
        </w:rPr>
        <w:t>. виде.</w:t>
      </w:r>
    </w:p>
    <w:p w:rsidR="000E3FEE" w:rsidRPr="000E3FEE" w:rsidRDefault="000E3FEE" w:rsidP="000E3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EE">
        <w:rPr>
          <w:rFonts w:ascii="Times New Roman" w:hAnsi="Times New Roman" w:cs="Times New Roman"/>
          <w:sz w:val="28"/>
          <w:szCs w:val="28"/>
        </w:rPr>
        <w:tab/>
      </w:r>
      <w:r w:rsidRPr="000E3FEE">
        <w:rPr>
          <w:rFonts w:ascii="Times New Roman" w:hAnsi="Times New Roman" w:cs="Times New Roman"/>
          <w:sz w:val="28"/>
          <w:szCs w:val="28"/>
        </w:rPr>
        <w:tab/>
      </w:r>
      <w:r w:rsidRPr="000E3FEE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E3FEE" w:rsidRPr="000E3FEE" w:rsidRDefault="000E3FEE" w:rsidP="000E3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EE">
        <w:rPr>
          <w:rFonts w:ascii="Times New Roman" w:hAnsi="Times New Roman" w:cs="Times New Roman"/>
          <w:sz w:val="28"/>
          <w:szCs w:val="28"/>
        </w:rPr>
        <w:tab/>
      </w:r>
    </w:p>
    <w:p w:rsidR="000E3FEE" w:rsidRPr="00DF570E" w:rsidRDefault="000E3FEE" w:rsidP="000E3FE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70E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Pr="00DF570E">
        <w:rPr>
          <w:rFonts w:ascii="Times New Roman" w:hAnsi="Times New Roman" w:cs="Times New Roman"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ab/>
      </w:r>
      <w:r w:rsidRPr="00DF570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DF570E">
        <w:rPr>
          <w:rFonts w:ascii="Times New Roman" w:hAnsi="Times New Roman" w:cs="Times New Roman"/>
          <w:sz w:val="24"/>
          <w:szCs w:val="24"/>
        </w:rPr>
        <w:tab/>
        <w:t xml:space="preserve">   О.Н. Мосолов</w:t>
      </w: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Тихонова</w:t>
      </w: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Панова</w:t>
      </w: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212-75-29</w:t>
      </w: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  <w:r w:rsidRPr="000E3FEE">
        <w:rPr>
          <w:rFonts w:ascii="Times New Roman" w:hAnsi="Times New Roman" w:cs="Times New Roman"/>
        </w:rPr>
        <w:t>212-72-10</w:t>
      </w:r>
    </w:p>
    <w:p w:rsidR="000E3FEE" w:rsidRPr="000E3FEE" w:rsidRDefault="000E3FEE" w:rsidP="000E3FEE">
      <w:pPr>
        <w:spacing w:line="240" w:lineRule="auto"/>
        <w:rPr>
          <w:rFonts w:ascii="Times New Roman" w:hAnsi="Times New Roman" w:cs="Times New Roman"/>
        </w:rPr>
      </w:pPr>
    </w:p>
    <w:p w:rsidR="000E3FEE" w:rsidRPr="000E3FEE" w:rsidRDefault="000E3FEE">
      <w:pPr>
        <w:rPr>
          <w:rFonts w:ascii="Times New Roman" w:hAnsi="Times New Roman" w:cs="Times New Roman"/>
        </w:rPr>
      </w:pPr>
    </w:p>
    <w:sectPr w:rsidR="000E3FEE" w:rsidRPr="000E3FEE" w:rsidSect="00D1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EE"/>
    <w:rsid w:val="000E3FEE"/>
    <w:rsid w:val="007124DF"/>
    <w:rsid w:val="00D1482E"/>
    <w:rsid w:val="00DF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E"/>
  </w:style>
  <w:style w:type="paragraph" w:styleId="8">
    <w:name w:val="heading 8"/>
    <w:basedOn w:val="a"/>
    <w:next w:val="a"/>
    <w:link w:val="80"/>
    <w:qFormat/>
    <w:rsid w:val="000E3FEE"/>
    <w:pPr>
      <w:keepNext/>
      <w:spacing w:after="0" w:line="240" w:lineRule="auto"/>
      <w:ind w:left="-851" w:right="-766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E3FE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Обычный.Название подразделения"/>
    <w:rsid w:val="000E3FEE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character" w:styleId="a4">
    <w:name w:val="Hyperlink"/>
    <w:rsid w:val="000E3FE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postrro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2015-09-09T05:36:00Z</dcterms:created>
  <dcterms:modified xsi:type="dcterms:W3CDTF">2015-09-09T06:02:00Z</dcterms:modified>
</cp:coreProperties>
</file>