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895" w:rsidRDefault="00631895" w:rsidP="00631895">
      <w:pPr>
        <w:pStyle w:val="a4"/>
        <w:spacing w:before="0" w:beforeAutospacing="0" w:after="0" w:afterAutospacing="0" w:line="408" w:lineRule="atLeast"/>
        <w:textAlignment w:val="baseline"/>
        <w:rPr>
          <w:rFonts w:ascii="&amp;quot" w:hAnsi="&amp;quot"/>
          <w:color w:val="000000"/>
          <w:sz w:val="26"/>
          <w:szCs w:val="26"/>
        </w:rPr>
      </w:pPr>
      <w:r>
        <w:rPr>
          <w:rFonts w:ascii="&amp;quot" w:hAnsi="&amp;quot"/>
          <w:color w:val="000000"/>
          <w:sz w:val="26"/>
          <w:szCs w:val="26"/>
        </w:rPr>
        <w:t>Прекрасная столица Каталонии – один из популярнейших туристических городов планеты. В Барселоне находится восемь объектов наследия ЮНЕСКО, шесть из которых создал великий каталонский зодчий Антонио Гауди. Недаром Барселону именуют «городом Гауди».</w:t>
      </w:r>
    </w:p>
    <w:p w:rsidR="00631895" w:rsidRDefault="00631895" w:rsidP="00631895">
      <w:pPr>
        <w:pStyle w:val="a4"/>
        <w:spacing w:before="0" w:beforeAutospacing="0" w:after="0" w:afterAutospacing="0" w:line="408" w:lineRule="atLeast"/>
        <w:textAlignment w:val="baseline"/>
        <w:rPr>
          <w:rFonts w:ascii="&amp;quot" w:hAnsi="&amp;quot"/>
          <w:color w:val="000000"/>
          <w:sz w:val="26"/>
          <w:szCs w:val="26"/>
        </w:rPr>
      </w:pPr>
      <w:r>
        <w:rPr>
          <w:rFonts w:ascii="&amp;quot" w:hAnsi="&amp;quot"/>
          <w:color w:val="000000"/>
          <w:sz w:val="26"/>
          <w:szCs w:val="26"/>
        </w:rPr>
        <w:t xml:space="preserve">Его главный шедевр – </w:t>
      </w:r>
      <w:proofErr w:type="spellStart"/>
      <w:r>
        <w:rPr>
          <w:rFonts w:ascii="&amp;quot" w:hAnsi="&amp;quot"/>
          <w:color w:val="000000"/>
          <w:sz w:val="26"/>
          <w:szCs w:val="26"/>
        </w:rPr>
        <w:t>Temple</w:t>
      </w:r>
      <w:proofErr w:type="spellEnd"/>
      <w:r>
        <w:rPr>
          <w:rFonts w:ascii="&amp;quot" w:hAnsi="&amp;quot"/>
          <w:color w:val="000000"/>
          <w:sz w:val="26"/>
          <w:szCs w:val="26"/>
        </w:rPr>
        <w:t xml:space="preserve"> </w:t>
      </w:r>
      <w:proofErr w:type="spellStart"/>
      <w:r>
        <w:rPr>
          <w:rFonts w:ascii="&amp;quot" w:hAnsi="&amp;quot"/>
          <w:color w:val="000000"/>
          <w:sz w:val="26"/>
          <w:szCs w:val="26"/>
        </w:rPr>
        <w:t>Expiatori</w:t>
      </w:r>
      <w:proofErr w:type="spellEnd"/>
      <w:r>
        <w:rPr>
          <w:rFonts w:ascii="&amp;quot" w:hAnsi="&amp;quot"/>
          <w:color w:val="000000"/>
          <w:sz w:val="26"/>
          <w:szCs w:val="26"/>
        </w:rPr>
        <w:t xml:space="preserve"> </w:t>
      </w:r>
      <w:proofErr w:type="spellStart"/>
      <w:r>
        <w:rPr>
          <w:rFonts w:ascii="&amp;quot" w:hAnsi="&amp;quot"/>
          <w:color w:val="000000"/>
          <w:sz w:val="26"/>
          <w:szCs w:val="26"/>
        </w:rPr>
        <w:t>de</w:t>
      </w:r>
      <w:proofErr w:type="spellEnd"/>
      <w:r>
        <w:rPr>
          <w:rFonts w:ascii="&amp;quot" w:hAnsi="&amp;quot"/>
          <w:color w:val="000000"/>
          <w:sz w:val="26"/>
          <w:szCs w:val="26"/>
        </w:rPr>
        <w:t xml:space="preserve"> </w:t>
      </w:r>
      <w:proofErr w:type="spellStart"/>
      <w:r>
        <w:rPr>
          <w:rFonts w:ascii="&amp;quot" w:hAnsi="&amp;quot"/>
          <w:color w:val="000000"/>
          <w:sz w:val="26"/>
          <w:szCs w:val="26"/>
        </w:rPr>
        <w:t>la</w:t>
      </w:r>
      <w:proofErr w:type="spellEnd"/>
      <w:r>
        <w:rPr>
          <w:rFonts w:ascii="&amp;quot" w:hAnsi="&amp;quot"/>
          <w:color w:val="000000"/>
          <w:sz w:val="26"/>
          <w:szCs w:val="26"/>
        </w:rPr>
        <w:t> </w:t>
      </w:r>
      <w:proofErr w:type="spellStart"/>
      <w:r>
        <w:rPr>
          <w:rFonts w:ascii="&amp;quot" w:hAnsi="&amp;quot"/>
          <w:color w:val="000000"/>
          <w:sz w:val="26"/>
          <w:szCs w:val="26"/>
        </w:rPr>
        <w:t>Sagrada</w:t>
      </w:r>
      <w:proofErr w:type="spellEnd"/>
      <w:r>
        <w:rPr>
          <w:rFonts w:ascii="&amp;quot" w:hAnsi="&amp;quot"/>
          <w:color w:val="000000"/>
          <w:sz w:val="26"/>
          <w:szCs w:val="26"/>
        </w:rPr>
        <w:t xml:space="preserve"> </w:t>
      </w:r>
      <w:proofErr w:type="spellStart"/>
      <w:r>
        <w:rPr>
          <w:rFonts w:ascii="&amp;quot" w:hAnsi="&amp;quot"/>
          <w:color w:val="000000"/>
          <w:sz w:val="26"/>
          <w:szCs w:val="26"/>
        </w:rPr>
        <w:t>Família</w:t>
      </w:r>
      <w:proofErr w:type="spellEnd"/>
      <w:r>
        <w:rPr>
          <w:rFonts w:ascii="&amp;quot" w:hAnsi="&amp;quot"/>
          <w:color w:val="000000"/>
          <w:sz w:val="26"/>
          <w:szCs w:val="26"/>
        </w:rPr>
        <w:t>, которому архитектор отдал 44 года жизни. Искупительный храм Святого Семейства в наибольшей степени отражает уникальный талант и личные черты гения архитектуры.</w:t>
      </w:r>
    </w:p>
    <w:p w:rsidR="00631895" w:rsidRDefault="00631895">
      <w:r>
        <w:rPr>
          <w:rFonts w:ascii="&amp;quot" w:hAnsi="&amp;quot"/>
          <w:color w:val="34373A"/>
        </w:rPr>
        <w:t xml:space="preserve">Черпая вдохновение в живой природе, Гауди создавал конструкции, казавшиеся его коллегам невозможными. Только через десятилетия после смерти архитектора, уже в компьютерный век, было доказано: инженерные решения, к которым Гауди пришел интуитивно, полностью отвечают законам механики. </w:t>
      </w:r>
      <w:bookmarkStart w:id="0" w:name="_GoBack"/>
      <w:bookmarkEnd w:id="0"/>
    </w:p>
    <w:p w:rsidR="00864B4A" w:rsidRPr="00864B4A" w:rsidRDefault="00864B4A" w:rsidP="00864B4A">
      <w:pPr>
        <w:pStyle w:val="1"/>
        <w:rPr>
          <w:rFonts w:eastAsia="Times New Roman"/>
          <w:lang w:eastAsia="ru-RU"/>
        </w:rPr>
      </w:pPr>
      <w:r w:rsidRPr="00864B4A">
        <w:rPr>
          <w:rFonts w:eastAsia="Times New Roman"/>
          <w:bdr w:val="none" w:sz="0" w:space="0" w:color="auto" w:frame="1"/>
          <w:lang w:eastAsia="ru-RU"/>
        </w:rPr>
        <w:t>Фасад Рождества</w:t>
      </w:r>
    </w:p>
    <w:p w:rsidR="00864B4A" w:rsidRPr="00864B4A" w:rsidRDefault="00864B4A" w:rsidP="00864B4A">
      <w:pPr>
        <w:spacing w:after="0" w:line="408" w:lineRule="atLeast"/>
        <w:textAlignment w:val="baseline"/>
        <w:rPr>
          <w:rFonts w:ascii="&amp;quot" w:eastAsia="Times New Roman" w:hAnsi="&amp;quot" w:cs="Times New Roman"/>
          <w:color w:val="000000"/>
          <w:sz w:val="26"/>
          <w:szCs w:val="26"/>
          <w:lang w:eastAsia="ru-RU"/>
        </w:rPr>
      </w:pPr>
      <w:r w:rsidRPr="00864B4A">
        <w:rPr>
          <w:rFonts w:ascii="&amp;quot" w:eastAsia="Times New Roman" w:hAnsi="&amp;quot" w:cs="Times New Roman"/>
          <w:color w:val="000000"/>
          <w:sz w:val="26"/>
          <w:szCs w:val="26"/>
          <w:lang w:eastAsia="ru-RU"/>
        </w:rPr>
        <w:t xml:space="preserve">Главный вход в храм сейчас находится в фасаде Рождества. Его четыре остроконечные башни посвящены апостолам Матвею, Симону, Иуде и </w:t>
      </w:r>
      <w:proofErr w:type="spellStart"/>
      <w:r w:rsidRPr="00864B4A">
        <w:rPr>
          <w:rFonts w:ascii="&amp;quot" w:eastAsia="Times New Roman" w:hAnsi="&amp;quot" w:cs="Times New Roman"/>
          <w:color w:val="000000"/>
          <w:sz w:val="26"/>
          <w:szCs w:val="26"/>
          <w:lang w:eastAsia="ru-RU"/>
        </w:rPr>
        <w:t>Варнаве</w:t>
      </w:r>
      <w:proofErr w:type="spellEnd"/>
      <w:r w:rsidRPr="00864B4A">
        <w:rPr>
          <w:rFonts w:ascii="&amp;quot" w:eastAsia="Times New Roman" w:hAnsi="&amp;quot" w:cs="Times New Roman"/>
          <w:color w:val="000000"/>
          <w:sz w:val="26"/>
          <w:szCs w:val="26"/>
          <w:lang w:eastAsia="ru-RU"/>
        </w:rPr>
        <w:t xml:space="preserve"> (последний относится к 70 апостолам «второго призыва»). Три портика этого фасада символизируют христианские добродетели – Веру, Надежду и Милосердие. Всё пространство портиков фасада покрыто кажущейся бесконечной вязью скульптур и барельефов, отображающих евангельские события.</w:t>
      </w:r>
    </w:p>
    <w:p w:rsidR="00864B4A" w:rsidRDefault="00864B4A" w:rsidP="00864B4A">
      <w:pPr>
        <w:pStyle w:val="1"/>
      </w:pPr>
      <w:r>
        <w:rPr>
          <w:bdr w:val="none" w:sz="0" w:space="0" w:color="auto" w:frame="1"/>
        </w:rPr>
        <w:t>Фасад Страстей</w:t>
      </w:r>
    </w:p>
    <w:p w:rsidR="00864B4A" w:rsidRDefault="00864B4A" w:rsidP="00864B4A">
      <w:pPr>
        <w:pStyle w:val="a4"/>
        <w:spacing w:before="0" w:beforeAutospacing="0" w:after="0" w:afterAutospacing="0" w:line="408" w:lineRule="atLeast"/>
        <w:textAlignment w:val="baseline"/>
        <w:rPr>
          <w:rFonts w:ascii="&amp;quot" w:hAnsi="&amp;quot"/>
          <w:color w:val="000000"/>
          <w:sz w:val="26"/>
          <w:szCs w:val="26"/>
        </w:rPr>
      </w:pPr>
      <w:r>
        <w:rPr>
          <w:rFonts w:ascii="&amp;quot" w:hAnsi="&amp;quot"/>
          <w:color w:val="000000"/>
          <w:sz w:val="26"/>
          <w:szCs w:val="26"/>
        </w:rPr>
        <w:t>Скульптуры этого фасада лишены декоративных деталей. Крестный путь Спасителя отображает протяжённая S-образная тропа. Вдоль неё можно видеть изображения Тайной вечери, воинов, пришедших за Иисусом, поцелуй Иуды. Змей символизирует дьявола, по наущению которого Иуда Искариот предал своего Учителя. Непонятная на первый взгляд криптограмма с четырьмя строками и столбцами из цифр во всех направлениях даёт три сотни комбинаций сумм, равных числу 33 (возраста Христа).</w:t>
      </w:r>
    </w:p>
    <w:p w:rsidR="00864B4A" w:rsidRDefault="00864B4A" w:rsidP="00864B4A">
      <w:pPr>
        <w:spacing w:after="0" w:line="396" w:lineRule="atLeast"/>
        <w:textAlignment w:val="baseline"/>
        <w:outlineLvl w:val="2"/>
      </w:pPr>
    </w:p>
    <w:p w:rsidR="00864B4A" w:rsidRPr="00864B4A" w:rsidRDefault="00864B4A" w:rsidP="00864B4A">
      <w:pPr>
        <w:pStyle w:val="1"/>
      </w:pPr>
      <w:r w:rsidRPr="00864B4A">
        <w:t>Колонны</w:t>
      </w:r>
    </w:p>
    <w:p w:rsidR="00864B4A" w:rsidRPr="00864B4A" w:rsidRDefault="00864B4A" w:rsidP="00864B4A">
      <w:pPr>
        <w:rPr>
          <w:lang w:eastAsia="ru-RU"/>
        </w:rPr>
      </w:pPr>
      <w:r w:rsidRPr="00864B4A">
        <w:rPr>
          <w:lang w:eastAsia="ru-RU"/>
        </w:rPr>
        <w:t>Слова неспособны в полной мере передать оригинальность интерьера храма. Первое впечатление внутри – огромный сказочный залитый солнцем лес.</w:t>
      </w:r>
    </w:p>
    <w:p w:rsidR="00864B4A" w:rsidRPr="00864B4A" w:rsidRDefault="00864B4A" w:rsidP="00864B4A">
      <w:pPr>
        <w:rPr>
          <w:lang w:eastAsia="ru-RU"/>
        </w:rPr>
      </w:pPr>
      <w:r w:rsidRPr="00864B4A">
        <w:rPr>
          <w:lang w:eastAsia="ru-RU"/>
        </w:rPr>
        <w:lastRenderedPageBreak/>
        <w:t>В интерьере нет неизвестных природе углов и явных прямых линий. Но его многочисленные геометрические фигуры имеют линейчатую поверхность, что позволяет без труда сочленять их друг с другом. При приближении к архитектурным деталям создаётся оптическая иллюзия развёртывания пространства.</w:t>
      </w:r>
    </w:p>
    <w:p w:rsidR="00631895" w:rsidRDefault="00864B4A" w:rsidP="00864B4A">
      <w:r>
        <w:t>Сечения несущих колонн выполнены в форме многоугольных звёзд, постепенно превращающихся в круг. В зависимости от предполагаемой нагрузки число вершин звёзд колеблется от 4 до 12. В верхней части колонны разветвляются подобно ветвям деревьев. Самые длинные и толстые колонны для пяти будущих башен в центре храма изготовлены из очень твёрдого материала – красного порфира. Остальные колонны – базальтовые.</w:t>
      </w:r>
    </w:p>
    <w:p w:rsidR="00864B4A" w:rsidRDefault="00864B4A" w:rsidP="00864B4A">
      <w:pPr>
        <w:pStyle w:val="1"/>
      </w:pPr>
      <w:r>
        <w:t>Свет</w:t>
      </w:r>
    </w:p>
    <w:p w:rsidR="00864B4A" w:rsidRDefault="00864B4A" w:rsidP="00864B4A">
      <w:r w:rsidRPr="00864B4A">
        <w:t>Внутреннее освещение решено в виде проникающих через красивейшие цветные витражи лучей. Гауди склонялся к тому, что яркое освещение</w:t>
      </w:r>
      <w:r>
        <w:t xml:space="preserve"> внутри храма нарушит гармонию архитектурного декора и не создаст желаемого душевного покоя, поэтому свечение через цветные витражи создало нереальную атмосферу.</w:t>
      </w:r>
    </w:p>
    <w:p w:rsidR="00864B4A" w:rsidRPr="00631895" w:rsidRDefault="00864B4A" w:rsidP="00864B4A"/>
    <w:sectPr w:rsidR="00864B4A" w:rsidRPr="006318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895"/>
    <w:rsid w:val="00457CDC"/>
    <w:rsid w:val="00631895"/>
    <w:rsid w:val="00864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B4A"/>
    <w:rPr>
      <w:rFonts w:ascii="Times New Roman" w:hAnsi="Times New Roman"/>
      <w:sz w:val="28"/>
    </w:rPr>
  </w:style>
  <w:style w:type="paragraph" w:styleId="1">
    <w:name w:val="heading 1"/>
    <w:basedOn w:val="a"/>
    <w:next w:val="a"/>
    <w:link w:val="10"/>
    <w:uiPriority w:val="9"/>
    <w:qFormat/>
    <w:rsid w:val="00864B4A"/>
    <w:pPr>
      <w:keepNext/>
      <w:keepLines/>
      <w:spacing w:before="480" w:after="0"/>
      <w:outlineLvl w:val="0"/>
    </w:pPr>
    <w:rPr>
      <w:rFonts w:eastAsiaTheme="majorEastAsia" w:cstheme="majorBidi"/>
      <w:b/>
      <w:bCs/>
      <w:color w:val="000000" w:themeColor="text1"/>
      <w:sz w:val="32"/>
      <w:szCs w:val="28"/>
    </w:rPr>
  </w:style>
  <w:style w:type="paragraph" w:styleId="3">
    <w:name w:val="heading 3"/>
    <w:basedOn w:val="a"/>
    <w:link w:val="30"/>
    <w:uiPriority w:val="9"/>
    <w:qFormat/>
    <w:rsid w:val="00864B4A"/>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1895"/>
    <w:rPr>
      <w:color w:val="0000FF"/>
      <w:u w:val="single"/>
    </w:rPr>
  </w:style>
  <w:style w:type="paragraph" w:styleId="a4">
    <w:name w:val="Normal (Web)"/>
    <w:basedOn w:val="a"/>
    <w:uiPriority w:val="99"/>
    <w:semiHidden/>
    <w:unhideWhenUsed/>
    <w:rsid w:val="00631895"/>
    <w:pPr>
      <w:spacing w:before="100" w:beforeAutospacing="1" w:after="100" w:afterAutospacing="1" w:line="240" w:lineRule="auto"/>
    </w:pPr>
    <w:rPr>
      <w:rFonts w:eastAsia="Times New Roman" w:cs="Times New Roman"/>
      <w:sz w:val="24"/>
      <w:szCs w:val="24"/>
      <w:lang w:eastAsia="ru-RU"/>
    </w:rPr>
  </w:style>
  <w:style w:type="character" w:customStyle="1" w:styleId="30">
    <w:name w:val="Заголовок 3 Знак"/>
    <w:basedOn w:val="a0"/>
    <w:link w:val="3"/>
    <w:uiPriority w:val="9"/>
    <w:rsid w:val="00864B4A"/>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864B4A"/>
    <w:rPr>
      <w:rFonts w:ascii="Times New Roman" w:eastAsiaTheme="majorEastAsia" w:hAnsi="Times New Roman" w:cstheme="majorBidi"/>
      <w:b/>
      <w:bCs/>
      <w:color w:val="000000" w:themeColor="text1"/>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B4A"/>
    <w:rPr>
      <w:rFonts w:ascii="Times New Roman" w:hAnsi="Times New Roman"/>
      <w:sz w:val="28"/>
    </w:rPr>
  </w:style>
  <w:style w:type="paragraph" w:styleId="1">
    <w:name w:val="heading 1"/>
    <w:basedOn w:val="a"/>
    <w:next w:val="a"/>
    <w:link w:val="10"/>
    <w:uiPriority w:val="9"/>
    <w:qFormat/>
    <w:rsid w:val="00864B4A"/>
    <w:pPr>
      <w:keepNext/>
      <w:keepLines/>
      <w:spacing w:before="480" w:after="0"/>
      <w:outlineLvl w:val="0"/>
    </w:pPr>
    <w:rPr>
      <w:rFonts w:eastAsiaTheme="majorEastAsia" w:cstheme="majorBidi"/>
      <w:b/>
      <w:bCs/>
      <w:color w:val="000000" w:themeColor="text1"/>
      <w:sz w:val="32"/>
      <w:szCs w:val="28"/>
    </w:rPr>
  </w:style>
  <w:style w:type="paragraph" w:styleId="3">
    <w:name w:val="heading 3"/>
    <w:basedOn w:val="a"/>
    <w:link w:val="30"/>
    <w:uiPriority w:val="9"/>
    <w:qFormat/>
    <w:rsid w:val="00864B4A"/>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1895"/>
    <w:rPr>
      <w:color w:val="0000FF"/>
      <w:u w:val="single"/>
    </w:rPr>
  </w:style>
  <w:style w:type="paragraph" w:styleId="a4">
    <w:name w:val="Normal (Web)"/>
    <w:basedOn w:val="a"/>
    <w:uiPriority w:val="99"/>
    <w:semiHidden/>
    <w:unhideWhenUsed/>
    <w:rsid w:val="00631895"/>
    <w:pPr>
      <w:spacing w:before="100" w:beforeAutospacing="1" w:after="100" w:afterAutospacing="1" w:line="240" w:lineRule="auto"/>
    </w:pPr>
    <w:rPr>
      <w:rFonts w:eastAsia="Times New Roman" w:cs="Times New Roman"/>
      <w:sz w:val="24"/>
      <w:szCs w:val="24"/>
      <w:lang w:eastAsia="ru-RU"/>
    </w:rPr>
  </w:style>
  <w:style w:type="character" w:customStyle="1" w:styleId="30">
    <w:name w:val="Заголовок 3 Знак"/>
    <w:basedOn w:val="a0"/>
    <w:link w:val="3"/>
    <w:uiPriority w:val="9"/>
    <w:rsid w:val="00864B4A"/>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864B4A"/>
    <w:rPr>
      <w:rFonts w:ascii="Times New Roman" w:eastAsiaTheme="majorEastAsia" w:hAnsi="Times New Roman" w:cstheme="majorBidi"/>
      <w:b/>
      <w:bCs/>
      <w:color w:val="000000" w:themeColor="text1"/>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570560">
      <w:bodyDiv w:val="1"/>
      <w:marLeft w:val="0"/>
      <w:marRight w:val="0"/>
      <w:marTop w:val="0"/>
      <w:marBottom w:val="0"/>
      <w:divBdr>
        <w:top w:val="none" w:sz="0" w:space="0" w:color="auto"/>
        <w:left w:val="none" w:sz="0" w:space="0" w:color="auto"/>
        <w:bottom w:val="none" w:sz="0" w:space="0" w:color="auto"/>
        <w:right w:val="none" w:sz="0" w:space="0" w:color="auto"/>
      </w:divBdr>
    </w:div>
    <w:div w:id="720791960">
      <w:bodyDiv w:val="1"/>
      <w:marLeft w:val="0"/>
      <w:marRight w:val="0"/>
      <w:marTop w:val="0"/>
      <w:marBottom w:val="0"/>
      <w:divBdr>
        <w:top w:val="none" w:sz="0" w:space="0" w:color="auto"/>
        <w:left w:val="none" w:sz="0" w:space="0" w:color="auto"/>
        <w:bottom w:val="none" w:sz="0" w:space="0" w:color="auto"/>
        <w:right w:val="none" w:sz="0" w:space="0" w:color="auto"/>
      </w:divBdr>
    </w:div>
    <w:div w:id="937834174">
      <w:bodyDiv w:val="1"/>
      <w:marLeft w:val="0"/>
      <w:marRight w:val="0"/>
      <w:marTop w:val="0"/>
      <w:marBottom w:val="0"/>
      <w:divBdr>
        <w:top w:val="none" w:sz="0" w:space="0" w:color="auto"/>
        <w:left w:val="none" w:sz="0" w:space="0" w:color="auto"/>
        <w:bottom w:val="none" w:sz="0" w:space="0" w:color="auto"/>
        <w:right w:val="none" w:sz="0" w:space="0" w:color="auto"/>
      </w:divBdr>
    </w:div>
    <w:div w:id="1025713098">
      <w:bodyDiv w:val="1"/>
      <w:marLeft w:val="0"/>
      <w:marRight w:val="0"/>
      <w:marTop w:val="0"/>
      <w:marBottom w:val="0"/>
      <w:divBdr>
        <w:top w:val="none" w:sz="0" w:space="0" w:color="auto"/>
        <w:left w:val="none" w:sz="0" w:space="0" w:color="auto"/>
        <w:bottom w:val="none" w:sz="0" w:space="0" w:color="auto"/>
        <w:right w:val="none" w:sz="0" w:space="0" w:color="auto"/>
      </w:divBdr>
    </w:div>
    <w:div w:id="121334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419</Words>
  <Characters>2390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2019-07-23T18:40:00Z</dcterms:created>
  <dcterms:modified xsi:type="dcterms:W3CDTF">2019-07-31T16:29:00Z</dcterms:modified>
</cp:coreProperties>
</file>