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AE" w:rsidRPr="003068AE" w:rsidRDefault="003068AE" w:rsidP="003068AE">
      <w:pPr>
        <w:jc w:val="center"/>
        <w:rPr>
          <w:rFonts w:ascii="Times New Roman" w:hAnsi="Times New Roman" w:cs="Times New Roman"/>
          <w:b/>
          <w:sz w:val="24"/>
          <w:szCs w:val="24"/>
        </w:rPr>
      </w:pPr>
      <w:r w:rsidRPr="003068AE">
        <w:rPr>
          <w:rFonts w:ascii="Times New Roman" w:hAnsi="Times New Roman" w:cs="Times New Roman"/>
          <w:b/>
          <w:sz w:val="24"/>
          <w:szCs w:val="24"/>
        </w:rPr>
        <w:t>ИНСТРУКЦИЯ по взаимодействию оператора со стационарными пространственными резонаторами (СПР)</w:t>
      </w:r>
    </w:p>
    <w:p w:rsidR="003068AE" w:rsidRPr="003068AE" w:rsidRDefault="003068AE" w:rsidP="003068AE">
      <w:pPr>
        <w:rPr>
          <w:i/>
        </w:rPr>
      </w:pPr>
      <w:r w:rsidRPr="003068AE">
        <w:rPr>
          <w:i/>
        </w:rPr>
        <w:t>* - для людей, владеющих навыками Системы ДЭИР</w:t>
      </w:r>
    </w:p>
    <w:p w:rsidR="003068AE" w:rsidRPr="003068AE" w:rsidRDefault="003068AE" w:rsidP="003068AE">
      <w:pPr>
        <w:rPr>
          <w:i/>
        </w:rPr>
      </w:pPr>
      <w:r w:rsidRPr="003068AE">
        <w:rPr>
          <w:i/>
        </w:rPr>
        <w:t>** - черновая версия с рабочего стола</w:t>
      </w:r>
    </w:p>
    <w:p w:rsidR="003068AE" w:rsidRDefault="003068AE" w:rsidP="003068AE">
      <w:pPr>
        <w:jc w:val="both"/>
      </w:pPr>
      <w:r w:rsidRPr="003068AE">
        <w:rPr>
          <w:b/>
        </w:rPr>
        <w:t>Стационарные пространственные резонаторы</w:t>
      </w:r>
      <w:r>
        <w:t xml:space="preserve"> (далее СПР) в отличие от резонаторов персонального действия предназначены для работы с пространством помещений, в которых  расположены, без жёсткой привязки к конкретному человеку-пользователю.</w:t>
      </w:r>
    </w:p>
    <w:p w:rsidR="003068AE" w:rsidRPr="003068AE" w:rsidRDefault="003068AE" w:rsidP="003068AE">
      <w:pPr>
        <w:jc w:val="both"/>
        <w:rPr>
          <w:i/>
        </w:rPr>
      </w:pPr>
      <w:r>
        <w:t xml:space="preserve">Теоретические принципы действия см. выше в разделе «Как это работает» </w:t>
      </w:r>
      <w:r w:rsidRPr="003068AE">
        <w:rPr>
          <w:i/>
        </w:rPr>
        <w:t>(те</w:t>
      </w:r>
      <w:proofErr w:type="gramStart"/>
      <w:r w:rsidRPr="003068AE">
        <w:rPr>
          <w:i/>
        </w:rPr>
        <w:t>кст вр</w:t>
      </w:r>
      <w:proofErr w:type="gramEnd"/>
      <w:r w:rsidRPr="003068AE">
        <w:rPr>
          <w:i/>
        </w:rPr>
        <w:t>еменно недоступен).</w:t>
      </w:r>
    </w:p>
    <w:p w:rsidR="003068AE" w:rsidRDefault="003068AE" w:rsidP="003068AE">
      <w:pPr>
        <w:jc w:val="both"/>
      </w:pPr>
      <w:r w:rsidRPr="003068AE">
        <w:rPr>
          <w:b/>
        </w:rPr>
        <w:t>Важное замечание:</w:t>
      </w:r>
      <w:r>
        <w:t xml:space="preserve"> Описанные в настоящей инструкции процедуры НЕ ЯВЛЯЮТСЯ необходимыми обязательными для включения изделия в Поле пространства помещения. По умолчанию, достаточным условием для работы СПР на конкретное пространство, является его физическое размещение в интересующем помещении без каких-либо дополнительных манипуляций.</w:t>
      </w:r>
    </w:p>
    <w:p w:rsidR="003068AE" w:rsidRDefault="003068AE" w:rsidP="003068AE">
      <w:pPr>
        <w:jc w:val="both"/>
      </w:pPr>
      <w:r>
        <w:t>Однако, человек, имеющий практические навыки энергоинформационной работы, вступив во взаимодействие с изделием, может повысить эффективность влияния СПР путём подключения дополнительного ресурса (собственных субъективных резервов психики) и более адресной фокусировки поля СПР.</w:t>
      </w:r>
    </w:p>
    <w:p w:rsidR="003068AE" w:rsidRDefault="003068AE" w:rsidP="003068AE">
      <w:pPr>
        <w:jc w:val="both"/>
      </w:pPr>
      <w:r>
        <w:t xml:space="preserve">Следует понимать, что взаимодействуя с СПР по описанным технологиям, пользователь не вносит никаких изменений в структуру поля и резонансные настройки самого изделия. </w:t>
      </w:r>
      <w:proofErr w:type="gramStart"/>
      <w:r>
        <w:t>Резонатор</w:t>
      </w:r>
      <w:r w:rsidR="004D495C">
        <w:t>,</w:t>
      </w:r>
      <w:r>
        <w:t xml:space="preserve"> по прежнему</w:t>
      </w:r>
      <w:r w:rsidR="004D495C">
        <w:t>,</w:t>
      </w:r>
      <w:r>
        <w:t xml:space="preserve"> сохранит свойства «по умолчанию», заложенные в него на этапе изготовления.</w:t>
      </w:r>
      <w:proofErr w:type="gramEnd"/>
    </w:p>
    <w:p w:rsidR="003068AE" w:rsidRDefault="003068AE" w:rsidP="003068AE">
      <w:pPr>
        <w:jc w:val="both"/>
      </w:pPr>
      <w:proofErr w:type="gramStart"/>
      <w:r>
        <w:t>Вся работа оператора, взаимодействующего с резонатором, сведётся к созданию некоторой надстройки, энергоинформационной конструкции субъективного происхождения, которая будучи встроена между объективно существующим изделием-резонатором с одной стороны, и также объективно существующим пространством вибрационных характеристик пространства помещения с другой стороны, даст оператору возможность решить две задачи: а) создаст интерфейс между субъективным пространством сознания оператора и объективными процессами в энергоинформационном поле помещения с целью</w:t>
      </w:r>
      <w:proofErr w:type="gramEnd"/>
      <w:r>
        <w:t xml:space="preserve"> задания некоторой градации приоритетов, на которых</w:t>
      </w:r>
      <w:r w:rsidR="00833C40">
        <w:t>,</w:t>
      </w:r>
      <w:r>
        <w:t xml:space="preserve"> по мнению оператора, следует фокусировать действие СПР; б) пассивная функция</w:t>
      </w:r>
      <w:r w:rsidR="00833C40">
        <w:t xml:space="preserve"> </w:t>
      </w:r>
      <w:proofErr w:type="gramStart"/>
      <w:r w:rsidR="00833C40">
        <w:t>контроля за</w:t>
      </w:r>
      <w:proofErr w:type="gramEnd"/>
      <w:r w:rsidR="00833C40">
        <w:t xml:space="preserve"> работой изделия в П</w:t>
      </w:r>
      <w:r>
        <w:t>оле.</w:t>
      </w:r>
    </w:p>
    <w:p w:rsidR="003068AE" w:rsidRDefault="003068AE" w:rsidP="003068AE">
      <w:pPr>
        <w:jc w:val="both"/>
      </w:pPr>
      <w:r>
        <w:t>Весь комплекс действий оператора, взаимодействующего с резонатором, можно условно разделить на три этапа:</w:t>
      </w:r>
    </w:p>
    <w:p w:rsidR="003068AE" w:rsidRDefault="003068AE" w:rsidP="003068AE">
      <w:pPr>
        <w:jc w:val="both"/>
      </w:pPr>
      <w:r>
        <w:t>1) Установление интерфейса с резонатором;</w:t>
      </w:r>
    </w:p>
    <w:p w:rsidR="003068AE" w:rsidRDefault="003068AE" w:rsidP="003068AE">
      <w:pPr>
        <w:jc w:val="both"/>
      </w:pPr>
      <w:r>
        <w:t xml:space="preserve">2) </w:t>
      </w:r>
      <w:proofErr w:type="spellStart"/>
      <w:r>
        <w:t>Простройка</w:t>
      </w:r>
      <w:proofErr w:type="spellEnd"/>
      <w:r>
        <w:t xml:space="preserve"> поля интересующего пространства и подключение резонатора к этому пространству;</w:t>
      </w:r>
    </w:p>
    <w:p w:rsidR="003068AE" w:rsidRDefault="003068AE" w:rsidP="003068AE">
      <w:pPr>
        <w:jc w:val="both"/>
      </w:pPr>
      <w:r>
        <w:t>3) Программирование приоритетных мишеней для воздействия резонатора.</w:t>
      </w:r>
    </w:p>
    <w:p w:rsidR="00956659" w:rsidRDefault="00956659" w:rsidP="003068AE">
      <w:pPr>
        <w:jc w:val="both"/>
        <w:rPr>
          <w:rFonts w:ascii="Times New Roman" w:hAnsi="Times New Roman" w:cs="Times New Roman"/>
          <w:b/>
          <w:sz w:val="24"/>
          <w:szCs w:val="24"/>
        </w:rPr>
      </w:pPr>
    </w:p>
    <w:p w:rsidR="00956659" w:rsidRDefault="00956659" w:rsidP="003068AE">
      <w:pPr>
        <w:jc w:val="both"/>
        <w:rPr>
          <w:rFonts w:ascii="Times New Roman" w:hAnsi="Times New Roman" w:cs="Times New Roman"/>
          <w:b/>
          <w:sz w:val="24"/>
          <w:szCs w:val="24"/>
        </w:rPr>
      </w:pPr>
    </w:p>
    <w:p w:rsidR="003068AE" w:rsidRPr="003068AE" w:rsidRDefault="003068AE" w:rsidP="003068AE">
      <w:pPr>
        <w:jc w:val="both"/>
        <w:rPr>
          <w:rFonts w:ascii="Times New Roman" w:hAnsi="Times New Roman" w:cs="Times New Roman"/>
          <w:b/>
          <w:sz w:val="24"/>
          <w:szCs w:val="24"/>
        </w:rPr>
      </w:pPr>
      <w:r w:rsidRPr="003068AE">
        <w:rPr>
          <w:rFonts w:ascii="Times New Roman" w:hAnsi="Times New Roman" w:cs="Times New Roman"/>
          <w:b/>
          <w:sz w:val="24"/>
          <w:szCs w:val="24"/>
        </w:rPr>
        <w:lastRenderedPageBreak/>
        <w:t>1. Как войти в контакт с СПР.</w:t>
      </w:r>
    </w:p>
    <w:p w:rsidR="003068AE" w:rsidRDefault="003068AE" w:rsidP="003068AE">
      <w:pPr>
        <w:jc w:val="both"/>
      </w:pPr>
      <w:r>
        <w:t xml:space="preserve">Техника установления энергоинформационного контакта с СПР полностью аналогична вхождению в контакт с любым другим камнем, кристаллом либо кристаллической сборкой. Для людей, в должной степени обладающих навыками работы с проявлениями стихийности объективного мира по техникам школы ДЭИР, может быть рекомендован (но не является единственно возможным!) метод последовательной редукции. Техники схожи с </w:t>
      </w:r>
      <w:proofErr w:type="gramStart"/>
      <w:r>
        <w:t>используемыми</w:t>
      </w:r>
      <w:proofErr w:type="gramEnd"/>
      <w:r>
        <w:t xml:space="preserve"> в циклах «сила стихий» и «жизнь в трёх мирах».</w:t>
      </w:r>
    </w:p>
    <w:p w:rsidR="003068AE" w:rsidRDefault="003068AE" w:rsidP="003068AE">
      <w:pPr>
        <w:jc w:val="both"/>
      </w:pPr>
      <w:r>
        <w:t xml:space="preserve">Находясь в рабочем состоянии (предварительная очистка, раскачка, гармонизация – самостоятельно по необходимости), смотрим на изделие глазами в объективном пространстве, и проводим последовательную редукцию (погружение) по свойствам, отбрасывая послойно проявление изделия </w:t>
      </w:r>
      <w:proofErr w:type="gramStart"/>
      <w:r>
        <w:t>сперва</w:t>
      </w:r>
      <w:proofErr w:type="gramEnd"/>
      <w:r>
        <w:t xml:space="preserve"> в объективном пространстве физической реальности, затем в виртуальном пространстве коллективных смыслов. Выделяем вниманием некоторое свойство предмета; собираем, формируем, группируем все свои ощущения относительно этого свойства; удаляем получившийся конгломерат ощущений за границы сферы своего восприятия (отбрасываем – </w:t>
      </w:r>
      <w:r w:rsidRPr="004D495C">
        <w:rPr>
          <w:i/>
        </w:rPr>
        <w:t>«это не то, что нужно»</w:t>
      </w:r>
      <w:r>
        <w:t xml:space="preserve">). Поочерёдно: физические свойства </w:t>
      </w:r>
      <w:proofErr w:type="gramStart"/>
      <w:r>
        <w:t>предмета</w:t>
      </w:r>
      <w:proofErr w:type="gramEnd"/>
      <w:r>
        <w:t xml:space="preserve"> – </w:t>
      </w:r>
      <w:r w:rsidRPr="004D495C">
        <w:rPr>
          <w:i/>
        </w:rPr>
        <w:t>какой он? его внешний вид? Форма? Размер? Вес? Температура? Цвет? Узор? свойства поверхности?… и т.д.</w:t>
      </w:r>
      <w:r>
        <w:t xml:space="preserve"> до полного удаления всех объективных физических свойств. </w:t>
      </w:r>
      <w:proofErr w:type="gramStart"/>
      <w:r>
        <w:t xml:space="preserve">Далее: смыслы и значения, присущие этому предмету в виртуальном пространстве коллективного бессознательного – </w:t>
      </w:r>
      <w:r w:rsidRPr="004D495C">
        <w:rPr>
          <w:i/>
        </w:rPr>
        <w:t>как мы относимся к предмету?</w:t>
      </w:r>
      <w:proofErr w:type="gramEnd"/>
      <w:r w:rsidRPr="004D495C">
        <w:rPr>
          <w:i/>
        </w:rPr>
        <w:t xml:space="preserve"> </w:t>
      </w:r>
      <w:r w:rsidR="00956823">
        <w:rPr>
          <w:i/>
        </w:rPr>
        <w:t xml:space="preserve"> </w:t>
      </w:r>
      <w:r w:rsidRPr="004D495C">
        <w:rPr>
          <w:i/>
        </w:rPr>
        <w:t xml:space="preserve">Какова его история появления у нас? </w:t>
      </w:r>
      <w:r w:rsidR="00956823">
        <w:rPr>
          <w:i/>
        </w:rPr>
        <w:t xml:space="preserve"> </w:t>
      </w:r>
      <w:r w:rsidRPr="004D495C">
        <w:rPr>
          <w:i/>
        </w:rPr>
        <w:t xml:space="preserve">Что мы знаем о предметах (минералах, кристаллах) подобного рода из человеческой культуры? Каковы наши ожидания от этого предмета? </w:t>
      </w:r>
      <w:r w:rsidR="00956823">
        <w:rPr>
          <w:i/>
        </w:rPr>
        <w:t xml:space="preserve"> </w:t>
      </w:r>
      <w:r w:rsidRPr="004D495C">
        <w:rPr>
          <w:i/>
        </w:rPr>
        <w:t xml:space="preserve">Хороший или плохой этот предмет? </w:t>
      </w:r>
      <w:r w:rsidR="00956823">
        <w:rPr>
          <w:i/>
        </w:rPr>
        <w:t xml:space="preserve"> </w:t>
      </w:r>
      <w:r w:rsidRPr="004D495C">
        <w:rPr>
          <w:i/>
        </w:rPr>
        <w:t>Нужный или бесполезный? Какова его стоимость? Поможет ли он мне</w:t>
      </w:r>
      <w:proofErr w:type="gramStart"/>
      <w:r w:rsidRPr="004D495C">
        <w:rPr>
          <w:i/>
        </w:rPr>
        <w:t xml:space="preserve">?... </w:t>
      </w:r>
      <w:proofErr w:type="gramEnd"/>
      <w:r w:rsidRPr="004D495C">
        <w:rPr>
          <w:i/>
        </w:rPr>
        <w:t>и т.д.</w:t>
      </w:r>
      <w:r>
        <w:t xml:space="preserve"> до полного удаления значений и смыслов, которыми наделён этот предмет человеческой культурой.</w:t>
      </w:r>
    </w:p>
    <w:p w:rsidR="003068AE" w:rsidRDefault="003068AE" w:rsidP="003068AE">
      <w:pPr>
        <w:jc w:val="both"/>
      </w:pPr>
      <w:r>
        <w:t xml:space="preserve">Проведя описанную процедуру, некоторое время продолжаем смотреть на предмет в физическом пространстве, и задаём себе </w:t>
      </w:r>
      <w:proofErr w:type="gramStart"/>
      <w:r>
        <w:t>вопрос</w:t>
      </w:r>
      <w:proofErr w:type="gramEnd"/>
      <w:r>
        <w:t xml:space="preserve">: </w:t>
      </w:r>
      <w:r w:rsidRPr="00BA4352">
        <w:rPr>
          <w:i/>
        </w:rPr>
        <w:t>«какой он?»</w:t>
      </w:r>
      <w:r>
        <w:t xml:space="preserve">. Если продолжают поступать ответы, повторяем очистку по появившимся ответам. Признак качественно проведённой редукции – у вас не остаётся ответов на </w:t>
      </w:r>
      <w:proofErr w:type="gramStart"/>
      <w:r>
        <w:t>вопрос</w:t>
      </w:r>
      <w:proofErr w:type="gramEnd"/>
      <w:r>
        <w:t xml:space="preserve"> </w:t>
      </w:r>
      <w:r w:rsidRPr="00BA4352">
        <w:rPr>
          <w:i/>
        </w:rPr>
        <w:t>«какой он?»</w:t>
      </w:r>
      <w:r>
        <w:t xml:space="preserve">. Просто предмет, без свойств. Достигнув этого состояния, включаем ладони на ощущение энергетического шарика и берём предмет в руку. Наша задача – установить тактильный контакт по ощущениям с предметом, уловить его полевую активность. Как только появляется первое ощущение некоей энергии, волны, потока, идущего от предмета – не анализируя это ощущение, пользуемся им как каналом, и входим в отождествление по 4ст., смещением ТЯЕ </w:t>
      </w:r>
      <w:proofErr w:type="gramStart"/>
      <w:r>
        <w:t>в</w:t>
      </w:r>
      <w:proofErr w:type="gramEnd"/>
      <w:r>
        <w:t xml:space="preserve"> ОП внутрь предмета. Зафиксировавшись там, некоторое время остаёмся в контакте, пропитываясь колебаниями, вибрациями предмета. До ощущения законченной работы. Если вас не выбрасывает в ощущении из отождествлённого состояния, не требуется энергия для поддержания контакта – работа проведена, вы вошли в резонанс с настройками кристалла. В вашем субъективном пространстве появились собственные частоты, синхронные с частотами, характерными для вашего резонатора.</w:t>
      </w:r>
    </w:p>
    <w:p w:rsidR="003068AE" w:rsidRDefault="003068AE" w:rsidP="003068AE">
      <w:pPr>
        <w:jc w:val="both"/>
        <w:rPr>
          <w:rFonts w:ascii="Times New Roman" w:hAnsi="Times New Roman" w:cs="Times New Roman"/>
          <w:b/>
          <w:sz w:val="24"/>
          <w:szCs w:val="24"/>
        </w:rPr>
      </w:pPr>
    </w:p>
    <w:p w:rsidR="003068AE" w:rsidRPr="003068AE" w:rsidRDefault="003068AE" w:rsidP="003068AE">
      <w:pPr>
        <w:jc w:val="both"/>
        <w:rPr>
          <w:rFonts w:ascii="Times New Roman" w:hAnsi="Times New Roman" w:cs="Times New Roman"/>
          <w:b/>
          <w:sz w:val="24"/>
          <w:szCs w:val="24"/>
        </w:rPr>
      </w:pPr>
      <w:r w:rsidRPr="003068AE">
        <w:rPr>
          <w:rFonts w:ascii="Times New Roman" w:hAnsi="Times New Roman" w:cs="Times New Roman"/>
          <w:b/>
          <w:sz w:val="24"/>
          <w:szCs w:val="24"/>
        </w:rPr>
        <w:t>Как внести резонатор в пространство конкретного помещения.</w:t>
      </w:r>
    </w:p>
    <w:p w:rsidR="003068AE" w:rsidRPr="00140320" w:rsidRDefault="003068AE" w:rsidP="003068AE">
      <w:pPr>
        <w:jc w:val="both"/>
        <w:rPr>
          <w:b/>
          <w:i/>
        </w:rPr>
      </w:pPr>
      <w:r w:rsidRPr="00140320">
        <w:rPr>
          <w:b/>
          <w:i/>
        </w:rPr>
        <w:t xml:space="preserve">Резонатор, размещённый в некоем месте физического пространства, проявляет активность в некотором объёме, заданном его индивидуальными настройками. Необходимо понимать, что размер этого объёма зависит от большого количества факторов, связанных как к самим резонатором, так и с характеристиками пространства, в котором он </w:t>
      </w:r>
      <w:r w:rsidRPr="00140320">
        <w:rPr>
          <w:b/>
          <w:i/>
        </w:rPr>
        <w:lastRenderedPageBreak/>
        <w:t>находится. И этот размер, как правило, сложно прогнозировать заранее. Чем сильнее вибрационные характеристики пространства конкретного места расходятся с собственными настройками резонатора, тем этот объём меньше, и наоборот.</w:t>
      </w:r>
    </w:p>
    <w:p w:rsidR="003068AE" w:rsidRDefault="003068AE" w:rsidP="003068AE">
      <w:pPr>
        <w:jc w:val="both"/>
      </w:pPr>
      <w:r>
        <w:t>Может ли пользователь как то повлиять на объём пространства, в котором будет проявлять активность резонатор? Да, может. Как сказано выше, пользователь не может настроить, изменить резонатор. Но он в силах настроить, изменить само пространство.</w:t>
      </w:r>
    </w:p>
    <w:p w:rsidR="003068AE" w:rsidRDefault="003068AE" w:rsidP="003068AE">
      <w:pPr>
        <w:jc w:val="both"/>
      </w:pPr>
      <w:r>
        <w:t>Техники знакомые из фоновой работы 1-й ступени: создание локального пространства защиты. Выделить сознанием конкретный участок пространства, для которого мы желаем задействовать активность резонатора. По возможности сделав его меньше, к примеру</w:t>
      </w:r>
      <w:r w:rsidR="00542578">
        <w:t>,</w:t>
      </w:r>
      <w:r>
        <w:t xml:space="preserve"> ограничив пространство активности СПР в квартире – объёмом только этой квартиры (расширяясь на границы объёма только интересующего н</w:t>
      </w:r>
      <w:r w:rsidR="00CB4F54">
        <w:t>ас помещения, жёстко обозначая</w:t>
      </w:r>
      <w:r>
        <w:t xml:space="preserve"> внешнюю поверхность как границу оболочки). Простроенное таким образом пространство гармонизируем эталоном, вносим в него своё ощущение уютного комфортного существования. НЕ ИСПОЛЬЗУЕМ в простроенном пространстве </w:t>
      </w:r>
      <w:proofErr w:type="spellStart"/>
      <w:r>
        <w:t>эгрегориальные</w:t>
      </w:r>
      <w:proofErr w:type="spellEnd"/>
      <w:r>
        <w:t xml:space="preserve"> инструменты Школы навыков! (настройки и частоты этих инструментов не тестировались на совместимость с СПР). </w:t>
      </w:r>
    </w:p>
    <w:p w:rsidR="003068AE" w:rsidRDefault="003068AE" w:rsidP="003068AE">
      <w:pPr>
        <w:jc w:val="both"/>
      </w:pPr>
      <w:r>
        <w:t xml:space="preserve">В подготовленное простроенное пространство помещения вносим частотные настройки, полученные от резонатора на этапе 1. Добиваемся равномерного заполнения всего рабочего пространства взятыми у резонатора вибрациями. Вырезаем новое ЭТ из объёма, оставляя частоты резонатора в поле пространства. </w:t>
      </w:r>
    </w:p>
    <w:p w:rsidR="00033836" w:rsidRDefault="003068AE" w:rsidP="003068AE">
      <w:pPr>
        <w:jc w:val="both"/>
      </w:pPr>
      <w:r w:rsidRPr="00033836">
        <w:rPr>
          <w:b/>
          <w:i/>
        </w:rPr>
        <w:t>Важно понимать: проделывая действие этого этапа, мы задействуем в пространстве НЕ ресурсы резонатора, а свой собственный ресурс.</w:t>
      </w:r>
      <w:r>
        <w:t xml:space="preserve"> Подготовленное таким образом пространство будет удерживать внутри себя настройки на частоты СПР, но источником энергии для поддержания пространство будете Вы, а не резонатор.</w:t>
      </w:r>
    </w:p>
    <w:p w:rsidR="003068AE" w:rsidRDefault="003068AE" w:rsidP="003068AE">
      <w:pPr>
        <w:jc w:val="both"/>
      </w:pPr>
      <w:r>
        <w:t xml:space="preserve"> Как следствие: а) продолжительность существования проделанной </w:t>
      </w:r>
      <w:proofErr w:type="spellStart"/>
      <w:r>
        <w:t>простройки</w:t>
      </w:r>
      <w:proofErr w:type="spellEnd"/>
      <w:r>
        <w:t xml:space="preserve"> будет зависеть не от резонатора, а от имеющихся у Вас навыков, </w:t>
      </w:r>
      <w:proofErr w:type="gramStart"/>
      <w:r>
        <w:t>и</w:t>
      </w:r>
      <w:proofErr w:type="gramEnd"/>
      <w:r>
        <w:t xml:space="preserve"> как правило, нуждаться в регулярном подновлении; 2) если размер объёма, на который Вы пожелали распространить действие резонатора, сильно больше объёма, на котором резонатор работал бы самостоятельно без Вашего участия, то энергию для поддержания разницы пространство будет черпать из ресурсов Вашей психики, и такое пространство окажется недолговечным. Именно поэтому не рекомендуем использовать резонатор для причинения счастья всем и каждому, работая с ним на пространство большого дома, больницы, района или города… Ваши энергетические резервы вряд ли удержат такой объём больше нескольких минут, чего </w:t>
      </w:r>
      <w:r w:rsidR="00060E38">
        <w:t>едва</w:t>
      </w:r>
      <w:r>
        <w:t xml:space="preserve"> ли хватит для сколько-нибудь заметного проявления свойств резонатора.</w:t>
      </w:r>
    </w:p>
    <w:p w:rsidR="003068AE" w:rsidRDefault="003068AE" w:rsidP="003068AE">
      <w:pPr>
        <w:jc w:val="both"/>
      </w:pPr>
      <w:r>
        <w:t xml:space="preserve">Весьма приблизительно (как говорилось, это зависит не только от изделия, но и качеств самого помещения), ваш резонатор гарантированно закрывает собственной активностью одну-две изолированных комнаты. Без особых затрат личной энергии этот объём умелой </w:t>
      </w:r>
      <w:proofErr w:type="spellStart"/>
      <w:r>
        <w:t>простройкой</w:t>
      </w:r>
      <w:proofErr w:type="spellEnd"/>
      <w:r>
        <w:t xml:space="preserve"> может быть увеличен до размеров квартиры среднего габарита и оставаться самоподдерживающимся в них (потребуется периодическая проверка целостности внешних границ </w:t>
      </w:r>
      <w:r w:rsidR="004C5CBF">
        <w:t xml:space="preserve"> </w:t>
      </w:r>
      <w:r>
        <w:t>простроенного пространства, но не энергетическая поддержка).</w:t>
      </w:r>
    </w:p>
    <w:p w:rsidR="003068AE" w:rsidRDefault="003068AE" w:rsidP="003068AE">
      <w:pPr>
        <w:jc w:val="both"/>
      </w:pPr>
      <w:r>
        <w:t xml:space="preserve">Возможны </w:t>
      </w:r>
      <w:proofErr w:type="gramStart"/>
      <w:r>
        <w:t>однако</w:t>
      </w:r>
      <w:proofErr w:type="gramEnd"/>
      <w:r>
        <w:t xml:space="preserve"> варианты, когда по выделенным частотам спектра, на которых активен резонатор, помещение разомкнуто на внешние источники. Например, геопатогенные проявления. Либо помещение поддерживает постоянный канал на внешний фактор энергоинформационного </w:t>
      </w:r>
      <w:r>
        <w:lastRenderedPageBreak/>
        <w:t xml:space="preserve">характера. Для резонатора </w:t>
      </w:r>
      <w:proofErr w:type="spellStart"/>
      <w:r>
        <w:t>антинекротического</w:t>
      </w:r>
      <w:proofErr w:type="spellEnd"/>
      <w:r>
        <w:t xml:space="preserve"> действия такими факторами могут быть как связи с источниками вибраций смерти во внешнем мире (разного рода «привязки к могиле» или </w:t>
      </w:r>
      <w:proofErr w:type="spellStart"/>
      <w:r>
        <w:t>эгрегориальные</w:t>
      </w:r>
      <w:proofErr w:type="spellEnd"/>
      <w:r>
        <w:t xml:space="preserve"> фокусы</w:t>
      </w:r>
      <w:r w:rsidR="000C627C">
        <w:t>; в том числе – религий, основанных на поклонении мёртвому телу</w:t>
      </w:r>
      <w:r>
        <w:t>), так и сознательные действия третьих лиц (атаки, внедрения конструкций, энергоинформационные поражения и т.д.).</w:t>
      </w:r>
    </w:p>
    <w:p w:rsidR="003068AE" w:rsidRDefault="003068AE" w:rsidP="003068AE">
      <w:pPr>
        <w:jc w:val="both"/>
      </w:pPr>
      <w:r>
        <w:t xml:space="preserve">Возможные рекомендации здесь многочисленны и не могут быть даны в общем виде, без анализа конкретной ситуации. </w:t>
      </w:r>
    </w:p>
    <w:p w:rsidR="003068AE" w:rsidRDefault="003068AE" w:rsidP="003068AE">
      <w:pPr>
        <w:jc w:val="both"/>
      </w:pPr>
      <w:r>
        <w:t xml:space="preserve">Однако общий подход следующий: резонатор выдаёт в пространство активность, противодействующую частотам, которые принято называть некротическими, вне зависимости от ситуации в данном пространстве, и делает это в постоянном режиме. Если в помещении присутствуют сложные ЭИ конструкции, несущие некротические настройки, эти конструкции в любом случае нуждаются в энергетической подпитке для поддержания своей целостности. Конструкция, лишённая подпитки, рано или поздно разрушается. Чем сложнее конструкция по информационному содержанию, тем больше энергии ей требуется для гомеостазиса и тем скорее она разрушится при нехватке питания. Конструкции, созданные сознательно, так или </w:t>
      </w:r>
      <w:proofErr w:type="gramStart"/>
      <w:r>
        <w:t>иначе</w:t>
      </w:r>
      <w:proofErr w:type="gramEnd"/>
      <w:r>
        <w:t xml:space="preserve"> завязаны на психику своего автора, отчего их питание эпизодично, нестабильно, и легко может быть блокировано наложением вибраций противоположного свойства. Потому в поле активно действующего резонатора такие упорядоченности исчезают достаточно быстро. Энергоинформационные проявления </w:t>
      </w:r>
      <w:proofErr w:type="spellStart"/>
      <w:r>
        <w:t>эгрегориальной</w:t>
      </w:r>
      <w:proofErr w:type="spellEnd"/>
      <w:r>
        <w:t xml:space="preserve"> природы (активные ЭГФ, АФ) хотя и имеют собственный источник питания, но для проявления в пространстве нуждаются в психике человека, который их </w:t>
      </w:r>
      <w:r w:rsidR="009649EA">
        <w:t>фокусирует</w:t>
      </w:r>
      <w:r>
        <w:t xml:space="preserve"> (имеет активный локус этого </w:t>
      </w:r>
      <w:proofErr w:type="spellStart"/>
      <w:r>
        <w:t>эгрегора</w:t>
      </w:r>
      <w:proofErr w:type="spellEnd"/>
      <w:r>
        <w:t xml:space="preserve">). Виртуальное пространство человека, длительное время находящегося в </w:t>
      </w:r>
      <w:r w:rsidR="00EC5D46">
        <w:t>объёме</w:t>
      </w:r>
      <w:r>
        <w:t xml:space="preserve"> активного воздействия резонатора, вне зависимости от его личного знания об этом </w:t>
      </w:r>
      <w:proofErr w:type="gramStart"/>
      <w:r>
        <w:t>и</w:t>
      </w:r>
      <w:proofErr w:type="gramEnd"/>
      <w:r>
        <w:t xml:space="preserve"> не нуждаясь в его сознательных усилиях, воспринимает эти вибрации и в</w:t>
      </w:r>
      <w:r w:rsidR="00F91977">
        <w:t>ключает их в себя;</w:t>
      </w:r>
      <w:r>
        <w:t xml:space="preserve"> как следствие – локусы </w:t>
      </w:r>
      <w:proofErr w:type="spellStart"/>
      <w:r>
        <w:t>эгрегоров</w:t>
      </w:r>
      <w:proofErr w:type="spellEnd"/>
      <w:r>
        <w:t xml:space="preserve"> противоположной направленности в его психике блокируются, лишаются энергии, становятся неактивными. Отчего разрушаются и </w:t>
      </w:r>
      <w:proofErr w:type="spellStart"/>
      <w:r>
        <w:t>эгрегориальные</w:t>
      </w:r>
      <w:proofErr w:type="spellEnd"/>
      <w:r>
        <w:t xml:space="preserve"> феномены в рабочем пространстве.</w:t>
      </w:r>
    </w:p>
    <w:p w:rsidR="003068AE" w:rsidRDefault="003068AE" w:rsidP="003068AE">
      <w:pPr>
        <w:jc w:val="both"/>
      </w:pPr>
      <w:r>
        <w:t xml:space="preserve">Наибольшую сложность представляет работа резонатора в пространстве, разомкнутом на источники некротических частот большой мощности либо нечеловеческой природы. К примеру: помещения больниц, моргов, культовых зданий. Помещения, стоящие на геопатогенных зонах либо построенные на старых кладбищах. Резонатор будет работать и в таких местах, однако мощности его влияния может оказаться недостаточно для коррекции пространства большого объёма. </w:t>
      </w:r>
      <w:proofErr w:type="gramStart"/>
      <w:r>
        <w:t>Рекомендации в таких случаях подбираются индивидуально, но общий смысл их сводится к тому, что нужно либо локализовать рабочее пространство резонатора в минимально приемлемом объёме (к примеру, для больниц – только в пространстве на метр шире койки больного), либо к подключению дополнительных источников питания и влияния к самому резонатору, что выходит за рамки данной инструкции.</w:t>
      </w:r>
      <w:proofErr w:type="gramEnd"/>
    </w:p>
    <w:p w:rsidR="003068AE" w:rsidRPr="003068AE" w:rsidRDefault="003068AE" w:rsidP="003068AE">
      <w:pPr>
        <w:jc w:val="both"/>
        <w:rPr>
          <w:rFonts w:ascii="Times New Roman" w:hAnsi="Times New Roman" w:cs="Times New Roman"/>
          <w:b/>
          <w:sz w:val="24"/>
          <w:szCs w:val="24"/>
        </w:rPr>
      </w:pPr>
      <w:r w:rsidRPr="003068AE">
        <w:rPr>
          <w:rFonts w:ascii="Times New Roman" w:hAnsi="Times New Roman" w:cs="Times New Roman"/>
          <w:b/>
          <w:sz w:val="24"/>
          <w:szCs w:val="24"/>
        </w:rPr>
        <w:t>3. Можно ли настроить резонатор для приоритетной работы с конкретным интересующим нас человеком?</w:t>
      </w:r>
    </w:p>
    <w:p w:rsidR="003068AE" w:rsidRDefault="003068AE" w:rsidP="003068AE">
      <w:pPr>
        <w:jc w:val="both"/>
      </w:pPr>
      <w:r>
        <w:t>Да, это возможно. Как и в предыдущем случае, при этом не происходит никаких изменений в самом резонаторе, но мы можем создать промежуточную конструкцию, целевым образом фокусирующую и передающую его влияние на конкретно выбранного человека.</w:t>
      </w:r>
    </w:p>
    <w:p w:rsidR="003068AE" w:rsidRDefault="003068AE" w:rsidP="003068AE">
      <w:pPr>
        <w:jc w:val="both"/>
      </w:pPr>
      <w:r>
        <w:t xml:space="preserve">Причём, как в созидающем смысле – приоритетно защитить значимого нам человека внутри пространства активности резонатора; так и в разрушающем – направить воздействие резонатора </w:t>
      </w:r>
      <w:r>
        <w:lastRenderedPageBreak/>
        <w:t xml:space="preserve">на человека, которого мы считаем источником выбранного (в данном случае – некротического) качества. В последнем случае возможна </w:t>
      </w:r>
      <w:proofErr w:type="gramStart"/>
      <w:r>
        <w:t>работа</w:t>
      </w:r>
      <w:proofErr w:type="gramEnd"/>
      <w:r>
        <w:t xml:space="preserve"> как с реальным живым человеком, так и с памятью-образом человека неживого (по факту, с обитателями «тонких планов реальности», либо персональным </w:t>
      </w:r>
      <w:proofErr w:type="spellStart"/>
      <w:r>
        <w:t>эгрегором</w:t>
      </w:r>
      <w:proofErr w:type="spellEnd"/>
      <w:r>
        <w:t xml:space="preserve"> человека, заякоренным на предметы физического пространства внутри интересующего нас помещения).</w:t>
      </w:r>
    </w:p>
    <w:p w:rsidR="003068AE" w:rsidRDefault="003068AE" w:rsidP="003068AE">
      <w:pPr>
        <w:jc w:val="both"/>
      </w:pPr>
      <w:r>
        <w:t>Обращаем внимание: и созидающая и разрушающая схемы д</w:t>
      </w:r>
      <w:r w:rsidR="00D239C4">
        <w:t>ействия резонатора будут проявляться</w:t>
      </w:r>
      <w:r w:rsidR="00BC752F">
        <w:t xml:space="preserve"> только в объёме пространства, на которое</w:t>
      </w:r>
      <w:r>
        <w:t xml:space="preserve"> он активен. То есть, желая обеспечить постоянную защиту вне зависимости от местонахождения, какому-то человеку, Вам следует использовать не стационарный пространственный резонатор, а резонатор персонального действия!</w:t>
      </w:r>
    </w:p>
    <w:p w:rsidR="003068AE" w:rsidRDefault="003068AE" w:rsidP="003068AE">
      <w:pPr>
        <w:jc w:val="both"/>
      </w:pPr>
      <w:r>
        <w:t>Сх</w:t>
      </w:r>
      <w:r w:rsidR="002C6A13">
        <w:t>ема работы на этом этапе проста</w:t>
      </w:r>
      <w:r>
        <w:t xml:space="preserve"> и знакома людям, имеющим опыт прохождения фоновых занятий 1-й ступени школы ДЭИР. Проделав действия этапов 1 и 2, войдя в контакт с настройками резонатора и сформировав пространство его активной работы, </w:t>
      </w:r>
      <w:r w:rsidR="001D53D7">
        <w:t>вызываем</w:t>
      </w:r>
      <w:r>
        <w:t xml:space="preserve"> у себя во внутреннем пространстве образ человека, для которого хотим задать приоритет. Независимо, созидающий или разрушающий эффект желаем достичь – частотные настройки самого резонатора </w:t>
      </w:r>
      <w:proofErr w:type="spellStart"/>
      <w:r>
        <w:t>наложатся</w:t>
      </w:r>
      <w:proofErr w:type="spellEnd"/>
      <w:r>
        <w:t xml:space="preserve"> на поле человека и дадут результат. И погружаем этот образ </w:t>
      </w:r>
      <w:r w:rsidR="009F3F9F">
        <w:t>внутрь резонатора;</w:t>
      </w:r>
      <w:r>
        <w:t xml:space="preserve"> в том пространстве, работой в котором владеем. В субъективном пространстве собственного сознания, работая в пределах навыков 1-й ступени (образ человека на внутреннем экране в образ резонатора на внутреннем экране). В общем субъективном пространстве по 3-й ступени, наложив ощущение вибраций резонатора на ТЯЕ человека. Либо наиболее качественная работа – сместив образ человека внутрь физического пространства резонатора по 4-й ст. одновременно и в </w:t>
      </w:r>
      <w:proofErr w:type="gramStart"/>
      <w:r>
        <w:t>виртуальном</w:t>
      </w:r>
      <w:proofErr w:type="gramEnd"/>
      <w:r>
        <w:t xml:space="preserve"> и в объективном пространствах.</w:t>
      </w:r>
    </w:p>
    <w:p w:rsidR="00346976" w:rsidRPr="00346976" w:rsidRDefault="00346976" w:rsidP="003068AE">
      <w:pPr>
        <w:jc w:val="both"/>
        <w:rPr>
          <w:rFonts w:ascii="Times New Roman" w:hAnsi="Times New Roman" w:cs="Times New Roman"/>
          <w:b/>
          <w:sz w:val="24"/>
          <w:szCs w:val="24"/>
        </w:rPr>
      </w:pPr>
      <w:r w:rsidRPr="00346976">
        <w:rPr>
          <w:rFonts w:ascii="Times New Roman" w:hAnsi="Times New Roman" w:cs="Times New Roman"/>
          <w:b/>
          <w:sz w:val="24"/>
          <w:szCs w:val="24"/>
        </w:rPr>
        <w:t>Как я узнаю, что резонатор действительно работает?</w:t>
      </w:r>
    </w:p>
    <w:p w:rsidR="00346976" w:rsidRDefault="00346976" w:rsidP="003068AE">
      <w:pPr>
        <w:jc w:val="both"/>
      </w:pPr>
      <w:r>
        <w:t xml:space="preserve">В силу того, что целевой функцией резонатора </w:t>
      </w:r>
      <w:proofErr w:type="spellStart"/>
      <w:r>
        <w:t>Имморталь</w:t>
      </w:r>
      <w:proofErr w:type="spellEnd"/>
      <w:r>
        <w:t xml:space="preserve"> является нейтрализация проявлений некротических качеств, он не вносит в пространство восприятия какие-то яркие новые элементы. А, напротив, уменьшает проявление </w:t>
      </w:r>
      <w:proofErr w:type="gramStart"/>
      <w:r>
        <w:t>имеющихся</w:t>
      </w:r>
      <w:proofErr w:type="gramEnd"/>
      <w:r>
        <w:t>. Поэтому, в отличие от кристаллических сборок, направленных</w:t>
      </w:r>
      <w:r w:rsidR="00270685">
        <w:t>,</w:t>
      </w:r>
      <w:r>
        <w:t xml:space="preserve"> к примеру</w:t>
      </w:r>
      <w:r w:rsidR="00270685">
        <w:t>,</w:t>
      </w:r>
      <w:r>
        <w:t xml:space="preserve"> на работу со здоровьем, активность резонаторов </w:t>
      </w:r>
      <w:proofErr w:type="spellStart"/>
      <w:r>
        <w:t>Имморталь</w:t>
      </w:r>
      <w:proofErr w:type="spellEnd"/>
      <w:r>
        <w:t xml:space="preserve"> не проявляется появлением непривычных ощущений, новых фигур и т.д. Работа резонатора может быть отслежена при налич</w:t>
      </w:r>
      <w:proofErr w:type="gramStart"/>
      <w:r>
        <w:t>ии у о</w:t>
      </w:r>
      <w:proofErr w:type="gramEnd"/>
      <w:r>
        <w:t xml:space="preserve">ператора надлежащей чувствительности к целевому спектру энергоинформационных проявлений. В противном случае следует ориентироваться на постепенное убывание, растворение негативных эффектов </w:t>
      </w:r>
      <w:proofErr w:type="spellStart"/>
      <w:r>
        <w:t>некротики</w:t>
      </w:r>
      <w:proofErr w:type="spellEnd"/>
      <w:r>
        <w:t>: упадка сил, тревожащих мыслей, навязчивой фокусировки внимания и подобных.</w:t>
      </w:r>
    </w:p>
    <w:p w:rsidR="00346976" w:rsidRPr="00B56CCE" w:rsidRDefault="00346976" w:rsidP="00B56CCE">
      <w:pPr>
        <w:pStyle w:val="a3"/>
        <w:numPr>
          <w:ilvl w:val="0"/>
          <w:numId w:val="1"/>
        </w:numPr>
        <w:jc w:val="both"/>
        <w:rPr>
          <w:sz w:val="18"/>
          <w:szCs w:val="18"/>
        </w:rPr>
      </w:pPr>
      <w:r w:rsidRPr="00B56CCE">
        <w:rPr>
          <w:sz w:val="18"/>
          <w:szCs w:val="18"/>
        </w:rPr>
        <w:t xml:space="preserve">Наблюдать эффект вибрационной </w:t>
      </w:r>
      <w:proofErr w:type="spellStart"/>
      <w:r w:rsidRPr="00B56CCE">
        <w:rPr>
          <w:sz w:val="18"/>
          <w:szCs w:val="18"/>
        </w:rPr>
        <w:t>сонастройки</w:t>
      </w:r>
      <w:proofErr w:type="spellEnd"/>
      <w:r w:rsidRPr="00B56CCE">
        <w:rPr>
          <w:sz w:val="18"/>
          <w:szCs w:val="18"/>
        </w:rPr>
        <w:t xml:space="preserve"> с </w:t>
      </w:r>
      <w:r w:rsidR="001D5E0F" w:rsidRPr="00B56CCE">
        <w:rPr>
          <w:sz w:val="18"/>
          <w:szCs w:val="18"/>
        </w:rPr>
        <w:t xml:space="preserve">резонатором </w:t>
      </w:r>
      <w:proofErr w:type="spellStart"/>
      <w:r w:rsidR="001D5E0F" w:rsidRPr="00B56CCE">
        <w:rPr>
          <w:sz w:val="18"/>
          <w:szCs w:val="18"/>
        </w:rPr>
        <w:t>Имморталь</w:t>
      </w:r>
      <w:proofErr w:type="spellEnd"/>
      <w:r w:rsidR="001D5E0F" w:rsidRPr="00B56CCE">
        <w:rPr>
          <w:sz w:val="18"/>
          <w:szCs w:val="18"/>
        </w:rPr>
        <w:t xml:space="preserve"> смогут </w:t>
      </w:r>
      <w:bookmarkStart w:id="0" w:name="_GoBack"/>
      <w:bookmarkEnd w:id="0"/>
      <w:r w:rsidR="001D5E0F" w:rsidRPr="00B56CCE">
        <w:rPr>
          <w:sz w:val="18"/>
          <w:szCs w:val="18"/>
        </w:rPr>
        <w:t xml:space="preserve">коллеги, практикующие различные системы телесно-медитативных практик: йога, </w:t>
      </w:r>
      <w:proofErr w:type="spellStart"/>
      <w:r w:rsidR="001D5E0F" w:rsidRPr="00B56CCE">
        <w:rPr>
          <w:sz w:val="18"/>
          <w:szCs w:val="18"/>
        </w:rPr>
        <w:t>цигун</w:t>
      </w:r>
      <w:proofErr w:type="spellEnd"/>
      <w:r w:rsidR="001D5E0F" w:rsidRPr="00B56CCE">
        <w:rPr>
          <w:sz w:val="18"/>
          <w:szCs w:val="18"/>
        </w:rPr>
        <w:t xml:space="preserve">, «око возрождения» и т.д. </w:t>
      </w:r>
      <w:r w:rsidR="003C0833" w:rsidRPr="00B56CCE">
        <w:rPr>
          <w:sz w:val="18"/>
          <w:szCs w:val="18"/>
        </w:rPr>
        <w:t xml:space="preserve">Выполнение </w:t>
      </w:r>
      <w:r w:rsidR="00415023" w:rsidRPr="00B56CCE">
        <w:rPr>
          <w:sz w:val="18"/>
          <w:szCs w:val="18"/>
        </w:rPr>
        <w:t xml:space="preserve">этих </w:t>
      </w:r>
      <w:r w:rsidR="003C0833" w:rsidRPr="00B56CCE">
        <w:rPr>
          <w:sz w:val="18"/>
          <w:szCs w:val="18"/>
        </w:rPr>
        <w:t xml:space="preserve">практик в пространстве активности резонатора способно привести к наблюдавшемуся установлению канала двустороннего </w:t>
      </w:r>
      <w:proofErr w:type="spellStart"/>
      <w:r w:rsidR="003C0833" w:rsidRPr="00B56CCE">
        <w:rPr>
          <w:sz w:val="18"/>
          <w:szCs w:val="18"/>
        </w:rPr>
        <w:t>энергообмена</w:t>
      </w:r>
      <w:proofErr w:type="spellEnd"/>
      <w:r w:rsidR="003C0833" w:rsidRPr="00B56CCE">
        <w:rPr>
          <w:sz w:val="18"/>
          <w:szCs w:val="18"/>
        </w:rPr>
        <w:t xml:space="preserve"> человека с резонатором.</w:t>
      </w:r>
    </w:p>
    <w:p w:rsidR="003068AE" w:rsidRPr="0098084E" w:rsidRDefault="003068AE" w:rsidP="003068AE">
      <w:pPr>
        <w:jc w:val="both"/>
        <w:rPr>
          <w:rFonts w:ascii="Times New Roman" w:hAnsi="Times New Roman" w:cs="Times New Roman"/>
          <w:b/>
          <w:color w:val="FF0000"/>
          <w:sz w:val="18"/>
          <w:szCs w:val="18"/>
        </w:rPr>
      </w:pPr>
      <w:r w:rsidRPr="0098084E">
        <w:rPr>
          <w:rFonts w:ascii="Times New Roman" w:hAnsi="Times New Roman" w:cs="Times New Roman"/>
          <w:b/>
          <w:color w:val="FF0000"/>
          <w:sz w:val="18"/>
          <w:szCs w:val="18"/>
        </w:rPr>
        <w:t>Необходимое предостережение для всех изделий-резонаторов!</w:t>
      </w:r>
    </w:p>
    <w:p w:rsidR="003068AE" w:rsidRPr="0098084E" w:rsidRDefault="003068AE" w:rsidP="003068AE">
      <w:pPr>
        <w:jc w:val="both"/>
        <w:rPr>
          <w:b/>
          <w:i/>
          <w:color w:val="FF0000"/>
          <w:sz w:val="18"/>
          <w:szCs w:val="18"/>
        </w:rPr>
      </w:pPr>
      <w:r w:rsidRPr="0098084E">
        <w:rPr>
          <w:b/>
          <w:i/>
          <w:color w:val="FF0000"/>
          <w:sz w:val="18"/>
          <w:szCs w:val="18"/>
        </w:rPr>
        <w:t>«РЕЗОНАТОР не является изделием медицинского назначения! Он не предназначен для непосредственного использования в качестве единственного средства при заболеваниях; не заменяет, не отменяет и не изменяет свойств медицинских препаратов! Не отменяет медицинских процедур!</w:t>
      </w:r>
    </w:p>
    <w:p w:rsidR="00D85905" w:rsidRPr="0098084E" w:rsidRDefault="003068AE" w:rsidP="003068AE">
      <w:pPr>
        <w:jc w:val="both"/>
        <w:rPr>
          <w:b/>
          <w:i/>
          <w:color w:val="FF0000"/>
          <w:sz w:val="18"/>
          <w:szCs w:val="18"/>
        </w:rPr>
      </w:pPr>
      <w:r w:rsidRPr="0098084E">
        <w:rPr>
          <w:b/>
          <w:i/>
          <w:color w:val="FF0000"/>
          <w:sz w:val="18"/>
          <w:szCs w:val="18"/>
        </w:rPr>
        <w:t>Если Вы обнаружили позитивный эффект от взаимодействия с РЕЗОНАТОРОМ, улучшивший Ваше состояние, проведите дополнительное медицинское обследование и посоветуйтесь со специалистом-медиком. Только он вправе определять показания по Вашему лечению».</w:t>
      </w:r>
    </w:p>
    <w:sectPr w:rsidR="00D85905" w:rsidRPr="0098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4F11"/>
    <w:multiLevelType w:val="hybridMultilevel"/>
    <w:tmpl w:val="1AAA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AE"/>
    <w:rsid w:val="00033836"/>
    <w:rsid w:val="00060E38"/>
    <w:rsid w:val="000C627C"/>
    <w:rsid w:val="00140320"/>
    <w:rsid w:val="001D53D7"/>
    <w:rsid w:val="001D5E0F"/>
    <w:rsid w:val="001F2212"/>
    <w:rsid w:val="00270685"/>
    <w:rsid w:val="002C6A13"/>
    <w:rsid w:val="003068AE"/>
    <w:rsid w:val="00346976"/>
    <w:rsid w:val="003C0833"/>
    <w:rsid w:val="00415023"/>
    <w:rsid w:val="004C5CBF"/>
    <w:rsid w:val="004D495C"/>
    <w:rsid w:val="00542578"/>
    <w:rsid w:val="00796E0F"/>
    <w:rsid w:val="00833C40"/>
    <w:rsid w:val="008F4E42"/>
    <w:rsid w:val="00956659"/>
    <w:rsid w:val="00956823"/>
    <w:rsid w:val="009649EA"/>
    <w:rsid w:val="0098084E"/>
    <w:rsid w:val="009F3F9F"/>
    <w:rsid w:val="00B56CCE"/>
    <w:rsid w:val="00BA4352"/>
    <w:rsid w:val="00BC752F"/>
    <w:rsid w:val="00C305B0"/>
    <w:rsid w:val="00CB4F54"/>
    <w:rsid w:val="00D239C4"/>
    <w:rsid w:val="00D85905"/>
    <w:rsid w:val="00EC5D46"/>
    <w:rsid w:val="00F9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31</cp:revision>
  <dcterms:created xsi:type="dcterms:W3CDTF">2015-10-14T22:40:00Z</dcterms:created>
  <dcterms:modified xsi:type="dcterms:W3CDTF">2015-10-23T18:00:00Z</dcterms:modified>
</cp:coreProperties>
</file>