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41" w:rsidRDefault="004F3463" w:rsidP="004F3463">
      <w:pPr>
        <w:jc w:val="center"/>
        <w:rPr>
          <w:sz w:val="40"/>
          <w:szCs w:val="40"/>
        </w:rPr>
      </w:pPr>
      <w:r w:rsidRPr="004F3463">
        <w:rPr>
          <w:sz w:val="40"/>
          <w:szCs w:val="40"/>
        </w:rPr>
        <w:t>Информация о затратах на оплату потерь</w:t>
      </w:r>
    </w:p>
    <w:p w:rsidR="004F3463" w:rsidRDefault="004F3463" w:rsidP="004F3463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proofErr w:type="gramStart"/>
      <w:r>
        <w:rPr>
          <w:sz w:val="40"/>
          <w:szCs w:val="40"/>
        </w:rPr>
        <w:t>о ООО</w:t>
      </w:r>
      <w:proofErr w:type="gramEnd"/>
      <w:r>
        <w:rPr>
          <w:sz w:val="40"/>
          <w:szCs w:val="40"/>
        </w:rPr>
        <w:t xml:space="preserve"> «Сетевая компания» за 2021г.</w:t>
      </w:r>
    </w:p>
    <w:p w:rsidR="004F3463" w:rsidRDefault="004F3463" w:rsidP="004F3463">
      <w:pPr>
        <w:jc w:val="center"/>
        <w:rPr>
          <w:sz w:val="40"/>
          <w:szCs w:val="40"/>
        </w:rPr>
      </w:pPr>
    </w:p>
    <w:p w:rsidR="004F3463" w:rsidRDefault="004F3463" w:rsidP="004F3463">
      <w:pPr>
        <w:rPr>
          <w:sz w:val="24"/>
          <w:szCs w:val="24"/>
        </w:rPr>
      </w:pPr>
      <w:r>
        <w:rPr>
          <w:sz w:val="24"/>
          <w:szCs w:val="24"/>
        </w:rPr>
        <w:t>Норматив потерь на 2021г утвержден в размере 13</w:t>
      </w:r>
      <w:r w:rsidR="0038440E">
        <w:rPr>
          <w:sz w:val="24"/>
          <w:szCs w:val="24"/>
        </w:rPr>
        <w:t>,61%</w:t>
      </w:r>
      <w:r w:rsidR="006176D8">
        <w:rPr>
          <w:sz w:val="24"/>
          <w:szCs w:val="24"/>
        </w:rPr>
        <w:t>. Тариф покупки потерь на 2021г утвержден в размере 3174,54 руб./МВт*ч</w:t>
      </w:r>
      <w:proofErr w:type="gramStart"/>
      <w:r w:rsidR="00E971C8">
        <w:rPr>
          <w:sz w:val="24"/>
          <w:szCs w:val="24"/>
        </w:rPr>
        <w:t xml:space="preserve"> </w:t>
      </w:r>
      <w:r w:rsidR="006176D8">
        <w:rPr>
          <w:sz w:val="24"/>
          <w:szCs w:val="24"/>
        </w:rPr>
        <w:t>.</w:t>
      </w:r>
      <w:proofErr w:type="gramEnd"/>
      <w:r w:rsidR="006176D8">
        <w:rPr>
          <w:sz w:val="24"/>
          <w:szCs w:val="24"/>
        </w:rPr>
        <w:t xml:space="preserve"> НВВ на оплату потерь  на 2021г утвержден в размере 24 824,9 тыс.руб.</w:t>
      </w:r>
      <w:r w:rsidR="00E971C8">
        <w:rPr>
          <w:sz w:val="24"/>
          <w:szCs w:val="24"/>
        </w:rPr>
        <w:t>(Постановление Государственного комитета Республики Башкортостан по тарифам от 29.12.2020г №800)</w:t>
      </w:r>
    </w:p>
    <w:p w:rsidR="006176D8" w:rsidRDefault="006176D8" w:rsidP="006176D8">
      <w:pPr>
        <w:rPr>
          <w:sz w:val="24"/>
          <w:szCs w:val="24"/>
        </w:rPr>
      </w:pPr>
      <w:r>
        <w:rPr>
          <w:sz w:val="24"/>
          <w:szCs w:val="24"/>
        </w:rPr>
        <w:t xml:space="preserve">За 2021г в сеть предприятия было отпущено 71 446 636 кВтч, полезный отпуск  составил 60 015 333кВтч. Фактические потери по сетям  за 2021г составили  11 431 303кВтч  или 16%  Фактические затраты на оплату потерь за 2021г  составили </w:t>
      </w:r>
      <w:r w:rsidR="00C64453">
        <w:rPr>
          <w:sz w:val="24"/>
          <w:szCs w:val="24"/>
        </w:rPr>
        <w:t xml:space="preserve"> 36 757</w:t>
      </w:r>
      <w:r>
        <w:rPr>
          <w:sz w:val="24"/>
          <w:szCs w:val="24"/>
        </w:rPr>
        <w:t>,3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176D8" w:rsidRPr="004F3463" w:rsidRDefault="006176D8" w:rsidP="004F3463">
      <w:pPr>
        <w:rPr>
          <w:sz w:val="24"/>
          <w:szCs w:val="24"/>
        </w:rPr>
      </w:pPr>
    </w:p>
    <w:sectPr w:rsidR="006176D8" w:rsidRPr="004F3463" w:rsidSect="00B9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463"/>
    <w:rsid w:val="0038440E"/>
    <w:rsid w:val="004F3463"/>
    <w:rsid w:val="006176D8"/>
    <w:rsid w:val="007A0F67"/>
    <w:rsid w:val="00B94541"/>
    <w:rsid w:val="00C64453"/>
    <w:rsid w:val="00E9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Инженер_ПТО</dc:creator>
  <cp:keywords/>
  <dc:description/>
  <cp:lastModifiedBy>Инженер_ПТО</cp:lastModifiedBy>
  <cp:revision>3</cp:revision>
  <dcterms:created xsi:type="dcterms:W3CDTF">2022-06-08T08:55:00Z</dcterms:created>
  <dcterms:modified xsi:type="dcterms:W3CDTF">2022-06-08T09:57:00Z</dcterms:modified>
</cp:coreProperties>
</file>