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9FD" w:rsidRPr="000728BD" w:rsidRDefault="003029FD" w:rsidP="000728BD">
      <w:pPr>
        <w:rPr>
          <w:b/>
          <w:bCs/>
          <w:color w:val="0000FF"/>
          <w:sz w:val="28"/>
          <w:szCs w:val="28"/>
        </w:rPr>
      </w:pPr>
      <w:r>
        <w:t xml:space="preserve">                                                                                                </w:t>
      </w:r>
      <w:r w:rsidRPr="001A2C79">
        <w:rPr>
          <w:b/>
          <w:bCs/>
          <w:color w:val="0000FF"/>
          <w:sz w:val="28"/>
          <w:szCs w:val="28"/>
        </w:rPr>
        <w:t xml:space="preserve">«Эко- технический центр» ЭкоЧист. </w:t>
      </w:r>
    </w:p>
    <w:p w:rsidR="003029FD" w:rsidRDefault="003029FD" w:rsidP="000728BD">
      <w:pPr>
        <w:rPr>
          <w:b/>
          <w:bCs/>
          <w:i/>
          <w:iCs/>
          <w:sz w:val="36"/>
          <w:szCs w:val="36"/>
        </w:rPr>
      </w:pPr>
      <w:r>
        <w:t xml:space="preserve">                                                                        </w:t>
      </w:r>
      <w:r w:rsidRPr="00926BC4">
        <w:rPr>
          <w:b/>
          <w:bCs/>
          <w:i/>
          <w:iCs/>
          <w:sz w:val="36"/>
          <w:szCs w:val="36"/>
        </w:rPr>
        <w:t>Паспорт</w:t>
      </w:r>
    </w:p>
    <w:p w:rsidR="003029FD" w:rsidRPr="00926BC4" w:rsidRDefault="003029FD" w:rsidP="000728BD">
      <w:pPr>
        <w:rPr>
          <w:b/>
          <w:bCs/>
          <w:i/>
          <w:iCs/>
          <w:sz w:val="36"/>
          <w:szCs w:val="36"/>
        </w:rPr>
      </w:pPr>
    </w:p>
    <w:p w:rsidR="003029FD" w:rsidRPr="00926BC4" w:rsidRDefault="003029FD" w:rsidP="000728B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r w:rsidRPr="00926BC4">
        <w:rPr>
          <w:b/>
          <w:bCs/>
          <w:sz w:val="28"/>
          <w:szCs w:val="28"/>
        </w:rPr>
        <w:t>Ручная мойка для узлов деталей и агрегатов марки РМ-****-ПРЕМИУМ</w:t>
      </w:r>
    </w:p>
    <w:p w:rsidR="003029FD" w:rsidRDefault="003029FD" w:rsidP="000728BD"/>
    <w:p w:rsidR="003029FD" w:rsidRDefault="003029FD" w:rsidP="000728BD"/>
    <w:p w:rsidR="003029FD" w:rsidRPr="00AF6B3D" w:rsidRDefault="003029FD" w:rsidP="000728BD">
      <w:r>
        <w:t xml:space="preserve">                             </w:t>
      </w:r>
      <w:r w:rsidRPr="00AF6B3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6.25pt;height:534.75pt">
            <v:imagedata r:id="rId6" o:title=""/>
          </v:shape>
        </w:pict>
      </w:r>
    </w:p>
    <w:p w:rsidR="003029FD" w:rsidRDefault="003029FD" w:rsidP="000728BD"/>
    <w:p w:rsidR="003029FD" w:rsidRDefault="003029FD" w:rsidP="000728BD"/>
    <w:p w:rsidR="003029FD" w:rsidRPr="000030F7" w:rsidRDefault="003029FD" w:rsidP="000728BD">
      <w:pPr>
        <w:rPr>
          <w:b/>
          <w:bCs/>
          <w:sz w:val="32"/>
          <w:szCs w:val="32"/>
        </w:rPr>
      </w:pPr>
      <w:r w:rsidRPr="000030F7">
        <w:rPr>
          <w:b/>
          <w:bCs/>
          <w:sz w:val="32"/>
          <w:szCs w:val="32"/>
        </w:rPr>
        <w:t>Описание.</w:t>
      </w:r>
    </w:p>
    <w:p w:rsidR="003029FD" w:rsidRPr="00235114" w:rsidRDefault="003029FD" w:rsidP="000728BD"/>
    <w:p w:rsidR="003029FD" w:rsidRDefault="003029FD" w:rsidP="000728BD">
      <w:r>
        <w:t xml:space="preserve">Перед применением аппарата внимательно ознакомьтесь с инструкцией по эксплуатации, сохраните ее для дальнейшего пользования.  </w:t>
      </w:r>
    </w:p>
    <w:p w:rsidR="003029FD" w:rsidRDefault="003029FD" w:rsidP="000728BD">
      <w:r>
        <w:t xml:space="preserve">– Пожалуйста, не допускайте попадания моторного масла, мазута, дизельного топлива и бензина в окружающую среду. </w:t>
      </w:r>
    </w:p>
    <w:p w:rsidR="003029FD" w:rsidRDefault="003029FD" w:rsidP="000728BD">
      <w:r>
        <w:t xml:space="preserve">– Пожалуйста, охраняйте природу и утилизируйте отработанное масло, не нанося ущерба окружающей среде. Не придерживайтесь критерия не пришли бы экологи, на вас лежит прежде всего моральная ответственность отношения к экологии окружающей среды. Экология – это просто. </w:t>
      </w:r>
    </w:p>
    <w:p w:rsidR="003029FD" w:rsidRDefault="003029FD" w:rsidP="000728BD">
      <w:r>
        <w:t xml:space="preserve">– Избегать загрязнений пола при извлечении заготовки. В случае необходимости использовать ванну или коврики. </w:t>
      </w:r>
    </w:p>
    <w:p w:rsidR="003029FD" w:rsidRDefault="003029FD" w:rsidP="000728BD">
      <w:r>
        <w:t xml:space="preserve">– Выбирать место установки таким образом, чтобы жидкость при проливах не попала в почву или канализацию. </w:t>
      </w:r>
    </w:p>
    <w:p w:rsidR="003029FD" w:rsidRDefault="003029FD" w:rsidP="000728BD">
      <w:r>
        <w:t>– Утилизировать очистительный раствор не нанося ущерб окружающей среде.</w:t>
      </w:r>
    </w:p>
    <w:p w:rsidR="003029FD" w:rsidRDefault="003029FD" w:rsidP="000728BD"/>
    <w:p w:rsidR="003029FD" w:rsidRDefault="003029FD" w:rsidP="000728BD">
      <w:r>
        <w:t xml:space="preserve"> </w:t>
      </w:r>
    </w:p>
    <w:p w:rsidR="003029FD" w:rsidRDefault="003029FD" w:rsidP="000728BD">
      <w:r>
        <w:t xml:space="preserve">Устройство предназначено для ручной очистки деталей водными растворами в металлообрабатывающей, автомобильной и других сферах промышленности. </w:t>
      </w:r>
    </w:p>
    <w:p w:rsidR="003029FD" w:rsidRDefault="003029FD" w:rsidP="000728BD">
      <w:r>
        <w:t xml:space="preserve">– Устройство предназначено только для работы с очистительными жидкостями на основе воды. </w:t>
      </w:r>
    </w:p>
    <w:p w:rsidR="003029FD" w:rsidRDefault="003029FD" w:rsidP="000728BD">
      <w:r>
        <w:t xml:space="preserve">– Нельзя заливать растворители, горючие или взрывоопасные жидкости. </w:t>
      </w:r>
    </w:p>
    <w:p w:rsidR="003029FD" w:rsidRDefault="003029FD" w:rsidP="000728BD">
      <w:r>
        <w:t>– Необходимо использовать только очистительные жидкости, рекомендованные ЭТЦ-ЭкоЧист.</w:t>
      </w:r>
    </w:p>
    <w:p w:rsidR="003029FD" w:rsidRDefault="003029FD" w:rsidP="000728BD">
      <w:r>
        <w:t xml:space="preserve">– Прибор предназначен для установки в закрытых помещениях. Рабочее место находится у передней стороны прибора, где установлена панель управления. Очистительная жидкость в резервуаре для раствора очистки нагревается с помощью нагревательного элемента до установленной температуры и подается насосом. Очищаемый продукт, находящийся в моечной ванне, в которой закреплены трубопроводы для подачи моющего раствора. Обеспечивается очистка деталей со всех сторон, с помощью ручной обработки кистью. </w:t>
      </w:r>
    </w:p>
    <w:p w:rsidR="003029FD" w:rsidRDefault="003029FD" w:rsidP="000728BD"/>
    <w:p w:rsidR="003029FD" w:rsidRDefault="003029FD" w:rsidP="000728BD"/>
    <w:p w:rsidR="003029FD" w:rsidRDefault="003029FD" w:rsidP="000728BD"/>
    <w:p w:rsidR="003029FD" w:rsidRDefault="003029FD" w:rsidP="000728BD"/>
    <w:p w:rsidR="003029FD" w:rsidRDefault="003029FD" w:rsidP="000728BD">
      <w:r>
        <w:t>Панель приборов:</w:t>
      </w:r>
    </w:p>
    <w:p w:rsidR="003029FD" w:rsidRDefault="003029FD" w:rsidP="000728BD"/>
    <w:p w:rsidR="003029FD" w:rsidRDefault="003029FD" w:rsidP="000728BD">
      <w:r>
        <w:t xml:space="preserve">                                                                ……    </w:t>
      </w:r>
      <w:r>
        <w:pict>
          <v:shape id="_x0000_i1026" type="#_x0000_t75" style="width:462pt;height:205.5pt">
            <v:imagedata r:id="rId7" o:title=""/>
          </v:shape>
        </w:pict>
      </w:r>
    </w:p>
    <w:p w:rsidR="003029FD" w:rsidRDefault="003029FD" w:rsidP="000728BD"/>
    <w:p w:rsidR="003029FD" w:rsidRDefault="003029FD" w:rsidP="000728BD">
      <w:r>
        <w:t>По истечении определённого времени очистки, и возврата переключателя в исходное положение вручную, насос выключаются. Теперь очищенные детали можно вынуть. Для отделения части масла в очистительной жидкости, образующейся в процессе очистки, применяется гравитационный маслоотделитель, при помощи которого масляные отложения в процессе эксплуатации, скапливаются с верху моющего раствора, в ёмкости раствора. После утилизируются с помощью снятия верхнего масляного слоя. Чтобы отделить масло от воды, очистительную жидкость следует оставить в покое не менее чем на 15 – 20 минут.</w:t>
      </w:r>
    </w:p>
    <w:p w:rsidR="003029FD" w:rsidRDefault="003029FD" w:rsidP="000728BD">
      <w:r>
        <w:t>– Пожалуйста, утилизируйте собранное масло надлежащим образом.</w:t>
      </w:r>
    </w:p>
    <w:p w:rsidR="003029FD" w:rsidRDefault="003029FD" w:rsidP="000728BD">
      <w:r>
        <w:t xml:space="preserve">– Перед вводом аппарата в эксплуатацию следует ознакомиться с руководством по эксплуатации данного аппарата и, в особенности, обратить внимание на указания по технике безопасности. </w:t>
      </w:r>
    </w:p>
    <w:p w:rsidR="003029FD" w:rsidRDefault="003029FD" w:rsidP="000728BD">
      <w:r>
        <w:t xml:space="preserve">– Наряду с указаниями по технике безопасности, содержащимися в руководстве по эксплуатации, необходимо также соблюдать общие положения законодательства по технике безопасности и предотвращению несчастных случаев. </w:t>
      </w:r>
    </w:p>
    <w:p w:rsidR="003029FD" w:rsidRDefault="003029FD" w:rsidP="000728BD"/>
    <w:p w:rsidR="003029FD" w:rsidRDefault="003029FD" w:rsidP="000728BD">
      <w:pPr>
        <w:rPr>
          <w:b/>
          <w:bCs/>
          <w:sz w:val="32"/>
          <w:szCs w:val="32"/>
        </w:rPr>
      </w:pPr>
      <w:r w:rsidRPr="000030F7">
        <w:rPr>
          <w:b/>
          <w:bCs/>
          <w:sz w:val="32"/>
          <w:szCs w:val="32"/>
        </w:rPr>
        <w:t xml:space="preserve">Опасность </w:t>
      </w:r>
    </w:p>
    <w:p w:rsidR="003029FD" w:rsidRPr="000030F7" w:rsidRDefault="003029FD" w:rsidP="000728BD">
      <w:pPr>
        <w:rPr>
          <w:b/>
          <w:bCs/>
          <w:sz w:val="32"/>
          <w:szCs w:val="32"/>
        </w:rPr>
      </w:pPr>
    </w:p>
    <w:p w:rsidR="003029FD" w:rsidRDefault="003029FD" w:rsidP="000728BD">
      <w:r>
        <w:t>Внимание! Для возможной потенциально опасной ситуации, которая может привести к легким травмам или повлечь материальный ущерб, придерживайтесь правил по охране труда.</w:t>
      </w:r>
    </w:p>
    <w:p w:rsidR="003029FD" w:rsidRDefault="003029FD" w:rsidP="000728BD">
      <w:r>
        <w:t xml:space="preserve">– Напряжение, указанное в заводской табличке, должно соответствовать напряжению источника тока. – Класс защиты I </w:t>
      </w:r>
    </w:p>
    <w:p w:rsidR="003029FD" w:rsidRDefault="003029FD" w:rsidP="000728BD">
      <w:r>
        <w:t xml:space="preserve">–Устройства должны подключаться только к источникам тока, заземленным надлежащим образом. – Рекомендуется подключать данное устройство к розетке, имеющей устройство защитного отключения, рассчитанный на аварийный ток 30 мА. </w:t>
      </w:r>
    </w:p>
    <w:p w:rsidR="003029FD" w:rsidRDefault="003029FD" w:rsidP="000728BD">
      <w:r>
        <w:t xml:space="preserve">– Для подсоединения к сети питания необходимо использовать провода, предписанные фирмой- изготовителем. Это правило следует соблюдать и при замене проводов. </w:t>
      </w:r>
    </w:p>
    <w:p w:rsidR="003029FD" w:rsidRDefault="003029FD" w:rsidP="000728BD">
      <w:r>
        <w:t xml:space="preserve">– Пожалуйста, не допускайте попадания сточных вод, содержащих минеральные масла, в почву, водоемы или канализацию. </w:t>
      </w:r>
    </w:p>
    <w:p w:rsidR="003029FD" w:rsidRDefault="003029FD" w:rsidP="000728BD">
      <w:r>
        <w:t xml:space="preserve">– Опасность электрического няпряжения! Работа с частями установки разрешается только специалистам- электрикам или авторизированному персоналу. Для защиты пользователя от брызг воды следует носить приспособленную для этого защитную одежду. Во время работы необходимо носить защитные перчатки, применять защитные очки. </w:t>
      </w:r>
    </w:p>
    <w:p w:rsidR="003029FD" w:rsidRDefault="003029FD" w:rsidP="000728BD">
      <w:r>
        <w:t xml:space="preserve">Подключение к источнику тока исполненному электромонтером в соответствии с нормами IEC 60364-1. </w:t>
      </w:r>
    </w:p>
    <w:p w:rsidR="003029FD" w:rsidRDefault="003029FD" w:rsidP="000728BD">
      <w:r>
        <w:t xml:space="preserve">– Процессы включения создают краткие падения напряжения. В случае неисправностей электросети возможны помехи в работе других приборов. При полном сопротивлении сети ниже 0,15 Ом помехи маловероятны. </w:t>
      </w:r>
    </w:p>
    <w:p w:rsidR="003029FD" w:rsidRDefault="003029FD" w:rsidP="000728BD">
      <w:r>
        <w:t xml:space="preserve">– Никогда не прикасаться к штепсельной вилке влажными руками. </w:t>
      </w:r>
    </w:p>
    <w:p w:rsidR="003029FD" w:rsidRDefault="003029FD" w:rsidP="000728BD">
      <w:r>
        <w:t xml:space="preserve">– Необходимо следить за тем, чтобы сетевой шнур и удлинители не были повреждены путем переезда через них, сдавливания, растяжения и т.п. Защитите кабель от перегрева, воздействия масла или повреждения острыми предметами. </w:t>
      </w:r>
    </w:p>
    <w:p w:rsidR="003029FD" w:rsidRDefault="003029FD" w:rsidP="000728BD">
      <w:r>
        <w:t xml:space="preserve">– Кабель сетевого питания регулярно осматривать на наличие повреждений. таких, как, например, образование трещин или старение. Если обнаружены повреждения, необходимо заменить линию перед дальнейшим применением. </w:t>
      </w:r>
    </w:p>
    <w:p w:rsidR="003029FD" w:rsidRDefault="003029FD" w:rsidP="000728BD">
      <w:r>
        <w:t xml:space="preserve">– При замене соединительных элементов на сетевом шнуре или удлинителе должна обеспечиваться брызгозащита и механическая прочность. </w:t>
      </w:r>
    </w:p>
    <w:p w:rsidR="003029FD" w:rsidRDefault="003029FD" w:rsidP="000728BD">
      <w:r>
        <w:t xml:space="preserve">– Кабель удлинителя должен иметь поперечное сечение, соответствующее мощности прибора, и брызгозащищенное исполнение. Место соединения не должно находиться в воде. </w:t>
      </w:r>
    </w:p>
    <w:p w:rsidR="003029FD" w:rsidRDefault="003029FD" w:rsidP="000728BD">
      <w:r>
        <w:t xml:space="preserve">– При замене соединительных элементов на кабеле сетевого питания или удлинителе должна обеспечиваться брызгозащита и механическая прочность. </w:t>
      </w:r>
    </w:p>
    <w:p w:rsidR="003029FD" w:rsidRDefault="003029FD" w:rsidP="000728BD">
      <w:r>
        <w:t xml:space="preserve">– Перед началом работы аппарат и рабочие приспособления следует проверить на их надлежащее состояние и их соответствие требованиям безопасности. Если состояние прибора не является безупречным, использовать его не разрешается. </w:t>
      </w:r>
    </w:p>
    <w:p w:rsidR="003029FD" w:rsidRDefault="003029FD" w:rsidP="000728BD">
      <w:r>
        <w:t xml:space="preserve">– При использовании устройства в опасных зонах (например, на автозаправочных станциях) следует соблюдать соответствующие правила техники безопасности. Эксплуатация устройства во взрывоопасных зонах запрещается. </w:t>
      </w:r>
    </w:p>
    <w:p w:rsidR="003029FD" w:rsidRDefault="003029FD" w:rsidP="000728BD">
      <w:r>
        <w:t xml:space="preserve">– Прибор необходимо размещать на ровном, устойчивом основании. – Все токопроводящие элементы в рабочей зоне должны быть защищены от попадания струи воды. </w:t>
      </w:r>
    </w:p>
    <w:p w:rsidR="003029FD" w:rsidRDefault="003029FD" w:rsidP="000728BD">
      <w:r>
        <w:t xml:space="preserve">– Для защиты от струй воды следует надевать специальную защитную одежду, в частности, защитные очки и перчатки. </w:t>
      </w:r>
    </w:p>
    <w:p w:rsidR="003029FD" w:rsidRDefault="003029FD" w:rsidP="000728BD">
      <w:r>
        <w:t xml:space="preserve">– Нельзя опрыскивать асбестосодержащие и другие материалы, содержащиеся опасные для здоровья вещества. </w:t>
      </w:r>
    </w:p>
    <w:p w:rsidR="003029FD" w:rsidRDefault="003029FD" w:rsidP="000728BD">
      <w:r>
        <w:t xml:space="preserve">– Разрешается использовать только те чистящие средства, которые получили одобрение со стороны производителя аппарата. </w:t>
      </w:r>
    </w:p>
    <w:p w:rsidR="003029FD" w:rsidRDefault="003029FD" w:rsidP="000728BD">
      <w:r>
        <w:t xml:space="preserve">– Рекомендованные очистительные средства нельзя использовать в неразбавленном виде. Эти продукты безопасны в эксплуатации, поскольку не содержат вещества, вредные для окружающей среды. При попадании очистительных жидкостей в глаза их следует сразу же тщательно промыть водой, а при проглатывании необходимо незамедлительно обратиться к врачу. </w:t>
      </w:r>
    </w:p>
    <w:p w:rsidR="003029FD" w:rsidRDefault="003029FD" w:rsidP="000728BD">
      <w:r>
        <w:t xml:space="preserve">– Очистительные жидкости должны подготавливаться, применяться, проверяться и контролироваться в соответствии с информацией, предоставляемой изготовителем, и, если требуется, заново стабилизироваться и дозироваться. </w:t>
      </w:r>
    </w:p>
    <w:p w:rsidR="003029FD" w:rsidRDefault="003029FD" w:rsidP="000728BD">
      <w:r>
        <w:t xml:space="preserve">– Обслуживающее лицо обязано использовать устройство в соответствии с назначением. Обслуживающее лицо должно учитывать местные особенности и при работе с устройством следить за третьими лицами, находящимися поблизости.. </w:t>
      </w:r>
    </w:p>
    <w:p w:rsidR="003029FD" w:rsidRDefault="003029FD" w:rsidP="000728BD">
      <w:r>
        <w:t xml:space="preserve">– Работать с устройством разрешается исключительно лицам, которые прошли инструктаж по эксплуатации или подтвердили свою квалификацию по обслуживанию и на которых возложено использование прибора. Эксплуатация устройства детьми или несовершеннолетними запрещается. </w:t>
      </w:r>
    </w:p>
    <w:p w:rsidR="003029FD" w:rsidRDefault="003029FD" w:rsidP="000728BD">
      <w:r>
        <w:t xml:space="preserve">– Эти приборы не предназначены для использования людьми с ограниченными физическими, сенсорными или умственными способностями. При транспортировке устройство следует опорожнить и вывести из эксплуатации. </w:t>
      </w:r>
    </w:p>
    <w:p w:rsidR="003029FD" w:rsidRDefault="003029FD" w:rsidP="000728BD">
      <w:r>
        <w:t xml:space="preserve">– Перед проведением очистки и ремонта устройства или заменой деталей устройство следует выключить и вынуть из розетки сетевой штекерный разъем. </w:t>
      </w:r>
    </w:p>
    <w:p w:rsidR="003029FD" w:rsidRDefault="003029FD" w:rsidP="000728BD">
      <w:r>
        <w:t xml:space="preserve">Предупреждение </w:t>
      </w:r>
    </w:p>
    <w:p w:rsidR="003029FD" w:rsidRDefault="003029FD" w:rsidP="000728BD">
      <w:r>
        <w:t xml:space="preserve">При проведении ремонтных работ существует опасность ожога при прикосновении к нагретым элементам! Дать устройству остыть! </w:t>
      </w:r>
    </w:p>
    <w:p w:rsidR="003029FD" w:rsidRDefault="003029FD" w:rsidP="000728BD">
      <w:r>
        <w:t xml:space="preserve">– Проведением ремонтных работ разрешается заниматься только авторизованным сервисным центрам, или специалистами в этой сфере, которые ознакомлены с соответствующими предписаниями правил техники безопасности. </w:t>
      </w:r>
    </w:p>
    <w:p w:rsidR="003029FD" w:rsidRDefault="003029FD" w:rsidP="000728BD">
      <w:r>
        <w:t xml:space="preserve">– Разрешается использовать исключительно те принадлежности и запасные детали, использование которых было одобрено изготовителем. Использование оригинальных принадлежностей и оригинальных запасных деталей гарантирует Вам надежную работу прибора. </w:t>
      </w:r>
    </w:p>
    <w:p w:rsidR="003029FD" w:rsidRDefault="003029FD" w:rsidP="000728BD">
      <w:r>
        <w:t xml:space="preserve">– Нагрев отключается при превышении допустимой максимальной температуры очистительной жидкости. </w:t>
      </w:r>
    </w:p>
    <w:p w:rsidR="003029FD" w:rsidRPr="000728BD" w:rsidRDefault="003029FD" w:rsidP="000728BD"/>
    <w:p w:rsidR="003029FD" w:rsidRDefault="003029FD" w:rsidP="000728B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Ввод в эксплуатацию</w:t>
      </w:r>
      <w:r w:rsidRPr="000030F7">
        <w:rPr>
          <w:b/>
          <w:bCs/>
          <w:sz w:val="32"/>
          <w:szCs w:val="32"/>
        </w:rPr>
        <w:t xml:space="preserve">: </w:t>
      </w:r>
    </w:p>
    <w:p w:rsidR="003029FD" w:rsidRPr="000030F7" w:rsidRDefault="003029FD" w:rsidP="000728BD">
      <w:pPr>
        <w:rPr>
          <w:b/>
          <w:bCs/>
          <w:sz w:val="32"/>
          <w:szCs w:val="32"/>
        </w:rPr>
      </w:pPr>
    </w:p>
    <w:p w:rsidR="003029FD" w:rsidRDefault="003029FD" w:rsidP="000728BD">
      <w:r>
        <w:t xml:space="preserve">Залить воду в резервуар раствора для очистки пока не погаснет контрольная лампа низкий уровень. Установить регулятор температуры на требуемую температуру очистки (максимально 50 °C).  Включить нагрев. Красная контрольная лампа нагрева горит. </w:t>
      </w:r>
    </w:p>
    <w:p w:rsidR="003029FD" w:rsidRDefault="003029FD" w:rsidP="000728BD">
      <w:r>
        <w:t xml:space="preserve">Добавить в резервуар для раствора для очистки очистительное средство согласно инструкции по продукту и запустить помпу на 5-7 минут, для перемешивания раствора. </w:t>
      </w:r>
    </w:p>
    <w:p w:rsidR="003029FD" w:rsidRDefault="003029FD" w:rsidP="000728BD">
      <w:r>
        <w:t xml:space="preserve">Возможна эксплуатация устройства и до достижения выбранной температуры очистки. </w:t>
      </w:r>
    </w:p>
    <w:p w:rsidR="003029FD" w:rsidRDefault="003029FD" w:rsidP="000728BD"/>
    <w:p w:rsidR="003029FD" w:rsidRPr="00235114" w:rsidRDefault="003029FD" w:rsidP="000728BD">
      <w:r>
        <w:t>При транспортировке следует:</w:t>
      </w:r>
    </w:p>
    <w:p w:rsidR="003029FD" w:rsidRDefault="003029FD" w:rsidP="000728BD">
      <w:r>
        <w:t xml:space="preserve">Спустить очистительную жидкость. Выключить прибор и отсоединить его от сети. Передвинуть прибор. </w:t>
      </w:r>
    </w:p>
    <w:p w:rsidR="003029FD" w:rsidRDefault="003029FD" w:rsidP="000728BD">
      <w:r>
        <w:t>При проведении любых работ по ремонту и техническому обслуживанию прибор должен быть отключен от сети.</w:t>
      </w:r>
    </w:p>
    <w:p w:rsidR="003029FD" w:rsidRDefault="003029FD" w:rsidP="000728BD">
      <w:r>
        <w:t xml:space="preserve"> Перед спуском очистительной жидкости ее следует полностью охладить.</w:t>
      </w:r>
    </w:p>
    <w:p w:rsidR="003029FD" w:rsidRDefault="003029FD" w:rsidP="000728BD">
      <w:r>
        <w:t>Отключить прибор от сети.</w:t>
      </w:r>
    </w:p>
    <w:p w:rsidR="003029FD" w:rsidRDefault="003029FD" w:rsidP="000728BD">
      <w:r>
        <w:t xml:space="preserve">Снять ванну, собрать верхний слой масла для утилизации. </w:t>
      </w:r>
    </w:p>
    <w:p w:rsidR="003029FD" w:rsidRDefault="003029FD" w:rsidP="000728BD">
      <w:r>
        <w:t>Открыть спускной кран в нижней части устройства.</w:t>
      </w:r>
    </w:p>
    <w:p w:rsidR="003029FD" w:rsidRDefault="003029FD" w:rsidP="000728BD">
      <w:r>
        <w:t>Спустить очистительную жидкость.</w:t>
      </w:r>
    </w:p>
    <w:p w:rsidR="003029FD" w:rsidRDefault="003029FD" w:rsidP="000728BD">
      <w:r>
        <w:t>Почистить ёмкость для жидкости.</w:t>
      </w:r>
    </w:p>
    <w:p w:rsidR="003029FD" w:rsidRDefault="003029FD" w:rsidP="000728BD">
      <w:r>
        <w:t xml:space="preserve">С помощью специального ключа открутить фильтр. </w:t>
      </w:r>
    </w:p>
    <w:p w:rsidR="003029FD" w:rsidRDefault="003029FD" w:rsidP="000728BD">
      <w:r>
        <w:t xml:space="preserve">Вынуть патрон фильтра. </w:t>
      </w:r>
    </w:p>
    <w:p w:rsidR="003029FD" w:rsidRDefault="003029FD" w:rsidP="000728BD">
      <w:r>
        <w:t xml:space="preserve">Очистить или заменить патрон фильтра. </w:t>
      </w:r>
    </w:p>
    <w:p w:rsidR="003029FD" w:rsidRDefault="003029FD" w:rsidP="000728BD">
      <w:r>
        <w:t xml:space="preserve">Установить патрон фильтра. </w:t>
      </w:r>
    </w:p>
    <w:p w:rsidR="003029FD" w:rsidRDefault="003029FD" w:rsidP="000728BD">
      <w:r>
        <w:t xml:space="preserve">Снова закрутить фильтр </w:t>
      </w:r>
    </w:p>
    <w:p w:rsidR="003029FD" w:rsidRDefault="003029FD" w:rsidP="000728BD">
      <w:r>
        <w:t xml:space="preserve">Залить новую очистительную жидкость, см. раздел по вводу устройства в эксплуатацию. </w:t>
      </w:r>
    </w:p>
    <w:p w:rsidR="003029FD" w:rsidRDefault="003029FD" w:rsidP="000728BD"/>
    <w:p w:rsidR="003029FD" w:rsidRDefault="003029FD" w:rsidP="000728BD">
      <w:pPr>
        <w:rPr>
          <w:b/>
          <w:bCs/>
          <w:sz w:val="32"/>
          <w:szCs w:val="32"/>
        </w:rPr>
      </w:pPr>
      <w:r w:rsidRPr="00235114">
        <w:rPr>
          <w:b/>
          <w:bCs/>
          <w:sz w:val="32"/>
          <w:szCs w:val="32"/>
        </w:rPr>
        <w:t>Уход и техническое обслуживание</w:t>
      </w:r>
      <w:r>
        <w:rPr>
          <w:b/>
          <w:bCs/>
          <w:sz w:val="32"/>
          <w:szCs w:val="32"/>
        </w:rPr>
        <w:t>:</w:t>
      </w:r>
    </w:p>
    <w:p w:rsidR="003029FD" w:rsidRPr="00235114" w:rsidRDefault="003029FD" w:rsidP="000728BD">
      <w:pPr>
        <w:rPr>
          <w:b/>
          <w:bCs/>
          <w:sz w:val="32"/>
          <w:szCs w:val="32"/>
        </w:rPr>
      </w:pPr>
      <w:r w:rsidRPr="00235114">
        <w:rPr>
          <w:b/>
          <w:bCs/>
          <w:sz w:val="32"/>
          <w:szCs w:val="32"/>
        </w:rPr>
        <w:t xml:space="preserve"> </w:t>
      </w:r>
    </w:p>
    <w:p w:rsidR="003029FD" w:rsidRDefault="003029FD" w:rsidP="000728BD">
      <w:r>
        <w:t>Оператор должен контролировать уровень заполнения. При промаргивании контрольной лампы «низкий уровень» добавить раствор.</w:t>
      </w:r>
    </w:p>
    <w:p w:rsidR="003029FD" w:rsidRDefault="003029FD" w:rsidP="000728BD">
      <w:r>
        <w:t xml:space="preserve">Раз в неделю или через 40 часов работы: </w:t>
      </w:r>
    </w:p>
    <w:p w:rsidR="003029FD" w:rsidRDefault="003029FD" w:rsidP="000728BD">
      <w:r>
        <w:t xml:space="preserve">Визуальный осмотр Шланги, насос. Шланги внутри и снаружи прибора, насос проверить на герметичность. При негерметичности сообщить в службу сервисного обслуживания. </w:t>
      </w:r>
    </w:p>
    <w:p w:rsidR="003029FD" w:rsidRDefault="003029FD" w:rsidP="000728BD">
      <w:r>
        <w:t xml:space="preserve">Проверить фильтр. Установить в фильтр новый патрон. сервисного обслуживания. </w:t>
      </w:r>
    </w:p>
    <w:p w:rsidR="003029FD" w:rsidRDefault="003029FD" w:rsidP="000728BD">
      <w:r>
        <w:t>Раз в месяц или через 100 часов работы:</w:t>
      </w:r>
    </w:p>
    <w:p w:rsidR="003029FD" w:rsidRDefault="003029FD" w:rsidP="000728BD">
      <w:r>
        <w:t xml:space="preserve">Проверить очистительную жидкость. Резервуар для очистительного раствора, фильтр и трубы. При необходимости обновить очистительную жидкость. Очистить резервуар для очистительного раствора, фильтр и трубы. </w:t>
      </w:r>
    </w:p>
    <w:p w:rsidR="003029FD" w:rsidRDefault="003029FD" w:rsidP="000728BD">
      <w:r>
        <w:t xml:space="preserve">Раз в полгода или через 500 часов работы проверить, очистить Общее состояние устройства. Визуальный контроль устройства. Проверить шланги и места соединений на герметичность. </w:t>
      </w:r>
    </w:p>
    <w:p w:rsidR="003029FD" w:rsidRDefault="003029FD" w:rsidP="000728BD"/>
    <w:p w:rsidR="003029FD" w:rsidRDefault="003029FD" w:rsidP="000728BD"/>
    <w:p w:rsidR="003029FD" w:rsidRPr="007B0291" w:rsidRDefault="003029FD" w:rsidP="000728BD">
      <w:pPr>
        <w:rPr>
          <w:sz w:val="24"/>
          <w:szCs w:val="24"/>
        </w:rPr>
      </w:pPr>
      <w:r w:rsidRPr="000030F7">
        <w:rPr>
          <w:b/>
          <w:bCs/>
          <w:sz w:val="32"/>
          <w:szCs w:val="32"/>
        </w:rPr>
        <w:t>Технические характеристики:</w:t>
      </w:r>
    </w:p>
    <w:p w:rsidR="003029FD" w:rsidRPr="000030F7" w:rsidRDefault="003029FD" w:rsidP="000728BD">
      <w:pPr>
        <w:rPr>
          <w:b/>
          <w:bCs/>
          <w:sz w:val="32"/>
          <w:szCs w:val="32"/>
        </w:rPr>
      </w:pPr>
    </w:p>
    <w:tbl>
      <w:tblPr>
        <w:tblStyle w:val="TableGrid"/>
        <w:tblW w:w="0" w:type="auto"/>
        <w:tblInd w:w="-106" w:type="dxa"/>
        <w:tblLook w:val="01E0"/>
      </w:tblPr>
      <w:tblGrid>
        <w:gridCol w:w="3588"/>
        <w:gridCol w:w="3120"/>
        <w:gridCol w:w="2862"/>
      </w:tblGrid>
      <w:tr w:rsidR="003029FD" w:rsidTr="000728BD">
        <w:tc>
          <w:tcPr>
            <w:tcW w:w="9570" w:type="dxa"/>
            <w:gridSpan w:val="3"/>
          </w:tcPr>
          <w:p w:rsidR="003029FD" w:rsidRDefault="003029FD" w:rsidP="000728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              Технические  параметры</w:t>
            </w:r>
          </w:p>
        </w:tc>
      </w:tr>
      <w:tr w:rsidR="003029FD" w:rsidTr="000728BD">
        <w:tc>
          <w:tcPr>
            <w:tcW w:w="3588" w:type="dxa"/>
          </w:tcPr>
          <w:p w:rsidR="003029FD" w:rsidRDefault="003029FD" w:rsidP="000728BD">
            <w:pPr>
              <w:rPr>
                <w:sz w:val="22"/>
                <w:szCs w:val="22"/>
              </w:rPr>
            </w:pPr>
          </w:p>
        </w:tc>
        <w:tc>
          <w:tcPr>
            <w:tcW w:w="3120" w:type="dxa"/>
          </w:tcPr>
          <w:p w:rsidR="003029FD" w:rsidRDefault="003029FD" w:rsidP="000728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МР-48-ПРЕМИУМ</w:t>
            </w:r>
          </w:p>
        </w:tc>
        <w:tc>
          <w:tcPr>
            <w:tcW w:w="2862" w:type="dxa"/>
          </w:tcPr>
          <w:p w:rsidR="003029FD" w:rsidRDefault="003029FD" w:rsidP="000728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МР-512-ПРЕМИУМ      </w:t>
            </w:r>
          </w:p>
        </w:tc>
      </w:tr>
      <w:tr w:rsidR="003029FD" w:rsidTr="000728BD">
        <w:tc>
          <w:tcPr>
            <w:tcW w:w="3588" w:type="dxa"/>
          </w:tcPr>
          <w:p w:rsidR="003029FD" w:rsidRDefault="003029FD" w:rsidP="000728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Частота Гц.</w:t>
            </w:r>
          </w:p>
        </w:tc>
        <w:tc>
          <w:tcPr>
            <w:tcW w:w="3120" w:type="dxa"/>
          </w:tcPr>
          <w:p w:rsidR="003029FD" w:rsidRDefault="003029FD" w:rsidP="000728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50</w:t>
            </w:r>
          </w:p>
        </w:tc>
        <w:tc>
          <w:tcPr>
            <w:tcW w:w="2862" w:type="dxa"/>
          </w:tcPr>
          <w:p w:rsidR="003029FD" w:rsidRDefault="003029FD" w:rsidP="000728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50</w:t>
            </w:r>
          </w:p>
        </w:tc>
      </w:tr>
      <w:tr w:rsidR="003029FD" w:rsidTr="000728BD">
        <w:tc>
          <w:tcPr>
            <w:tcW w:w="3588" w:type="dxa"/>
          </w:tcPr>
          <w:p w:rsidR="003029FD" w:rsidRDefault="003029FD" w:rsidP="000728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Напряжение. В.</w:t>
            </w:r>
          </w:p>
        </w:tc>
        <w:tc>
          <w:tcPr>
            <w:tcW w:w="3120" w:type="dxa"/>
          </w:tcPr>
          <w:p w:rsidR="003029FD" w:rsidRDefault="003029FD" w:rsidP="000728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220</w:t>
            </w:r>
          </w:p>
        </w:tc>
        <w:tc>
          <w:tcPr>
            <w:tcW w:w="2862" w:type="dxa"/>
          </w:tcPr>
          <w:p w:rsidR="003029FD" w:rsidRDefault="003029FD" w:rsidP="000728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220</w:t>
            </w:r>
          </w:p>
        </w:tc>
      </w:tr>
      <w:tr w:rsidR="003029FD" w:rsidTr="000728BD">
        <w:tc>
          <w:tcPr>
            <w:tcW w:w="3588" w:type="dxa"/>
          </w:tcPr>
          <w:p w:rsidR="003029FD" w:rsidRDefault="003029FD" w:rsidP="000728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Потребляемая мощность. Вт</w:t>
            </w:r>
          </w:p>
        </w:tc>
        <w:tc>
          <w:tcPr>
            <w:tcW w:w="3120" w:type="dxa"/>
          </w:tcPr>
          <w:p w:rsidR="003029FD" w:rsidRDefault="003029FD" w:rsidP="000728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2000</w:t>
            </w:r>
          </w:p>
        </w:tc>
        <w:tc>
          <w:tcPr>
            <w:tcW w:w="2862" w:type="dxa"/>
          </w:tcPr>
          <w:p w:rsidR="003029FD" w:rsidRDefault="003029FD" w:rsidP="000728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2000</w:t>
            </w:r>
          </w:p>
        </w:tc>
      </w:tr>
      <w:tr w:rsidR="003029FD" w:rsidTr="000728BD">
        <w:tc>
          <w:tcPr>
            <w:tcW w:w="3588" w:type="dxa"/>
          </w:tcPr>
          <w:p w:rsidR="003029FD" w:rsidRDefault="003029FD" w:rsidP="000728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Производительность насоса л.ч</w:t>
            </w:r>
          </w:p>
        </w:tc>
        <w:tc>
          <w:tcPr>
            <w:tcW w:w="3120" w:type="dxa"/>
          </w:tcPr>
          <w:p w:rsidR="003029FD" w:rsidRDefault="003029FD" w:rsidP="000728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1100</w:t>
            </w:r>
          </w:p>
        </w:tc>
        <w:tc>
          <w:tcPr>
            <w:tcW w:w="2862" w:type="dxa"/>
          </w:tcPr>
          <w:p w:rsidR="003029FD" w:rsidRDefault="003029FD" w:rsidP="000728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1100</w:t>
            </w:r>
          </w:p>
        </w:tc>
      </w:tr>
      <w:tr w:rsidR="003029FD" w:rsidTr="000728BD">
        <w:tc>
          <w:tcPr>
            <w:tcW w:w="3588" w:type="dxa"/>
          </w:tcPr>
          <w:p w:rsidR="003029FD" w:rsidRDefault="003029FD" w:rsidP="000728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Температура очистки  °C</w:t>
            </w:r>
          </w:p>
        </w:tc>
        <w:tc>
          <w:tcPr>
            <w:tcW w:w="3120" w:type="dxa"/>
          </w:tcPr>
          <w:p w:rsidR="003029FD" w:rsidRDefault="003029FD" w:rsidP="000728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20 – 50</w:t>
            </w:r>
          </w:p>
        </w:tc>
        <w:tc>
          <w:tcPr>
            <w:tcW w:w="2862" w:type="dxa"/>
          </w:tcPr>
          <w:p w:rsidR="003029FD" w:rsidRDefault="003029FD" w:rsidP="000728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20 – 50</w:t>
            </w:r>
          </w:p>
        </w:tc>
      </w:tr>
      <w:tr w:rsidR="003029FD" w:rsidTr="000728BD">
        <w:tc>
          <w:tcPr>
            <w:tcW w:w="3588" w:type="dxa"/>
          </w:tcPr>
          <w:p w:rsidR="003029FD" w:rsidRDefault="003029FD" w:rsidP="000728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Ёмкость резервуара. Л.</w:t>
            </w:r>
          </w:p>
        </w:tc>
        <w:tc>
          <w:tcPr>
            <w:tcW w:w="3120" w:type="dxa"/>
          </w:tcPr>
          <w:p w:rsidR="003029FD" w:rsidRDefault="003029FD" w:rsidP="000728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25</w:t>
            </w:r>
          </w:p>
        </w:tc>
        <w:tc>
          <w:tcPr>
            <w:tcW w:w="2862" w:type="dxa"/>
          </w:tcPr>
          <w:p w:rsidR="003029FD" w:rsidRDefault="003029FD" w:rsidP="000728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40</w:t>
            </w:r>
          </w:p>
        </w:tc>
      </w:tr>
      <w:tr w:rsidR="003029FD" w:rsidTr="000728BD">
        <w:tc>
          <w:tcPr>
            <w:tcW w:w="3588" w:type="dxa"/>
          </w:tcPr>
          <w:p w:rsidR="003029FD" w:rsidRDefault="003029FD" w:rsidP="000728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Ёмкость ванны. Л.</w:t>
            </w:r>
          </w:p>
        </w:tc>
        <w:tc>
          <w:tcPr>
            <w:tcW w:w="3120" w:type="dxa"/>
          </w:tcPr>
          <w:p w:rsidR="003029FD" w:rsidRDefault="003029FD" w:rsidP="000728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48</w:t>
            </w:r>
          </w:p>
        </w:tc>
        <w:tc>
          <w:tcPr>
            <w:tcW w:w="2862" w:type="dxa"/>
          </w:tcPr>
          <w:p w:rsidR="003029FD" w:rsidRDefault="003029FD" w:rsidP="000728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90</w:t>
            </w:r>
          </w:p>
        </w:tc>
      </w:tr>
      <w:tr w:rsidR="003029FD" w:rsidTr="000728BD">
        <w:tc>
          <w:tcPr>
            <w:tcW w:w="3588" w:type="dxa"/>
          </w:tcPr>
          <w:p w:rsidR="003029FD" w:rsidRDefault="003029FD" w:rsidP="000728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Объём корпуса. Л. </w:t>
            </w:r>
          </w:p>
        </w:tc>
        <w:tc>
          <w:tcPr>
            <w:tcW w:w="3120" w:type="dxa"/>
          </w:tcPr>
          <w:p w:rsidR="003029FD" w:rsidRDefault="003029FD" w:rsidP="000728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166</w:t>
            </w:r>
          </w:p>
        </w:tc>
        <w:tc>
          <w:tcPr>
            <w:tcW w:w="2862" w:type="dxa"/>
          </w:tcPr>
          <w:p w:rsidR="003029FD" w:rsidRDefault="003029FD" w:rsidP="000728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324</w:t>
            </w:r>
          </w:p>
        </w:tc>
      </w:tr>
      <w:tr w:rsidR="003029FD" w:rsidTr="000728BD">
        <w:tc>
          <w:tcPr>
            <w:tcW w:w="3588" w:type="dxa"/>
          </w:tcPr>
          <w:p w:rsidR="003029FD" w:rsidRDefault="003029FD" w:rsidP="000728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Высота с закрытой крышкой мм.</w:t>
            </w:r>
          </w:p>
        </w:tc>
        <w:tc>
          <w:tcPr>
            <w:tcW w:w="3120" w:type="dxa"/>
          </w:tcPr>
          <w:p w:rsidR="003029FD" w:rsidRDefault="003029FD" w:rsidP="000728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1100</w:t>
            </w:r>
          </w:p>
        </w:tc>
        <w:tc>
          <w:tcPr>
            <w:tcW w:w="2862" w:type="dxa"/>
          </w:tcPr>
          <w:p w:rsidR="003029FD" w:rsidRDefault="003029FD" w:rsidP="000728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1100</w:t>
            </w:r>
          </w:p>
        </w:tc>
      </w:tr>
      <w:tr w:rsidR="003029FD" w:rsidTr="000728BD">
        <w:tc>
          <w:tcPr>
            <w:tcW w:w="3588" w:type="dxa"/>
          </w:tcPr>
          <w:p w:rsidR="003029FD" w:rsidRDefault="003029FD" w:rsidP="000728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Ширина мм.</w:t>
            </w:r>
          </w:p>
        </w:tc>
        <w:tc>
          <w:tcPr>
            <w:tcW w:w="3120" w:type="dxa"/>
          </w:tcPr>
          <w:p w:rsidR="003029FD" w:rsidRDefault="003029FD" w:rsidP="000728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800</w:t>
            </w:r>
          </w:p>
        </w:tc>
        <w:tc>
          <w:tcPr>
            <w:tcW w:w="2862" w:type="dxa"/>
          </w:tcPr>
          <w:p w:rsidR="003029FD" w:rsidRDefault="003029FD" w:rsidP="000728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1200</w:t>
            </w:r>
          </w:p>
        </w:tc>
      </w:tr>
      <w:tr w:rsidR="003029FD" w:rsidTr="000728BD">
        <w:tc>
          <w:tcPr>
            <w:tcW w:w="3588" w:type="dxa"/>
          </w:tcPr>
          <w:p w:rsidR="003029FD" w:rsidRDefault="003029FD" w:rsidP="000728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Глубина мм.</w:t>
            </w:r>
          </w:p>
        </w:tc>
        <w:tc>
          <w:tcPr>
            <w:tcW w:w="3120" w:type="dxa"/>
          </w:tcPr>
          <w:p w:rsidR="003029FD" w:rsidRDefault="003029FD" w:rsidP="000728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400</w:t>
            </w:r>
          </w:p>
        </w:tc>
        <w:tc>
          <w:tcPr>
            <w:tcW w:w="2862" w:type="dxa"/>
          </w:tcPr>
          <w:p w:rsidR="003029FD" w:rsidRDefault="003029FD" w:rsidP="000728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500</w:t>
            </w:r>
          </w:p>
        </w:tc>
      </w:tr>
      <w:tr w:rsidR="003029FD" w:rsidTr="000728BD">
        <w:tc>
          <w:tcPr>
            <w:tcW w:w="3588" w:type="dxa"/>
          </w:tcPr>
          <w:p w:rsidR="003029FD" w:rsidRDefault="003029FD" w:rsidP="000728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моечной ванны. мм.</w:t>
            </w:r>
          </w:p>
        </w:tc>
        <w:tc>
          <w:tcPr>
            <w:tcW w:w="3120" w:type="dxa"/>
          </w:tcPr>
          <w:p w:rsidR="003029FD" w:rsidRDefault="003029FD" w:rsidP="000728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400*800*20</w:t>
            </w:r>
          </w:p>
        </w:tc>
        <w:tc>
          <w:tcPr>
            <w:tcW w:w="2862" w:type="dxa"/>
          </w:tcPr>
          <w:p w:rsidR="003029FD" w:rsidRDefault="003029FD" w:rsidP="000728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500*1200*20</w:t>
            </w:r>
          </w:p>
        </w:tc>
      </w:tr>
    </w:tbl>
    <w:p w:rsidR="003029FD" w:rsidRDefault="003029FD" w:rsidP="000728BD"/>
    <w:p w:rsidR="003029FD" w:rsidRDefault="003029FD" w:rsidP="000728BD">
      <w:pPr>
        <w:rPr>
          <w:b/>
          <w:bCs/>
          <w:sz w:val="32"/>
          <w:szCs w:val="32"/>
        </w:rPr>
      </w:pPr>
      <w:r w:rsidRPr="000030F7">
        <w:rPr>
          <w:b/>
          <w:bCs/>
          <w:sz w:val="32"/>
          <w:szCs w:val="32"/>
        </w:rPr>
        <w:t>Гарантия</w:t>
      </w:r>
      <w:r>
        <w:rPr>
          <w:b/>
          <w:bCs/>
          <w:sz w:val="32"/>
          <w:szCs w:val="32"/>
        </w:rPr>
        <w:t>:</w:t>
      </w:r>
    </w:p>
    <w:p w:rsidR="003029FD" w:rsidRPr="000030F7" w:rsidRDefault="003029FD" w:rsidP="000728BD">
      <w:pPr>
        <w:rPr>
          <w:b/>
          <w:bCs/>
          <w:sz w:val="32"/>
          <w:szCs w:val="32"/>
        </w:rPr>
      </w:pPr>
    </w:p>
    <w:p w:rsidR="003029FD" w:rsidRDefault="003029FD" w:rsidP="000728BD">
      <w:r>
        <w:t xml:space="preserve">Возможные неисправности прибора в течение гарантийного срока мы устраняем бесплатно, если причина заключается в дефектах материалов или ошибках при изготовлении. В случае возникновения претензий в течение гарантийного срока просьба обращаться, имея при себе чек о покупке, в торговую организацию, продавшую вам прибор или в ближайшую уполномоченную службу сервисного обслуживания. </w:t>
      </w:r>
    </w:p>
    <w:p w:rsidR="003029FD" w:rsidRDefault="003029FD" w:rsidP="000728BD">
      <w:r>
        <w:t xml:space="preserve">– Разрешается использовать только те принадлежности и запасные части, использование которых было одобрено изготовителем. Использование оригинальных принадлежностей и запчастей гарантирует Вам надежную и бесперебойную работу прибора. </w:t>
      </w:r>
    </w:p>
    <w:p w:rsidR="003029FD" w:rsidRDefault="003029FD" w:rsidP="000728BD">
      <w:r>
        <w:t xml:space="preserve">– Настоящим мы заявляем, что нижеуказанный прибор по своей концепции и конструкции, а также в осуществленном и допущенном нами к продаже исполнении отвечает соответствующим основным требованиям по безопасности и здоровью. </w:t>
      </w:r>
    </w:p>
    <w:p w:rsidR="003029FD" w:rsidRDefault="003029FD" w:rsidP="000728BD">
      <w:r>
        <w:t xml:space="preserve">При внесении изменений, не согласованных с нами, данное заявление теряет свою силу. </w:t>
      </w:r>
    </w:p>
    <w:p w:rsidR="003029FD" w:rsidRDefault="003029FD" w:rsidP="000728BD"/>
    <w:p w:rsidR="003029FD" w:rsidRDefault="003029FD" w:rsidP="000728BD">
      <w:r>
        <w:t xml:space="preserve">Гарантия на прибор 1 год со дня продажи. </w:t>
      </w:r>
    </w:p>
    <w:p w:rsidR="003029FD" w:rsidRDefault="003029FD" w:rsidP="000728BD">
      <w:pPr>
        <w:ind w:left="-1200"/>
      </w:pPr>
    </w:p>
    <w:p w:rsidR="003029FD" w:rsidRPr="00C53935" w:rsidRDefault="003029FD" w:rsidP="004B151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3029FD" w:rsidRPr="00C53935" w:rsidSect="004D4C6A">
      <w:footerReference w:type="default" r:id="rId8"/>
      <w:pgSz w:w="11906" w:h="16838"/>
      <w:pgMar w:top="993" w:right="849" w:bottom="1134" w:left="1134" w:header="425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29FD" w:rsidRDefault="003029FD" w:rsidP="008F1297">
      <w:pPr>
        <w:spacing w:after="0" w:line="240" w:lineRule="auto"/>
      </w:pPr>
      <w:r>
        <w:separator/>
      </w:r>
    </w:p>
  </w:endnote>
  <w:endnote w:type="continuationSeparator" w:id="0">
    <w:p w:rsidR="003029FD" w:rsidRDefault="003029FD" w:rsidP="008F1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9FD" w:rsidRDefault="003029FD">
    <w:pPr>
      <w:pStyle w:val="Footer"/>
      <w:jc w:val="right"/>
    </w:pPr>
    <w:fldSimple w:instr="PAGE   \* MERGEFORMAT">
      <w:r>
        <w:rPr>
          <w:noProof/>
        </w:rPr>
        <w:t>2</w:t>
      </w:r>
    </w:fldSimple>
  </w:p>
  <w:p w:rsidR="003029FD" w:rsidRDefault="003029F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29FD" w:rsidRDefault="003029FD" w:rsidP="008F1297">
      <w:pPr>
        <w:spacing w:after="0" w:line="240" w:lineRule="auto"/>
      </w:pPr>
      <w:r>
        <w:separator/>
      </w:r>
    </w:p>
  </w:footnote>
  <w:footnote w:type="continuationSeparator" w:id="0">
    <w:p w:rsidR="003029FD" w:rsidRDefault="003029FD" w:rsidP="008F12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4DD"/>
    <w:rsid w:val="000030F7"/>
    <w:rsid w:val="000046B0"/>
    <w:rsid w:val="00015993"/>
    <w:rsid w:val="00024AE3"/>
    <w:rsid w:val="000728BD"/>
    <w:rsid w:val="0008502D"/>
    <w:rsid w:val="000872BE"/>
    <w:rsid w:val="00094B21"/>
    <w:rsid w:val="000A1238"/>
    <w:rsid w:val="000C5FFB"/>
    <w:rsid w:val="000D3D1C"/>
    <w:rsid w:val="000E3859"/>
    <w:rsid w:val="000F2252"/>
    <w:rsid w:val="000F3768"/>
    <w:rsid w:val="000F4475"/>
    <w:rsid w:val="00106314"/>
    <w:rsid w:val="0012183E"/>
    <w:rsid w:val="0012375C"/>
    <w:rsid w:val="00145267"/>
    <w:rsid w:val="00157749"/>
    <w:rsid w:val="0017720C"/>
    <w:rsid w:val="00190839"/>
    <w:rsid w:val="00195B76"/>
    <w:rsid w:val="001A2C79"/>
    <w:rsid w:val="001A6D0F"/>
    <w:rsid w:val="001B1962"/>
    <w:rsid w:val="001C3B31"/>
    <w:rsid w:val="001D63FA"/>
    <w:rsid w:val="001E6283"/>
    <w:rsid w:val="0020131D"/>
    <w:rsid w:val="00235114"/>
    <w:rsid w:val="0023523E"/>
    <w:rsid w:val="0024474A"/>
    <w:rsid w:val="00276F85"/>
    <w:rsid w:val="00286CF8"/>
    <w:rsid w:val="0029155F"/>
    <w:rsid w:val="002938BE"/>
    <w:rsid w:val="002C0355"/>
    <w:rsid w:val="002C0B92"/>
    <w:rsid w:val="002C49B7"/>
    <w:rsid w:val="002E336C"/>
    <w:rsid w:val="002E658F"/>
    <w:rsid w:val="003029FD"/>
    <w:rsid w:val="0030737F"/>
    <w:rsid w:val="0035098D"/>
    <w:rsid w:val="003522C3"/>
    <w:rsid w:val="0035563F"/>
    <w:rsid w:val="00364F36"/>
    <w:rsid w:val="00397132"/>
    <w:rsid w:val="00397503"/>
    <w:rsid w:val="003B757E"/>
    <w:rsid w:val="003D68EF"/>
    <w:rsid w:val="003E1347"/>
    <w:rsid w:val="003E465A"/>
    <w:rsid w:val="00404204"/>
    <w:rsid w:val="00407B38"/>
    <w:rsid w:val="00420650"/>
    <w:rsid w:val="00431372"/>
    <w:rsid w:val="00446F21"/>
    <w:rsid w:val="00451ACE"/>
    <w:rsid w:val="0045386B"/>
    <w:rsid w:val="004664E6"/>
    <w:rsid w:val="0048022B"/>
    <w:rsid w:val="00497B20"/>
    <w:rsid w:val="004A1502"/>
    <w:rsid w:val="004A2B26"/>
    <w:rsid w:val="004A7D40"/>
    <w:rsid w:val="004B1516"/>
    <w:rsid w:val="004B29A0"/>
    <w:rsid w:val="004C0278"/>
    <w:rsid w:val="004C3C38"/>
    <w:rsid w:val="004D4893"/>
    <w:rsid w:val="004D4C6A"/>
    <w:rsid w:val="004E09FF"/>
    <w:rsid w:val="004F6EFA"/>
    <w:rsid w:val="00526A8E"/>
    <w:rsid w:val="00527188"/>
    <w:rsid w:val="005409A6"/>
    <w:rsid w:val="00553422"/>
    <w:rsid w:val="0056176D"/>
    <w:rsid w:val="00566F4B"/>
    <w:rsid w:val="005776CB"/>
    <w:rsid w:val="00587236"/>
    <w:rsid w:val="005A2B27"/>
    <w:rsid w:val="005B5E68"/>
    <w:rsid w:val="005C11BF"/>
    <w:rsid w:val="005C6499"/>
    <w:rsid w:val="005E2DA7"/>
    <w:rsid w:val="005E7794"/>
    <w:rsid w:val="005F450A"/>
    <w:rsid w:val="0062075F"/>
    <w:rsid w:val="006308CA"/>
    <w:rsid w:val="00632882"/>
    <w:rsid w:val="00644DDB"/>
    <w:rsid w:val="0066690F"/>
    <w:rsid w:val="00671D38"/>
    <w:rsid w:val="0067342F"/>
    <w:rsid w:val="006C2705"/>
    <w:rsid w:val="006C2CA5"/>
    <w:rsid w:val="006D4657"/>
    <w:rsid w:val="006E2191"/>
    <w:rsid w:val="006E3C0B"/>
    <w:rsid w:val="006E5939"/>
    <w:rsid w:val="007116B4"/>
    <w:rsid w:val="00717CFE"/>
    <w:rsid w:val="007203CC"/>
    <w:rsid w:val="00737016"/>
    <w:rsid w:val="007524BB"/>
    <w:rsid w:val="007601F6"/>
    <w:rsid w:val="00761BDA"/>
    <w:rsid w:val="007665F1"/>
    <w:rsid w:val="00783D0C"/>
    <w:rsid w:val="007B0291"/>
    <w:rsid w:val="007B13CB"/>
    <w:rsid w:val="007C3D20"/>
    <w:rsid w:val="007C65E3"/>
    <w:rsid w:val="007F0DD9"/>
    <w:rsid w:val="0080313D"/>
    <w:rsid w:val="00806999"/>
    <w:rsid w:val="008308B0"/>
    <w:rsid w:val="00831B7D"/>
    <w:rsid w:val="00840FCF"/>
    <w:rsid w:val="00861801"/>
    <w:rsid w:val="00877060"/>
    <w:rsid w:val="008B2E7F"/>
    <w:rsid w:val="008B7AB5"/>
    <w:rsid w:val="008D7697"/>
    <w:rsid w:val="008D7FFC"/>
    <w:rsid w:val="008E2D02"/>
    <w:rsid w:val="008E4B87"/>
    <w:rsid w:val="008F1297"/>
    <w:rsid w:val="008F2EF3"/>
    <w:rsid w:val="009037E6"/>
    <w:rsid w:val="00920343"/>
    <w:rsid w:val="00924E65"/>
    <w:rsid w:val="00926BC4"/>
    <w:rsid w:val="009277D2"/>
    <w:rsid w:val="00935BBC"/>
    <w:rsid w:val="009476E2"/>
    <w:rsid w:val="00950D4D"/>
    <w:rsid w:val="00961102"/>
    <w:rsid w:val="00963A86"/>
    <w:rsid w:val="009767ED"/>
    <w:rsid w:val="00980295"/>
    <w:rsid w:val="009877FB"/>
    <w:rsid w:val="00992DD7"/>
    <w:rsid w:val="009A4E15"/>
    <w:rsid w:val="009D0AC2"/>
    <w:rsid w:val="009D5869"/>
    <w:rsid w:val="009E6273"/>
    <w:rsid w:val="00A37B56"/>
    <w:rsid w:val="00A41A89"/>
    <w:rsid w:val="00A50E10"/>
    <w:rsid w:val="00A54164"/>
    <w:rsid w:val="00A727D1"/>
    <w:rsid w:val="00A75901"/>
    <w:rsid w:val="00A77AB6"/>
    <w:rsid w:val="00A912EE"/>
    <w:rsid w:val="00AA324C"/>
    <w:rsid w:val="00AC0BFE"/>
    <w:rsid w:val="00AC7E2C"/>
    <w:rsid w:val="00AD6501"/>
    <w:rsid w:val="00AE714E"/>
    <w:rsid w:val="00AF4788"/>
    <w:rsid w:val="00AF6B3D"/>
    <w:rsid w:val="00B41C98"/>
    <w:rsid w:val="00B424DD"/>
    <w:rsid w:val="00B46C92"/>
    <w:rsid w:val="00B714DA"/>
    <w:rsid w:val="00B774E6"/>
    <w:rsid w:val="00B81E43"/>
    <w:rsid w:val="00BA1422"/>
    <w:rsid w:val="00BA345A"/>
    <w:rsid w:val="00BA7A0F"/>
    <w:rsid w:val="00BD5395"/>
    <w:rsid w:val="00BE6E04"/>
    <w:rsid w:val="00BF716D"/>
    <w:rsid w:val="00C06C5A"/>
    <w:rsid w:val="00C25D44"/>
    <w:rsid w:val="00C462ED"/>
    <w:rsid w:val="00C51116"/>
    <w:rsid w:val="00C53935"/>
    <w:rsid w:val="00C80971"/>
    <w:rsid w:val="00C80A97"/>
    <w:rsid w:val="00C83533"/>
    <w:rsid w:val="00CA0700"/>
    <w:rsid w:val="00CB359F"/>
    <w:rsid w:val="00CC6477"/>
    <w:rsid w:val="00CF10F3"/>
    <w:rsid w:val="00D044E1"/>
    <w:rsid w:val="00D138BD"/>
    <w:rsid w:val="00D3758A"/>
    <w:rsid w:val="00D44AC4"/>
    <w:rsid w:val="00D76C1D"/>
    <w:rsid w:val="00DA00E0"/>
    <w:rsid w:val="00DC3B8D"/>
    <w:rsid w:val="00DC7B6F"/>
    <w:rsid w:val="00DD1C2C"/>
    <w:rsid w:val="00DE5FCA"/>
    <w:rsid w:val="00DF66C3"/>
    <w:rsid w:val="00E04F73"/>
    <w:rsid w:val="00E224D5"/>
    <w:rsid w:val="00E33D10"/>
    <w:rsid w:val="00E42C75"/>
    <w:rsid w:val="00E50F54"/>
    <w:rsid w:val="00E51C75"/>
    <w:rsid w:val="00E546B3"/>
    <w:rsid w:val="00E80BBF"/>
    <w:rsid w:val="00E907DC"/>
    <w:rsid w:val="00EA0BB5"/>
    <w:rsid w:val="00EB4BFD"/>
    <w:rsid w:val="00EC67BE"/>
    <w:rsid w:val="00F01DBD"/>
    <w:rsid w:val="00F0201D"/>
    <w:rsid w:val="00F27EFC"/>
    <w:rsid w:val="00F47E78"/>
    <w:rsid w:val="00F77704"/>
    <w:rsid w:val="00F82080"/>
    <w:rsid w:val="00F95B50"/>
    <w:rsid w:val="00F97092"/>
    <w:rsid w:val="00FA6629"/>
    <w:rsid w:val="00FB2970"/>
    <w:rsid w:val="00FB71A7"/>
    <w:rsid w:val="00FD17FB"/>
    <w:rsid w:val="00FF2D08"/>
    <w:rsid w:val="00FF640E"/>
    <w:rsid w:val="00FF7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3D10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CF10F3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AE714E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E71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761BDA"/>
    <w:rPr>
      <w:color w:val="0000FF"/>
      <w:u w:val="single"/>
    </w:rPr>
  </w:style>
  <w:style w:type="paragraph" w:customStyle="1" w:styleId="Default">
    <w:name w:val="Default"/>
    <w:uiPriority w:val="99"/>
    <w:rsid w:val="0052718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rsid w:val="008F1297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F1297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8F1297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F1297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FF640E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1638</TotalTime>
  <Pages>8</Pages>
  <Words>1882</Words>
  <Characters>10729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16</cp:revision>
  <cp:lastPrinted>2012-05-24T15:36:00Z</cp:lastPrinted>
  <dcterms:created xsi:type="dcterms:W3CDTF">2012-05-24T08:09:00Z</dcterms:created>
  <dcterms:modified xsi:type="dcterms:W3CDTF">2017-07-22T15:34:00Z</dcterms:modified>
</cp:coreProperties>
</file>