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6D" w:rsidRDefault="00B33D6D" w:rsidP="00B33D6D"/>
    <w:p w:rsidR="00B33D6D" w:rsidRDefault="00B33D6D" w:rsidP="00B33D6D"/>
    <w:p w:rsidR="00A65304" w:rsidRDefault="00A65304" w:rsidP="00F3483A">
      <w:pPr>
        <w:spacing w:line="360" w:lineRule="auto"/>
        <w:ind w:right="-1"/>
        <w:jc w:val="center"/>
        <w:rPr>
          <w:b/>
        </w:rPr>
      </w:pPr>
      <w:r>
        <w:rPr>
          <w:b/>
        </w:rPr>
        <w:t xml:space="preserve">Анализ </w:t>
      </w:r>
      <w:r w:rsidR="00B33D6D">
        <w:rPr>
          <w:b/>
        </w:rPr>
        <w:t xml:space="preserve">проведения государственной итоговой аттестации </w:t>
      </w:r>
    </w:p>
    <w:p w:rsidR="00B33D6D" w:rsidRPr="00F3483A" w:rsidRDefault="00B33D6D" w:rsidP="00F3483A">
      <w:pPr>
        <w:spacing w:line="360" w:lineRule="auto"/>
        <w:ind w:right="-1"/>
        <w:jc w:val="center"/>
        <w:rPr>
          <w:b/>
        </w:rPr>
      </w:pPr>
      <w:r>
        <w:rPr>
          <w:b/>
        </w:rPr>
        <w:t xml:space="preserve">в  </w:t>
      </w:r>
      <w:r w:rsidR="00A65304">
        <w:rPr>
          <w:b/>
        </w:rPr>
        <w:t xml:space="preserve">МБОУ «СОШ № 4» </w:t>
      </w:r>
      <w:r>
        <w:rPr>
          <w:b/>
        </w:rPr>
        <w:t xml:space="preserve">в </w:t>
      </w:r>
      <w:r w:rsidR="00A65304">
        <w:rPr>
          <w:b/>
        </w:rPr>
        <w:t>2015</w:t>
      </w:r>
      <w:r>
        <w:rPr>
          <w:b/>
        </w:rPr>
        <w:t xml:space="preserve"> году </w:t>
      </w:r>
    </w:p>
    <w:p w:rsidR="00B33D6D" w:rsidRDefault="00B33D6D" w:rsidP="00F3483A">
      <w:pPr>
        <w:spacing w:line="360" w:lineRule="auto"/>
      </w:pPr>
    </w:p>
    <w:p w:rsidR="00CA152F" w:rsidRDefault="00B33D6D" w:rsidP="00F3483A">
      <w:pPr>
        <w:spacing w:line="360" w:lineRule="auto"/>
        <w:ind w:right="38"/>
      </w:pPr>
      <w:r>
        <w:tab/>
        <w:t xml:space="preserve">В соответствии </w:t>
      </w:r>
      <w:r w:rsidR="001A1214">
        <w:t xml:space="preserve">планом работы </w:t>
      </w:r>
      <w:r w:rsidR="00A65304">
        <w:t xml:space="preserve">МБОУ «СОШ № 4» </w:t>
      </w:r>
      <w:r w:rsidR="001A1214">
        <w:t xml:space="preserve">проведен анализ </w:t>
      </w:r>
      <w:r w:rsidR="00FB44AF">
        <w:t xml:space="preserve">организации, проведения и </w:t>
      </w:r>
      <w:r w:rsidR="001A1214">
        <w:t xml:space="preserve">результатов государственной итоговой </w:t>
      </w:r>
      <w:r w:rsidR="00FB44AF">
        <w:t>атте</w:t>
      </w:r>
      <w:r w:rsidR="00A65304">
        <w:t>стации в 2014-2015 учебном</w:t>
      </w:r>
      <w:r w:rsidR="00FB44AF">
        <w:t xml:space="preserve"> год</w:t>
      </w:r>
      <w:r w:rsidR="00A65304">
        <w:t>у</w:t>
      </w:r>
      <w:r w:rsidR="00FB44AF">
        <w:t>.</w:t>
      </w:r>
      <w:r>
        <w:t xml:space="preserve"> </w:t>
      </w:r>
    </w:p>
    <w:p w:rsidR="00CA152F" w:rsidRPr="00D853B6" w:rsidRDefault="00CA152F" w:rsidP="00F3483A">
      <w:pPr>
        <w:spacing w:line="360" w:lineRule="auto"/>
        <w:ind w:firstLine="708"/>
        <w:rPr>
          <w:szCs w:val="28"/>
        </w:rPr>
      </w:pPr>
      <w:r w:rsidRPr="00D853B6">
        <w:rPr>
          <w:szCs w:val="28"/>
        </w:rPr>
        <w:t>Государственная итоговая аттестация 201</w:t>
      </w:r>
      <w:r w:rsidR="00A65304">
        <w:rPr>
          <w:szCs w:val="28"/>
        </w:rPr>
        <w:t>4</w:t>
      </w:r>
      <w:r w:rsidRPr="00D853B6">
        <w:rPr>
          <w:szCs w:val="28"/>
        </w:rPr>
        <w:t>-201</w:t>
      </w:r>
      <w:r w:rsidR="00A65304">
        <w:rPr>
          <w:szCs w:val="28"/>
        </w:rPr>
        <w:t>5</w:t>
      </w:r>
      <w:r w:rsidRPr="00D853B6">
        <w:rPr>
          <w:szCs w:val="28"/>
        </w:rPr>
        <w:t xml:space="preserve"> учебного года проходила в форме единого госуда</w:t>
      </w:r>
      <w:r w:rsidR="00A65304">
        <w:rPr>
          <w:szCs w:val="28"/>
        </w:rPr>
        <w:t>рственного экзамена (далее ЕГЭ) и</w:t>
      </w:r>
      <w:r w:rsidRPr="00D853B6">
        <w:rPr>
          <w:szCs w:val="28"/>
        </w:rPr>
        <w:t xml:space="preserve"> основного государственного экзамена (далее ОГЭ)</w:t>
      </w:r>
      <w:r w:rsidR="00A65304">
        <w:rPr>
          <w:szCs w:val="28"/>
        </w:rPr>
        <w:t>.</w:t>
      </w:r>
      <w:r w:rsidRPr="00D853B6">
        <w:rPr>
          <w:szCs w:val="28"/>
        </w:rPr>
        <w:t xml:space="preserve"> </w:t>
      </w:r>
    </w:p>
    <w:p w:rsidR="00CA152F" w:rsidRPr="00D853B6" w:rsidRDefault="00A65304" w:rsidP="00F3483A">
      <w:pPr>
        <w:spacing w:line="360" w:lineRule="auto"/>
        <w:rPr>
          <w:szCs w:val="28"/>
        </w:rPr>
      </w:pPr>
      <w:r>
        <w:rPr>
          <w:szCs w:val="28"/>
        </w:rPr>
        <w:tab/>
      </w:r>
      <w:r w:rsidR="00CA152F" w:rsidRPr="00D853B6">
        <w:rPr>
          <w:szCs w:val="28"/>
        </w:rPr>
        <w:t>Всего в ЕГЭ по обязательн</w:t>
      </w:r>
      <w:r>
        <w:rPr>
          <w:szCs w:val="28"/>
        </w:rPr>
        <w:t>ым предметам приняло участие 20 выпускников; в ОГЭ – 28 выпускников.</w:t>
      </w:r>
    </w:p>
    <w:p w:rsidR="00CA152F" w:rsidRPr="00811B00" w:rsidRDefault="00CA152F" w:rsidP="00F3483A">
      <w:pPr>
        <w:spacing w:line="360" w:lineRule="auto"/>
        <w:rPr>
          <w:szCs w:val="28"/>
        </w:rPr>
      </w:pPr>
      <w:r w:rsidRPr="004B3F61">
        <w:rPr>
          <w:szCs w:val="28"/>
        </w:rPr>
        <w:tab/>
      </w:r>
      <w:r w:rsidRPr="00811B00">
        <w:rPr>
          <w:szCs w:val="28"/>
        </w:rPr>
        <w:t>В целях  обеспечения прозрачности проведении государственной итоговой аттестации были аккредитованы общес</w:t>
      </w:r>
      <w:r w:rsidR="00A65304">
        <w:rPr>
          <w:szCs w:val="28"/>
        </w:rPr>
        <w:t>твенные наблюдатели: на ЕГЭ - 1, на ОГЭ – 1</w:t>
      </w:r>
      <w:r w:rsidRPr="00811B00">
        <w:rPr>
          <w:szCs w:val="28"/>
        </w:rPr>
        <w:t xml:space="preserve"> человек, из чис</w:t>
      </w:r>
      <w:r w:rsidR="00A65304">
        <w:rPr>
          <w:szCs w:val="28"/>
        </w:rPr>
        <w:t>ла родительской общественности</w:t>
      </w:r>
      <w:r w:rsidRPr="00811B00">
        <w:rPr>
          <w:szCs w:val="28"/>
        </w:rPr>
        <w:t>,  которые осуществляли наблюдение на различных этапах экзаменов. С данной категорией родителей была проведена предварительная учеба, разъяснены права и обязанности, изучена нормативная база по проведению государственной итоговой аттестации.</w:t>
      </w:r>
    </w:p>
    <w:p w:rsidR="00CA152F" w:rsidRPr="00855867" w:rsidRDefault="00CA152F" w:rsidP="00F3483A">
      <w:pPr>
        <w:spacing w:line="360" w:lineRule="auto"/>
        <w:rPr>
          <w:szCs w:val="28"/>
          <w:highlight w:val="yellow"/>
        </w:rPr>
      </w:pPr>
      <w:r w:rsidRPr="00CB53C4">
        <w:rPr>
          <w:szCs w:val="28"/>
        </w:rPr>
        <w:tab/>
        <w:t xml:space="preserve">В течение учебного года с педагогами, обучающимися и родителями проводилась информационно-разъяснительная работа по вопросам проведения государственной итоговой аттестации, </w:t>
      </w:r>
      <w:r w:rsidR="00A65304">
        <w:rPr>
          <w:szCs w:val="28"/>
        </w:rPr>
        <w:t xml:space="preserve">правилам поведения на экзаменах, </w:t>
      </w:r>
      <w:r w:rsidRPr="00CB53C4">
        <w:rPr>
          <w:szCs w:val="28"/>
        </w:rPr>
        <w:t xml:space="preserve"> обновлялись школьные и предметные стенды по мере поступления н</w:t>
      </w:r>
      <w:r w:rsidR="00210918">
        <w:rPr>
          <w:szCs w:val="28"/>
        </w:rPr>
        <w:t>ормативной и инструктивной базы, родителям и обучающимся подготовлены и розданы буклеты по основным вопросам государственной итоговой аттестации 2015 года, в том числе советы психолога.</w:t>
      </w:r>
    </w:p>
    <w:p w:rsidR="00CA152F" w:rsidRDefault="00CA152F" w:rsidP="00F3483A">
      <w:pPr>
        <w:spacing w:line="360" w:lineRule="auto"/>
        <w:ind w:firstLine="708"/>
        <w:rPr>
          <w:szCs w:val="28"/>
        </w:rPr>
      </w:pPr>
      <w:r>
        <w:rPr>
          <w:szCs w:val="28"/>
        </w:rPr>
        <w:t>Результаты сдачи ЕГЭ показали, что в 201</w:t>
      </w:r>
      <w:r w:rsidR="00210918">
        <w:rPr>
          <w:szCs w:val="28"/>
        </w:rPr>
        <w:t xml:space="preserve">5 году </w:t>
      </w:r>
      <w:r>
        <w:rPr>
          <w:szCs w:val="28"/>
        </w:rPr>
        <w:t>результаты по обязательным предметам</w:t>
      </w:r>
      <w:r w:rsidR="00210918">
        <w:rPr>
          <w:szCs w:val="28"/>
        </w:rPr>
        <w:t xml:space="preserve"> немного улучшились</w:t>
      </w:r>
      <w:r>
        <w:rPr>
          <w:szCs w:val="28"/>
        </w:rPr>
        <w:t>. Средний балл по математике</w:t>
      </w:r>
      <w:r w:rsidR="00210918">
        <w:rPr>
          <w:szCs w:val="28"/>
        </w:rPr>
        <w:t xml:space="preserve"> профильный уровень составил  - 50,7</w:t>
      </w:r>
      <w:r>
        <w:rPr>
          <w:szCs w:val="28"/>
        </w:rPr>
        <w:t xml:space="preserve"> (в сравнении с </w:t>
      </w:r>
      <w:r w:rsidR="00210918">
        <w:rPr>
          <w:szCs w:val="28"/>
        </w:rPr>
        <w:t>2014 годом – 48,4, с 2013 годом – 40,7) – 7 место в районе,</w:t>
      </w:r>
      <w:r>
        <w:rPr>
          <w:szCs w:val="28"/>
        </w:rPr>
        <w:t xml:space="preserve"> по русскому языку – </w:t>
      </w:r>
      <w:r w:rsidR="00210918">
        <w:rPr>
          <w:szCs w:val="28"/>
        </w:rPr>
        <w:t xml:space="preserve">69,8 </w:t>
      </w:r>
      <w:r>
        <w:rPr>
          <w:szCs w:val="28"/>
        </w:rPr>
        <w:t>(</w:t>
      </w:r>
      <w:r w:rsidR="00210918">
        <w:rPr>
          <w:szCs w:val="28"/>
        </w:rPr>
        <w:t xml:space="preserve">в 2014 году - 67,7 в </w:t>
      </w:r>
      <w:r>
        <w:rPr>
          <w:szCs w:val="28"/>
        </w:rPr>
        <w:t>2013 год</w:t>
      </w:r>
      <w:r w:rsidR="00210918">
        <w:rPr>
          <w:szCs w:val="28"/>
        </w:rPr>
        <w:t>у</w:t>
      </w:r>
      <w:r>
        <w:rPr>
          <w:szCs w:val="28"/>
        </w:rPr>
        <w:t xml:space="preserve"> – 63,3)</w:t>
      </w:r>
      <w:r w:rsidR="00210918">
        <w:rPr>
          <w:szCs w:val="28"/>
        </w:rPr>
        <w:t xml:space="preserve"> – 5 место в районе</w:t>
      </w:r>
      <w:r>
        <w:rPr>
          <w:szCs w:val="28"/>
        </w:rPr>
        <w:t xml:space="preserve">. </w:t>
      </w:r>
      <w:r w:rsidR="00210918">
        <w:rPr>
          <w:szCs w:val="28"/>
        </w:rPr>
        <w:t xml:space="preserve">Повысилось количество выпускников, </w:t>
      </w:r>
      <w:r w:rsidR="00210918">
        <w:rPr>
          <w:szCs w:val="28"/>
        </w:rPr>
        <w:lastRenderedPageBreak/>
        <w:t>набравших при сдаче ЕГЭ от 80 до 100 баллов: 100 баллов по русскому языку 1 выпускник – Шакура Е.,</w:t>
      </w:r>
      <w:r w:rsidR="004C33CE">
        <w:rPr>
          <w:szCs w:val="28"/>
        </w:rPr>
        <w:t xml:space="preserve"> 87 баллов – Кашайкина В., 84 балла – Багиян М., Королёва Е.,</w:t>
      </w:r>
      <w:r w:rsidR="00210918">
        <w:rPr>
          <w:szCs w:val="28"/>
        </w:rPr>
        <w:t xml:space="preserve"> по обществознанию – 2 человека Шакура Е. (90 баллов и Кашайкина А. – 80 баллов). </w:t>
      </w:r>
      <w:r>
        <w:rPr>
          <w:szCs w:val="28"/>
        </w:rPr>
        <w:t>При этом все выпускники преодолели порог успешности по обязательным предметам и получили аттестат о средне</w:t>
      </w:r>
      <w:r w:rsidR="00210918">
        <w:rPr>
          <w:szCs w:val="28"/>
        </w:rPr>
        <w:t>м общем образовании 25 июня 2015</w:t>
      </w:r>
      <w:r>
        <w:rPr>
          <w:szCs w:val="28"/>
        </w:rPr>
        <w:t xml:space="preserve"> года.</w:t>
      </w:r>
    </w:p>
    <w:p w:rsidR="00CA152F" w:rsidRDefault="00A7114B" w:rsidP="00F3483A">
      <w:pPr>
        <w:spacing w:line="360" w:lineRule="auto"/>
        <w:ind w:firstLine="708"/>
        <w:rPr>
          <w:szCs w:val="28"/>
        </w:rPr>
      </w:pPr>
      <w:r>
        <w:rPr>
          <w:szCs w:val="28"/>
        </w:rPr>
        <w:t>В</w:t>
      </w:r>
      <w:r w:rsidR="00210918">
        <w:rPr>
          <w:szCs w:val="28"/>
        </w:rPr>
        <w:t xml:space="preserve"> 2015</w:t>
      </w:r>
      <w:r>
        <w:rPr>
          <w:szCs w:val="28"/>
        </w:rPr>
        <w:t xml:space="preserve"> году </w:t>
      </w:r>
      <w:r w:rsidR="00CA152F">
        <w:rPr>
          <w:szCs w:val="28"/>
        </w:rPr>
        <w:t xml:space="preserve">улучшилось качество подготовки обучающихся по </w:t>
      </w:r>
      <w:r>
        <w:rPr>
          <w:szCs w:val="28"/>
        </w:rPr>
        <w:t>предметам по выбору: обществознание</w:t>
      </w:r>
      <w:r w:rsidR="004C33CE">
        <w:rPr>
          <w:szCs w:val="28"/>
        </w:rPr>
        <w:t xml:space="preserve"> (с 58,1 до 62,5)</w:t>
      </w:r>
      <w:r>
        <w:rPr>
          <w:szCs w:val="28"/>
        </w:rPr>
        <w:t>, биология</w:t>
      </w:r>
      <w:r w:rsidR="004C33CE">
        <w:rPr>
          <w:szCs w:val="28"/>
        </w:rPr>
        <w:t xml:space="preserve"> (с 48,8 до 53,0), химия (с 52,0 до 56,0). </w:t>
      </w:r>
      <w:r w:rsidR="00210918">
        <w:rPr>
          <w:szCs w:val="28"/>
        </w:rPr>
        <w:t xml:space="preserve"> По остальным предметам </w:t>
      </w:r>
      <w:r w:rsidR="004C33CE">
        <w:rPr>
          <w:szCs w:val="28"/>
        </w:rPr>
        <w:t>(физика: с 56,3 до 50,0; информатике: с 59,5 до 45,0; истории: с 55,0 до 48,0</w:t>
      </w:r>
      <w:r w:rsidR="00CA152F">
        <w:rPr>
          <w:szCs w:val="28"/>
        </w:rPr>
        <w:t xml:space="preserve">)  </w:t>
      </w:r>
      <w:r w:rsidR="00CA152F" w:rsidRPr="00FA7FE1">
        <w:rPr>
          <w:szCs w:val="28"/>
        </w:rPr>
        <w:t>средний балл несколько ниже</w:t>
      </w:r>
      <w:r w:rsidR="00CA152F">
        <w:rPr>
          <w:szCs w:val="28"/>
        </w:rPr>
        <w:t>,</w:t>
      </w:r>
      <w:r w:rsidR="00CA152F" w:rsidRPr="00FA7FE1">
        <w:rPr>
          <w:szCs w:val="28"/>
        </w:rPr>
        <w:t xml:space="preserve"> </w:t>
      </w:r>
      <w:r w:rsidR="004C33CE">
        <w:rPr>
          <w:szCs w:val="28"/>
        </w:rPr>
        <w:t>в сравнении с 2014</w:t>
      </w:r>
      <w:r w:rsidR="00CA152F">
        <w:rPr>
          <w:szCs w:val="28"/>
        </w:rPr>
        <w:t xml:space="preserve"> годом.</w:t>
      </w:r>
    </w:p>
    <w:p w:rsidR="00CA152F" w:rsidRDefault="00CA152F" w:rsidP="00F3483A">
      <w:pPr>
        <w:spacing w:line="360" w:lineRule="auto"/>
        <w:ind w:firstLine="708"/>
        <w:rPr>
          <w:szCs w:val="28"/>
          <w:highlight w:val="yellow"/>
        </w:rPr>
      </w:pPr>
      <w:r>
        <w:rPr>
          <w:szCs w:val="28"/>
        </w:rPr>
        <w:t>По всем</w:t>
      </w:r>
      <w:r w:rsidR="004C33CE">
        <w:rPr>
          <w:szCs w:val="28"/>
        </w:rPr>
        <w:t xml:space="preserve"> предметам по выбору</w:t>
      </w:r>
      <w:r>
        <w:rPr>
          <w:szCs w:val="28"/>
        </w:rPr>
        <w:t xml:space="preserve"> все обучающиеся преодолели порог успешности.</w:t>
      </w:r>
    </w:p>
    <w:p w:rsidR="00CA152F" w:rsidRPr="00BA1FB3" w:rsidRDefault="004C33CE" w:rsidP="00F3483A">
      <w:pPr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t>Всего в 2015</w:t>
      </w:r>
      <w:r w:rsidR="00CA152F" w:rsidRPr="00BA1FB3">
        <w:rPr>
          <w:szCs w:val="28"/>
        </w:rPr>
        <w:t xml:space="preserve"> году </w:t>
      </w:r>
      <w:r w:rsidR="00065D40" w:rsidRPr="00BA1FB3">
        <w:rPr>
          <w:szCs w:val="28"/>
        </w:rPr>
        <w:t xml:space="preserve">золотыми медалями </w:t>
      </w:r>
      <w:r w:rsidR="00CA152F" w:rsidRPr="00BA1FB3">
        <w:rPr>
          <w:szCs w:val="28"/>
        </w:rPr>
        <w:t>«За особые успехи в учебной деятельности»</w:t>
      </w:r>
      <w:r w:rsidR="00CA152F">
        <w:rPr>
          <w:szCs w:val="28"/>
        </w:rPr>
        <w:t xml:space="preserve"> </w:t>
      </w:r>
      <w:r w:rsidR="00CA152F" w:rsidRPr="00BA1FB3">
        <w:rPr>
          <w:szCs w:val="28"/>
        </w:rPr>
        <w:tab/>
      </w:r>
      <w:r w:rsidR="00CA152F">
        <w:rPr>
          <w:szCs w:val="28"/>
        </w:rPr>
        <w:t>был</w:t>
      </w:r>
      <w:r>
        <w:rPr>
          <w:szCs w:val="28"/>
        </w:rPr>
        <w:t>о награждено– 2</w:t>
      </w:r>
      <w:r w:rsidR="00CA152F" w:rsidRPr="00BA1FB3">
        <w:rPr>
          <w:szCs w:val="28"/>
        </w:rPr>
        <w:t xml:space="preserve"> человек</w:t>
      </w:r>
      <w:r>
        <w:rPr>
          <w:szCs w:val="28"/>
        </w:rPr>
        <w:t>а</w:t>
      </w:r>
      <w:r w:rsidR="00CA152F" w:rsidRPr="00BA1FB3">
        <w:rPr>
          <w:szCs w:val="28"/>
        </w:rPr>
        <w:t>. Данн</w:t>
      </w:r>
      <w:r>
        <w:rPr>
          <w:szCs w:val="28"/>
        </w:rPr>
        <w:t>ый показатель соответствует 2014</w:t>
      </w:r>
      <w:r w:rsidR="00CA152F" w:rsidRPr="00BA1FB3">
        <w:rPr>
          <w:szCs w:val="28"/>
        </w:rPr>
        <w:t xml:space="preserve"> году.</w:t>
      </w:r>
    </w:p>
    <w:p w:rsidR="006D31B6" w:rsidRDefault="00CA152F" w:rsidP="00F3483A">
      <w:pPr>
        <w:spacing w:line="360" w:lineRule="auto"/>
        <w:rPr>
          <w:szCs w:val="28"/>
        </w:rPr>
      </w:pPr>
      <w:r>
        <w:rPr>
          <w:szCs w:val="28"/>
        </w:rPr>
        <w:tab/>
        <w:t>Основной государственный экзамен по математике и русскому языку показал следующие результаты. Средний балл по русскому язык</w:t>
      </w:r>
      <w:r w:rsidR="004C33CE">
        <w:rPr>
          <w:szCs w:val="28"/>
        </w:rPr>
        <w:t>у составил 25</w:t>
      </w:r>
      <w:r>
        <w:rPr>
          <w:szCs w:val="28"/>
        </w:rPr>
        <w:t>,</w:t>
      </w:r>
      <w:r w:rsidR="00F3483A">
        <w:rPr>
          <w:szCs w:val="28"/>
        </w:rPr>
        <w:t>9 (средний балл 2014</w:t>
      </w:r>
      <w:r>
        <w:rPr>
          <w:szCs w:val="28"/>
        </w:rPr>
        <w:t xml:space="preserve"> года</w:t>
      </w:r>
      <w:r w:rsidR="00F3483A">
        <w:rPr>
          <w:szCs w:val="28"/>
        </w:rPr>
        <w:t xml:space="preserve"> 36,0), по математике 14,8 (2014 год 19,0</w:t>
      </w:r>
      <w:r>
        <w:rPr>
          <w:szCs w:val="28"/>
        </w:rPr>
        <w:t xml:space="preserve">). Порог успешности в основной период по русскому языку </w:t>
      </w:r>
      <w:r w:rsidR="00F3483A">
        <w:rPr>
          <w:szCs w:val="28"/>
        </w:rPr>
        <w:t>не преодолели 5 выпускников, по математике 2</w:t>
      </w:r>
      <w:r>
        <w:rPr>
          <w:szCs w:val="28"/>
        </w:rPr>
        <w:t xml:space="preserve"> человек</w:t>
      </w:r>
      <w:r w:rsidR="00F3483A">
        <w:rPr>
          <w:szCs w:val="28"/>
        </w:rPr>
        <w:t>а, 3 выпускника (Осин Н., Фонград А., Гусев В.) п</w:t>
      </w:r>
      <w:r>
        <w:rPr>
          <w:szCs w:val="28"/>
        </w:rPr>
        <w:t xml:space="preserve">ересдали </w:t>
      </w:r>
      <w:r w:rsidR="00F3483A">
        <w:rPr>
          <w:szCs w:val="28"/>
        </w:rPr>
        <w:t>русский язык в дополнительные сроки, а 2 выпускника (Гребенюк Е., Мекле А.) оставлены на повторный год обучения и на пересдачу 2 обязательных экзаменов на сентябрь.</w:t>
      </w:r>
    </w:p>
    <w:p w:rsidR="00CA152F" w:rsidRDefault="00CA152F" w:rsidP="00F3483A">
      <w:pPr>
        <w:spacing w:line="360" w:lineRule="auto"/>
        <w:rPr>
          <w:szCs w:val="28"/>
        </w:rPr>
      </w:pPr>
      <w:r>
        <w:rPr>
          <w:szCs w:val="28"/>
        </w:rPr>
        <w:tab/>
        <w:t>Аттестаты об основном</w:t>
      </w:r>
      <w:r w:rsidR="00F3483A">
        <w:rPr>
          <w:szCs w:val="28"/>
        </w:rPr>
        <w:t xml:space="preserve"> общем образовании  получили 26  выпускников из 28,</w:t>
      </w:r>
      <w:r>
        <w:rPr>
          <w:szCs w:val="28"/>
        </w:rPr>
        <w:t xml:space="preserve"> допущенные к ГИА-9. </w:t>
      </w:r>
    </w:p>
    <w:p w:rsidR="00CA152F" w:rsidRDefault="00CA152F" w:rsidP="00F3483A">
      <w:pPr>
        <w:spacing w:line="360" w:lineRule="auto"/>
        <w:ind w:right="38"/>
      </w:pPr>
      <w:r>
        <w:rPr>
          <w:szCs w:val="28"/>
        </w:rPr>
        <w:tab/>
      </w:r>
      <w:r w:rsidR="00F3483A">
        <w:rPr>
          <w:szCs w:val="28"/>
        </w:rPr>
        <w:t>Аттестаты с отличием получили о выпускников ( в 2014 году – 2 человека).</w:t>
      </w:r>
    </w:p>
    <w:p w:rsidR="00F3483A" w:rsidRDefault="00F3483A" w:rsidP="00F3483A">
      <w:pPr>
        <w:spacing w:line="360" w:lineRule="auto"/>
        <w:ind w:right="38"/>
        <w:rPr>
          <w:szCs w:val="28"/>
        </w:rPr>
      </w:pPr>
    </w:p>
    <w:p w:rsidR="00F3483A" w:rsidRDefault="00F3483A" w:rsidP="00F3483A">
      <w:pPr>
        <w:spacing w:line="360" w:lineRule="auto"/>
        <w:ind w:right="38"/>
        <w:rPr>
          <w:szCs w:val="28"/>
        </w:rPr>
      </w:pPr>
    </w:p>
    <w:p w:rsidR="000A5289" w:rsidRPr="00F3483A" w:rsidRDefault="00F3483A" w:rsidP="00F3483A">
      <w:pPr>
        <w:spacing w:line="360" w:lineRule="auto"/>
        <w:ind w:right="38"/>
        <w:rPr>
          <w:szCs w:val="28"/>
        </w:rPr>
      </w:pPr>
      <w:r>
        <w:rPr>
          <w:szCs w:val="28"/>
        </w:rPr>
        <w:t>Заместитель директора по УВР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Конова И.Н.</w:t>
      </w:r>
      <w:r w:rsidR="00B33D6D">
        <w:rPr>
          <w:b/>
          <w:szCs w:val="28"/>
        </w:rPr>
        <w:t xml:space="preserve">  </w:t>
      </w:r>
    </w:p>
    <w:sectPr w:rsidR="000A5289" w:rsidRPr="00F3483A" w:rsidSect="00A65304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A08" w:rsidRDefault="00A80A08" w:rsidP="005536FD">
      <w:r>
        <w:separator/>
      </w:r>
    </w:p>
  </w:endnote>
  <w:endnote w:type="continuationSeparator" w:id="1">
    <w:p w:rsidR="00A80A08" w:rsidRDefault="00A80A08" w:rsidP="0055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A08" w:rsidRDefault="00A80A08" w:rsidP="005536FD">
      <w:r>
        <w:separator/>
      </w:r>
    </w:p>
  </w:footnote>
  <w:footnote w:type="continuationSeparator" w:id="1">
    <w:p w:rsidR="00A80A08" w:rsidRDefault="00A80A08" w:rsidP="00553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15E3"/>
    <w:multiLevelType w:val="multilevel"/>
    <w:tmpl w:val="688AE22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1C883CED"/>
    <w:multiLevelType w:val="multilevel"/>
    <w:tmpl w:val="F758777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2">
    <w:nsid w:val="2D607B1F"/>
    <w:multiLevelType w:val="multilevel"/>
    <w:tmpl w:val="7302A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">
    <w:nsid w:val="40CA4E45"/>
    <w:multiLevelType w:val="multilevel"/>
    <w:tmpl w:val="EEE2FF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82E74C3"/>
    <w:multiLevelType w:val="multilevel"/>
    <w:tmpl w:val="7DF6E1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5">
    <w:nsid w:val="69F94A5C"/>
    <w:multiLevelType w:val="multilevel"/>
    <w:tmpl w:val="D2186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D6D"/>
    <w:rsid w:val="00003B39"/>
    <w:rsid w:val="00023DE2"/>
    <w:rsid w:val="000569E1"/>
    <w:rsid w:val="00065D40"/>
    <w:rsid w:val="000A5289"/>
    <w:rsid w:val="000B4DDA"/>
    <w:rsid w:val="00125E22"/>
    <w:rsid w:val="00147339"/>
    <w:rsid w:val="00186971"/>
    <w:rsid w:val="00186E4B"/>
    <w:rsid w:val="001A1214"/>
    <w:rsid w:val="00210918"/>
    <w:rsid w:val="00215003"/>
    <w:rsid w:val="00223CE8"/>
    <w:rsid w:val="00236284"/>
    <w:rsid w:val="00241545"/>
    <w:rsid w:val="002649B4"/>
    <w:rsid w:val="00291499"/>
    <w:rsid w:val="002B1F2B"/>
    <w:rsid w:val="00300279"/>
    <w:rsid w:val="003860FF"/>
    <w:rsid w:val="003A557B"/>
    <w:rsid w:val="003E7FC7"/>
    <w:rsid w:val="003F74A9"/>
    <w:rsid w:val="00471906"/>
    <w:rsid w:val="004B7122"/>
    <w:rsid w:val="004C33CE"/>
    <w:rsid w:val="00515432"/>
    <w:rsid w:val="00545AE4"/>
    <w:rsid w:val="005536FD"/>
    <w:rsid w:val="005A6CA3"/>
    <w:rsid w:val="005B3360"/>
    <w:rsid w:val="00607758"/>
    <w:rsid w:val="00643B4D"/>
    <w:rsid w:val="00671DEA"/>
    <w:rsid w:val="006D31B6"/>
    <w:rsid w:val="00702329"/>
    <w:rsid w:val="00722FAB"/>
    <w:rsid w:val="008046C8"/>
    <w:rsid w:val="00874DCC"/>
    <w:rsid w:val="00903995"/>
    <w:rsid w:val="00936311"/>
    <w:rsid w:val="00974F39"/>
    <w:rsid w:val="009B6412"/>
    <w:rsid w:val="00A276B4"/>
    <w:rsid w:val="00A65304"/>
    <w:rsid w:val="00A67CBA"/>
    <w:rsid w:val="00A7114B"/>
    <w:rsid w:val="00A80A08"/>
    <w:rsid w:val="00AC1C17"/>
    <w:rsid w:val="00B33D6D"/>
    <w:rsid w:val="00B3441F"/>
    <w:rsid w:val="00B37164"/>
    <w:rsid w:val="00BE7AE7"/>
    <w:rsid w:val="00C05882"/>
    <w:rsid w:val="00C50768"/>
    <w:rsid w:val="00C5342A"/>
    <w:rsid w:val="00CA152F"/>
    <w:rsid w:val="00CA7793"/>
    <w:rsid w:val="00D14E25"/>
    <w:rsid w:val="00D3646A"/>
    <w:rsid w:val="00DB6FE0"/>
    <w:rsid w:val="00DF5A8E"/>
    <w:rsid w:val="00E34C1D"/>
    <w:rsid w:val="00E60684"/>
    <w:rsid w:val="00EA027C"/>
    <w:rsid w:val="00EC10C5"/>
    <w:rsid w:val="00EE64DE"/>
    <w:rsid w:val="00F3483A"/>
    <w:rsid w:val="00F460E2"/>
    <w:rsid w:val="00F811ED"/>
    <w:rsid w:val="00F8278B"/>
    <w:rsid w:val="00FB1C62"/>
    <w:rsid w:val="00FB44AF"/>
    <w:rsid w:val="00FD44E4"/>
    <w:rsid w:val="00FE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33D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6D"/>
    <w:pPr>
      <w:ind w:left="720"/>
      <w:contextualSpacing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B33D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D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536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36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536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36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619C-A7D2-458C-8DAB-AAE00682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Андреевна</dc:creator>
  <cp:lastModifiedBy>Тамара</cp:lastModifiedBy>
  <cp:revision>3</cp:revision>
  <cp:lastPrinted>2015-08-31T06:15:00Z</cp:lastPrinted>
  <dcterms:created xsi:type="dcterms:W3CDTF">2015-08-30T19:31:00Z</dcterms:created>
  <dcterms:modified xsi:type="dcterms:W3CDTF">2015-08-31T06:28:00Z</dcterms:modified>
</cp:coreProperties>
</file>