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2" w:rsidRPr="00D7367A" w:rsidRDefault="00EB1562" w:rsidP="00EB1562">
      <w:pPr>
        <w:pStyle w:val="a3"/>
        <w:jc w:val="both"/>
        <w:rPr>
          <w:b/>
          <w:bCs/>
          <w:iCs/>
        </w:rPr>
      </w:pPr>
      <w:r w:rsidRPr="00D7367A">
        <w:rPr>
          <w:b/>
          <w:bCs/>
          <w:iCs/>
        </w:rPr>
        <w:t xml:space="preserve">Модель </w:t>
      </w:r>
      <w:r>
        <w:rPr>
          <w:b/>
          <w:bCs/>
          <w:iCs/>
        </w:rPr>
        <w:t>взаимодействия</w:t>
      </w:r>
      <w:r w:rsidRPr="00D7367A">
        <w:rPr>
          <w:b/>
          <w:bCs/>
          <w:iCs/>
        </w:rPr>
        <w:t xml:space="preserve"> семьи и детского сада в течение года</w:t>
      </w:r>
    </w:p>
    <w:tbl>
      <w:tblPr>
        <w:tblStyle w:val="a4"/>
        <w:tblW w:w="9356" w:type="dxa"/>
        <w:tblInd w:w="108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EB1562" w:rsidRPr="00D7367A" w:rsidTr="00CE58FF">
        <w:trPr>
          <w:trHeight w:val="913"/>
        </w:trPr>
        <w:tc>
          <w:tcPr>
            <w:tcW w:w="2552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367A">
              <w:rPr>
                <w:b/>
                <w:iCs/>
              </w:rPr>
              <w:t>Реальное участие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367A">
              <w:rPr>
                <w:b/>
                <w:iCs/>
              </w:rPr>
              <w:t>родителей в жизни ДОУ</w:t>
            </w:r>
          </w:p>
        </w:tc>
        <w:tc>
          <w:tcPr>
            <w:tcW w:w="4111" w:type="dxa"/>
          </w:tcPr>
          <w:p w:rsidR="00EB1562" w:rsidRPr="00D7367A" w:rsidRDefault="00EB1562" w:rsidP="00CE58FF">
            <w:pPr>
              <w:pStyle w:val="a3"/>
              <w:jc w:val="both"/>
              <w:rPr>
                <w:b/>
              </w:rPr>
            </w:pPr>
            <w:r w:rsidRPr="00D7367A">
              <w:rPr>
                <w:b/>
                <w:iCs/>
              </w:rPr>
              <w:t>Формы участия</w:t>
            </w:r>
          </w:p>
        </w:tc>
        <w:tc>
          <w:tcPr>
            <w:tcW w:w="2693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367A">
              <w:rPr>
                <w:b/>
                <w:iCs/>
              </w:rPr>
              <w:t>Периодичность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367A">
              <w:rPr>
                <w:b/>
                <w:iCs/>
              </w:rPr>
              <w:t>сотрудничества</w:t>
            </w:r>
          </w:p>
        </w:tc>
      </w:tr>
      <w:tr w:rsidR="00EB1562" w:rsidRPr="00D7367A" w:rsidTr="00CE58FF">
        <w:trPr>
          <w:trHeight w:val="243"/>
        </w:trPr>
        <w:tc>
          <w:tcPr>
            <w:tcW w:w="2552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В проведении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Мониторинговых исследований</w:t>
            </w:r>
          </w:p>
        </w:tc>
        <w:tc>
          <w:tcPr>
            <w:tcW w:w="4111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_ Анкетирование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_ Социологический опрос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_ интервьюирование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_ «Родительская почта»</w:t>
            </w:r>
          </w:p>
        </w:tc>
        <w:tc>
          <w:tcPr>
            <w:tcW w:w="2693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3-4 раза в год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 мере необходимости</w:t>
            </w:r>
          </w:p>
          <w:p w:rsidR="00EB1562" w:rsidRPr="00D7367A" w:rsidRDefault="00EB1562" w:rsidP="00CE58FF">
            <w:pPr>
              <w:pStyle w:val="a3"/>
              <w:jc w:val="both"/>
            </w:pPr>
            <w:r w:rsidRPr="00D7367A">
              <w:t>1 раз в квартал</w:t>
            </w:r>
          </w:p>
        </w:tc>
      </w:tr>
      <w:tr w:rsidR="00EB1562" w:rsidRPr="00D7367A" w:rsidTr="00CE58FF">
        <w:trPr>
          <w:trHeight w:val="243"/>
        </w:trPr>
        <w:tc>
          <w:tcPr>
            <w:tcW w:w="2552" w:type="dxa"/>
          </w:tcPr>
          <w:p w:rsidR="00EB1562" w:rsidRPr="00D7367A" w:rsidRDefault="00EB1562" w:rsidP="00CE58FF">
            <w:pPr>
              <w:pStyle w:val="a3"/>
              <w:jc w:val="both"/>
            </w:pPr>
            <w:r w:rsidRPr="00D7367A">
              <w:rPr>
                <w:b/>
                <w:bCs/>
              </w:rPr>
              <w:t>В создании условий</w:t>
            </w:r>
          </w:p>
        </w:tc>
        <w:tc>
          <w:tcPr>
            <w:tcW w:w="4111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Участи</w:t>
            </w:r>
            <w:r>
              <w:rPr>
                <w:color w:val="000000"/>
              </w:rPr>
              <w:t>е в субботниках по благоустрой</w:t>
            </w:r>
            <w:r w:rsidRPr="00D7367A">
              <w:rPr>
                <w:color w:val="000000"/>
              </w:rPr>
              <w:t>ству  территории;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помощь в создании предметно-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000000"/>
              </w:rPr>
              <w:t>развивающей среды;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оказание помощи в ремонтных работах;</w:t>
            </w:r>
          </w:p>
        </w:tc>
        <w:tc>
          <w:tcPr>
            <w:tcW w:w="2693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2 раза в год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Постоянно</w:t>
            </w:r>
          </w:p>
          <w:p w:rsidR="00EB1562" w:rsidRPr="00D7367A" w:rsidRDefault="00EB1562" w:rsidP="00CE58FF">
            <w:pPr>
              <w:pStyle w:val="a3"/>
              <w:jc w:val="both"/>
            </w:pPr>
            <w:r w:rsidRPr="00D7367A">
              <w:t>ежегодно</w:t>
            </w:r>
          </w:p>
        </w:tc>
      </w:tr>
      <w:tr w:rsidR="00EB1562" w:rsidRPr="00D7367A" w:rsidTr="00CE58FF">
        <w:trPr>
          <w:trHeight w:val="243"/>
        </w:trPr>
        <w:tc>
          <w:tcPr>
            <w:tcW w:w="2552" w:type="dxa"/>
          </w:tcPr>
          <w:p w:rsidR="00EB1562" w:rsidRPr="00D7367A" w:rsidRDefault="00EB1562" w:rsidP="00CE58FF">
            <w:pPr>
              <w:pStyle w:val="a3"/>
              <w:jc w:val="both"/>
            </w:pPr>
            <w:r w:rsidRPr="00D7367A">
              <w:rPr>
                <w:b/>
                <w:bCs/>
              </w:rPr>
              <w:t>В управлении ДОУ</w:t>
            </w:r>
          </w:p>
        </w:tc>
        <w:tc>
          <w:tcPr>
            <w:tcW w:w="4111" w:type="dxa"/>
          </w:tcPr>
          <w:p w:rsidR="00EB1562" w:rsidRPr="003F148F" w:rsidRDefault="00EB1562" w:rsidP="00CE58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148F">
              <w:rPr>
                <w:color w:val="31859C"/>
              </w:rPr>
              <w:t xml:space="preserve">_ </w:t>
            </w:r>
            <w:r w:rsidRPr="003F148F">
              <w:rPr>
                <w:color w:val="000000"/>
              </w:rPr>
              <w:t xml:space="preserve">участие в работе </w:t>
            </w:r>
            <w:proofErr w:type="gramStart"/>
            <w:r w:rsidRPr="003F148F">
              <w:rPr>
                <w:color w:val="000000"/>
              </w:rPr>
              <w:t>наблюдательного</w:t>
            </w:r>
            <w:proofErr w:type="gramEnd"/>
          </w:p>
          <w:p w:rsidR="00EB1562" w:rsidRPr="003F148F" w:rsidRDefault="00EB1562" w:rsidP="00CE58FF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3F148F">
              <w:rPr>
                <w:color w:val="000000"/>
              </w:rPr>
              <w:t>совета,  управляющего совета</w:t>
            </w:r>
            <w:r>
              <w:rPr>
                <w:color w:val="000000"/>
              </w:rPr>
              <w:t xml:space="preserve">, </w:t>
            </w:r>
            <w:r w:rsidRPr="003F148F">
              <w:rPr>
                <w:color w:val="000000"/>
              </w:rPr>
              <w:t>педагогического совета.</w:t>
            </w:r>
          </w:p>
        </w:tc>
        <w:tc>
          <w:tcPr>
            <w:tcW w:w="2693" w:type="dxa"/>
          </w:tcPr>
          <w:p w:rsidR="00EB1562" w:rsidRPr="00D7367A" w:rsidRDefault="00EB1562" w:rsidP="00CE58FF">
            <w:pPr>
              <w:pStyle w:val="a3"/>
              <w:jc w:val="both"/>
            </w:pPr>
            <w:r w:rsidRPr="00D7367A">
              <w:t>По плану</w:t>
            </w:r>
          </w:p>
        </w:tc>
      </w:tr>
      <w:tr w:rsidR="00EB1562" w:rsidRPr="00D7367A" w:rsidTr="00CE58FF">
        <w:trPr>
          <w:trHeight w:val="243"/>
        </w:trPr>
        <w:tc>
          <w:tcPr>
            <w:tcW w:w="2552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В просветительской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деятельности,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направленной на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повышение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педагогической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культуры, расширение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информационного поля родителей</w:t>
            </w:r>
          </w:p>
        </w:tc>
        <w:tc>
          <w:tcPr>
            <w:tcW w:w="4111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наглядная информация (стенды, папки-передвижки, семейные и групповые фотоальбомы, фоторепортажи «Из жизни</w:t>
            </w:r>
            <w:r>
              <w:rPr>
                <w:color w:val="000000"/>
              </w:rPr>
              <w:t xml:space="preserve"> </w:t>
            </w:r>
            <w:r w:rsidRPr="00D7367A">
              <w:rPr>
                <w:color w:val="000000"/>
              </w:rPr>
              <w:t>группы», «Копилка добрых дел», «Мы благодарим»;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памятки;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создание странички на сайте ДОУ;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консультации, семинары, семинары-практикумы, конференции;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распространение опыта семейного воспитания;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родительские собрания;</w:t>
            </w:r>
          </w:p>
        </w:tc>
        <w:tc>
          <w:tcPr>
            <w:tcW w:w="2693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1 раз в квартал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Обновление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постоянно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1 раз в месяц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 годовому плану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1 раз в квартал</w:t>
            </w:r>
          </w:p>
          <w:p w:rsidR="00EB1562" w:rsidRPr="00D7367A" w:rsidRDefault="00EB1562" w:rsidP="00CE58FF">
            <w:pPr>
              <w:pStyle w:val="a3"/>
              <w:jc w:val="both"/>
            </w:pPr>
            <w:r w:rsidRPr="00D7367A">
              <w:t>1 раз в квартал</w:t>
            </w:r>
          </w:p>
        </w:tc>
      </w:tr>
      <w:tr w:rsidR="00EB1562" w:rsidRPr="00D7367A" w:rsidTr="00CE58FF">
        <w:trPr>
          <w:trHeight w:val="243"/>
        </w:trPr>
        <w:tc>
          <w:tcPr>
            <w:tcW w:w="2552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 xml:space="preserve">В </w:t>
            </w:r>
            <w:proofErr w:type="spellStart"/>
            <w:r w:rsidRPr="00D7367A">
              <w:rPr>
                <w:b/>
                <w:bCs/>
              </w:rPr>
              <w:t>воспитательно</w:t>
            </w:r>
            <w:proofErr w:type="spellEnd"/>
            <w:r w:rsidRPr="00D7367A">
              <w:rPr>
                <w:b/>
                <w:bCs/>
              </w:rPr>
              <w:t>-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образовательном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D7367A">
              <w:rPr>
                <w:b/>
                <w:bCs/>
              </w:rPr>
              <w:t>процессе</w:t>
            </w:r>
            <w:proofErr w:type="gramEnd"/>
            <w:r w:rsidRPr="00D7367A">
              <w:rPr>
                <w:b/>
                <w:bCs/>
              </w:rPr>
              <w:t xml:space="preserve"> ДОУ,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направленном на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установление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сотрудничества и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партнерских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отношений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с целью вовлечения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 xml:space="preserve">родителей в </w:t>
            </w:r>
            <w:proofErr w:type="gramStart"/>
            <w:r w:rsidRPr="00D7367A">
              <w:rPr>
                <w:b/>
                <w:bCs/>
              </w:rPr>
              <w:t>единое</w:t>
            </w:r>
            <w:proofErr w:type="gramEnd"/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7367A">
              <w:rPr>
                <w:b/>
                <w:bCs/>
              </w:rPr>
              <w:t>образовательное пространство</w:t>
            </w:r>
          </w:p>
        </w:tc>
        <w:tc>
          <w:tcPr>
            <w:tcW w:w="4111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Дни открытых дверей.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Дни здоровья.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Недели творчества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Совместные праздники, развлечения.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Встречи с интересными людьми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Семейные клубы «</w:t>
            </w:r>
            <w:proofErr w:type="spellStart"/>
            <w:r w:rsidRPr="00D7367A">
              <w:rPr>
                <w:color w:val="000000"/>
              </w:rPr>
              <w:t>Знайка</w:t>
            </w:r>
            <w:proofErr w:type="spellEnd"/>
            <w:r w:rsidRPr="00D7367A">
              <w:rPr>
                <w:color w:val="000000"/>
              </w:rPr>
              <w:t>», «Дружная семейка», «Навстречу друг другу»;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семейные гостиные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Клубы по интересам для родителей;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Участие в творческих выставках,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D7367A">
              <w:rPr>
                <w:color w:val="000000"/>
              </w:rPr>
              <w:t>смотрах-конкурсах</w:t>
            </w:r>
            <w:proofErr w:type="gramEnd"/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Мероприятия с родителями в рамках проектной деятельности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367A">
              <w:rPr>
                <w:color w:val="31859C"/>
              </w:rPr>
              <w:t xml:space="preserve">_ </w:t>
            </w:r>
            <w:r w:rsidRPr="00D7367A">
              <w:rPr>
                <w:color w:val="000000"/>
              </w:rPr>
              <w:t>Творческие отчеты кружков</w:t>
            </w:r>
          </w:p>
        </w:tc>
        <w:tc>
          <w:tcPr>
            <w:tcW w:w="2693" w:type="dxa"/>
          </w:tcPr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2 раза в год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1 раз в квартал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2 раза в год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 плану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 плану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1 раз в квартал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Постоянно по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годовому плану</w:t>
            </w:r>
          </w:p>
          <w:p w:rsidR="00EB1562" w:rsidRPr="00D7367A" w:rsidRDefault="00EB1562" w:rsidP="00CE58FF">
            <w:pPr>
              <w:autoSpaceDE w:val="0"/>
              <w:autoSpaceDN w:val="0"/>
              <w:adjustRightInd w:val="0"/>
              <w:jc w:val="both"/>
            </w:pPr>
            <w:r w:rsidRPr="00D7367A">
              <w:t>2-3 раза в год</w:t>
            </w:r>
          </w:p>
          <w:p w:rsidR="00EB1562" w:rsidRPr="00D7367A" w:rsidRDefault="00EB1562" w:rsidP="00CE58FF">
            <w:pPr>
              <w:pStyle w:val="a3"/>
              <w:jc w:val="both"/>
            </w:pPr>
            <w:r w:rsidRPr="00D7367A">
              <w:t>1 раз в год</w:t>
            </w:r>
          </w:p>
        </w:tc>
      </w:tr>
    </w:tbl>
    <w:p w:rsidR="004C50F2" w:rsidRDefault="004C50F2">
      <w:bookmarkStart w:id="0" w:name="_GoBack"/>
      <w:bookmarkEnd w:id="0"/>
    </w:p>
    <w:sectPr w:rsidR="004C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6B"/>
    <w:rsid w:val="004C50F2"/>
    <w:rsid w:val="00E6486B"/>
    <w:rsid w:val="00E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2017-03-23T08:24:00Z</dcterms:created>
  <dcterms:modified xsi:type="dcterms:W3CDTF">2017-03-23T08:24:00Z</dcterms:modified>
</cp:coreProperties>
</file>