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FD" w:rsidRPr="002A67FD" w:rsidRDefault="002A67FD" w:rsidP="002A67FD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6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условия внесения добровольных пожертвований.</w:t>
      </w:r>
    </w:p>
    <w:p w:rsidR="002A67FD" w:rsidRPr="002A67FD" w:rsidRDefault="002A67FD" w:rsidP="002A6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Добровольными пожертвованиями физических и юридических лиц учреждения являются 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(безвозмездной) передаче имущества, в том числе денежных средств, бескорыстному выполнению работ, предоставлению услуг, оказанию иной поддержки. Если цели добровольных пожертвований не обозначены, то они используются  по согласованию с управляющим советом и родительским комитетом на: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улучшение материально-технического обеспечения учреждения;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организацию воспитательного и образоват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процесса;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проведение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воспитанников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на приобретение: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книг и учебно-методических пособий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технических средств обучения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мебели, инструментов и оборудования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канцтоваров и хозяйственных материалов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средств дезинфекции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- создание интерьеров, эстетического оформления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благоустройство территории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содержание и обслуживание множительной техники.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A67FD" w:rsidRPr="002A67FD" w:rsidRDefault="002A67FD" w:rsidP="002A67FD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6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привлечения добровольных пожертвований</w:t>
      </w:r>
    </w:p>
    <w:p w:rsidR="00FD0994" w:rsidRDefault="002A67FD" w:rsidP="002A67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Пожертвования физических или юридических лиц могут привлекаться учреждением только на добровольной основе. Физические и юридические лица вправе определять цели и порядок использования своих пожертвований. Администрация учреждения и  управляющий  совет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</w:t>
      </w:r>
      <w:r w:rsidRPr="002A67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Передача пожертвования осуществляется  на основании  договора.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Пожертвования в виде денежных средств перечисляются на расчетный счет учреждения.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платежном документе может быть указано целевое назначение взноса.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Пожертвования в виде имущества передаются по акту приема-передачи.</w:t>
      </w:r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0994" w:rsidRDefault="00FD0994" w:rsidP="002A67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994" w:rsidRDefault="00FD0994" w:rsidP="002A67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7FD" w:rsidRDefault="002A67FD" w:rsidP="002A67F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A6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Реквизиты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МАДОУ </w:t>
      </w:r>
      <w:r w:rsidRPr="002A6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для добровольных пожертвований:</w:t>
      </w:r>
      <w:r w:rsidRPr="002A67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669C" w:rsidRDefault="002A67FD" w:rsidP="002A67FD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67FD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9 «Сказка» (МАДОУ детский сад № 9 «Сказка»)</w:t>
      </w:r>
    </w:p>
    <w:p w:rsidR="002A67FD" w:rsidRPr="0076669C" w:rsidRDefault="002A67FD" w:rsidP="002A67FD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67FD">
        <w:rPr>
          <w:rFonts w:ascii="Times New Roman" w:hAnsi="Times New Roman" w:cs="Times New Roman"/>
          <w:sz w:val="28"/>
          <w:szCs w:val="28"/>
        </w:rPr>
        <w:t xml:space="preserve"> УФК по Кемеровской области </w:t>
      </w:r>
    </w:p>
    <w:p w:rsidR="002A67FD" w:rsidRPr="002A67FD" w:rsidRDefault="002A67FD" w:rsidP="002A67FD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A67FD">
        <w:rPr>
          <w:rFonts w:ascii="Times New Roman" w:hAnsi="Times New Roman" w:cs="Times New Roman"/>
          <w:sz w:val="28"/>
          <w:szCs w:val="28"/>
        </w:rPr>
        <w:t>Расчетный счет 40701810000001000023</w:t>
      </w:r>
    </w:p>
    <w:p w:rsidR="002A67FD" w:rsidRPr="002A67FD" w:rsidRDefault="002A67FD" w:rsidP="002A67FD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A67FD">
        <w:rPr>
          <w:rFonts w:ascii="Times New Roman" w:hAnsi="Times New Roman" w:cs="Times New Roman"/>
          <w:sz w:val="28"/>
          <w:szCs w:val="28"/>
        </w:rPr>
        <w:t>Отделение Кемерово г</w:t>
      </w:r>
      <w:proofErr w:type="gramStart"/>
      <w:r w:rsidRPr="002A67F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A67FD">
        <w:rPr>
          <w:rFonts w:ascii="Times New Roman" w:hAnsi="Times New Roman" w:cs="Times New Roman"/>
          <w:sz w:val="28"/>
          <w:szCs w:val="28"/>
        </w:rPr>
        <w:t>емерово</w:t>
      </w:r>
    </w:p>
    <w:p w:rsidR="002A67FD" w:rsidRPr="002A67FD" w:rsidRDefault="002A67FD" w:rsidP="002A67FD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A67FD">
        <w:rPr>
          <w:rFonts w:ascii="Times New Roman" w:hAnsi="Times New Roman" w:cs="Times New Roman"/>
          <w:sz w:val="28"/>
          <w:szCs w:val="28"/>
        </w:rPr>
        <w:t>ИНН 4230001158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A67FD">
        <w:rPr>
          <w:rFonts w:ascii="Times New Roman" w:hAnsi="Times New Roman" w:cs="Times New Roman"/>
          <w:sz w:val="28"/>
          <w:szCs w:val="28"/>
        </w:rPr>
        <w:t xml:space="preserve"> КПП 423001001</w:t>
      </w:r>
    </w:p>
    <w:p w:rsidR="002A67FD" w:rsidRPr="002A67FD" w:rsidRDefault="002A67FD" w:rsidP="002A67FD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A67FD">
        <w:rPr>
          <w:rFonts w:ascii="Times New Roman" w:hAnsi="Times New Roman" w:cs="Times New Roman"/>
          <w:sz w:val="28"/>
          <w:szCs w:val="28"/>
        </w:rPr>
        <w:t>БИК 043207001</w:t>
      </w:r>
    </w:p>
    <w:p w:rsidR="002A67FD" w:rsidRPr="002A67FD" w:rsidRDefault="002A67FD" w:rsidP="002A67FD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A67FD" w:rsidRDefault="002A67FD" w:rsidP="002A67FD"/>
    <w:sectPr w:rsidR="002A67FD" w:rsidSect="0002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7FD"/>
    <w:rsid w:val="00027037"/>
    <w:rsid w:val="002A67FD"/>
    <w:rsid w:val="0076669C"/>
    <w:rsid w:val="00F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6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</cp:revision>
  <dcterms:created xsi:type="dcterms:W3CDTF">2016-11-22T02:03:00Z</dcterms:created>
  <dcterms:modified xsi:type="dcterms:W3CDTF">2016-11-24T13:13:00Z</dcterms:modified>
</cp:coreProperties>
</file>