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2C35" w:rsidRDefault="000560BD" w:rsidP="00562C35">
      <w:pPr>
        <w:pStyle w:val="a4"/>
        <w:shd w:val="clear" w:color="auto" w:fill="FFFFFF"/>
        <w:jc w:val="center"/>
        <w:rPr>
          <w:rFonts w:asciiTheme="minorHAnsi" w:hAnsiTheme="minorHAnsi"/>
          <w:sz w:val="36"/>
          <w:szCs w:val="36"/>
        </w:rPr>
      </w:pPr>
      <w:r w:rsidRPr="00562C35">
        <w:rPr>
          <w:rFonts w:ascii="Arial Rounded MT Bold" w:hAnsi="Arial Rounded MT Bold"/>
          <w:sz w:val="36"/>
          <w:szCs w:val="36"/>
        </w:rPr>
        <w:fldChar w:fldCharType="begin"/>
      </w:r>
      <w:r w:rsidR="00562C35" w:rsidRPr="00562C35">
        <w:rPr>
          <w:rFonts w:ascii="Arial Rounded MT Bold" w:hAnsi="Arial Rounded MT Bold"/>
          <w:sz w:val="36"/>
          <w:szCs w:val="36"/>
        </w:rPr>
        <w:instrText xml:space="preserve"> HYPERLINK "http://petushokaldan.ucoz.ru/load/pedagog_psikholog/detskaja_isterika_i_metody_borby_s_nej/20-1-0-51" </w:instrText>
      </w:r>
      <w:r w:rsidRPr="00562C35">
        <w:rPr>
          <w:rFonts w:ascii="Arial Rounded MT Bold" w:hAnsi="Arial Rounded MT Bold"/>
          <w:sz w:val="36"/>
          <w:szCs w:val="36"/>
        </w:rPr>
        <w:fldChar w:fldCharType="separate"/>
      </w:r>
      <w:r w:rsidR="00562C35" w:rsidRPr="00562C35">
        <w:rPr>
          <w:rStyle w:val="a8"/>
          <w:rFonts w:ascii="Verdana" w:hAnsi="Verdana"/>
          <w:b/>
          <w:bCs/>
          <w:color w:val="4B901A"/>
          <w:sz w:val="36"/>
          <w:szCs w:val="36"/>
          <w:shd w:val="clear" w:color="auto" w:fill="FFFFFF"/>
        </w:rPr>
        <w:t>Детская</w:t>
      </w:r>
      <w:r w:rsidR="00562C35" w:rsidRPr="00562C35">
        <w:rPr>
          <w:rStyle w:val="a8"/>
          <w:rFonts w:ascii="Arial Rounded MT Bold" w:hAnsi="Arial Rounded MT Bold"/>
          <w:b/>
          <w:bCs/>
          <w:color w:val="4B901A"/>
          <w:sz w:val="36"/>
          <w:szCs w:val="36"/>
          <w:shd w:val="clear" w:color="auto" w:fill="FFFFFF"/>
        </w:rPr>
        <w:t xml:space="preserve"> </w:t>
      </w:r>
      <w:r w:rsidR="00562C35" w:rsidRPr="00562C35">
        <w:rPr>
          <w:rStyle w:val="a8"/>
          <w:rFonts w:ascii="Verdana" w:hAnsi="Verdana"/>
          <w:b/>
          <w:bCs/>
          <w:color w:val="4B901A"/>
          <w:sz w:val="36"/>
          <w:szCs w:val="36"/>
          <w:shd w:val="clear" w:color="auto" w:fill="FFFFFF"/>
        </w:rPr>
        <w:t>истерика</w:t>
      </w:r>
      <w:r w:rsidR="00562C35" w:rsidRPr="00562C35">
        <w:rPr>
          <w:rStyle w:val="a8"/>
          <w:rFonts w:ascii="Arial Rounded MT Bold" w:hAnsi="Arial Rounded MT Bold"/>
          <w:b/>
          <w:bCs/>
          <w:color w:val="4B901A"/>
          <w:sz w:val="36"/>
          <w:szCs w:val="36"/>
          <w:shd w:val="clear" w:color="auto" w:fill="FFFFFF"/>
        </w:rPr>
        <w:t xml:space="preserve"> </w:t>
      </w:r>
      <w:r w:rsidR="00562C35" w:rsidRPr="00562C35">
        <w:rPr>
          <w:rStyle w:val="a8"/>
          <w:rFonts w:ascii="Verdana" w:hAnsi="Verdana"/>
          <w:b/>
          <w:bCs/>
          <w:color w:val="4B901A"/>
          <w:sz w:val="36"/>
          <w:szCs w:val="36"/>
          <w:shd w:val="clear" w:color="auto" w:fill="FFFFFF"/>
        </w:rPr>
        <w:t>и</w:t>
      </w:r>
      <w:r w:rsidR="00562C35" w:rsidRPr="00562C35">
        <w:rPr>
          <w:rStyle w:val="a8"/>
          <w:rFonts w:ascii="Arial Rounded MT Bold" w:hAnsi="Arial Rounded MT Bold"/>
          <w:b/>
          <w:bCs/>
          <w:color w:val="4B901A"/>
          <w:sz w:val="36"/>
          <w:szCs w:val="36"/>
          <w:shd w:val="clear" w:color="auto" w:fill="FFFFFF"/>
        </w:rPr>
        <w:t xml:space="preserve"> </w:t>
      </w:r>
      <w:r w:rsidR="00562C35" w:rsidRPr="00562C35">
        <w:rPr>
          <w:rStyle w:val="a8"/>
          <w:rFonts w:ascii="Verdana" w:hAnsi="Verdana"/>
          <w:b/>
          <w:bCs/>
          <w:color w:val="4B901A"/>
          <w:sz w:val="36"/>
          <w:szCs w:val="36"/>
          <w:shd w:val="clear" w:color="auto" w:fill="FFFFFF"/>
        </w:rPr>
        <w:t>методы</w:t>
      </w:r>
      <w:r w:rsidR="00562C35" w:rsidRPr="00562C35">
        <w:rPr>
          <w:rStyle w:val="a8"/>
          <w:rFonts w:ascii="Arial Rounded MT Bold" w:hAnsi="Arial Rounded MT Bold"/>
          <w:b/>
          <w:bCs/>
          <w:color w:val="4B901A"/>
          <w:sz w:val="36"/>
          <w:szCs w:val="36"/>
          <w:shd w:val="clear" w:color="auto" w:fill="FFFFFF"/>
        </w:rPr>
        <w:t xml:space="preserve"> </w:t>
      </w:r>
      <w:r w:rsidR="00562C35" w:rsidRPr="00562C35">
        <w:rPr>
          <w:rStyle w:val="a8"/>
          <w:rFonts w:ascii="Verdana" w:hAnsi="Verdana"/>
          <w:b/>
          <w:bCs/>
          <w:color w:val="4B901A"/>
          <w:sz w:val="36"/>
          <w:szCs w:val="36"/>
          <w:shd w:val="clear" w:color="auto" w:fill="FFFFFF"/>
        </w:rPr>
        <w:t>борьбы</w:t>
      </w:r>
      <w:r w:rsidR="00562C35" w:rsidRPr="00562C35">
        <w:rPr>
          <w:rStyle w:val="a8"/>
          <w:rFonts w:ascii="Arial Rounded MT Bold" w:hAnsi="Arial Rounded MT Bold"/>
          <w:b/>
          <w:bCs/>
          <w:color w:val="4B901A"/>
          <w:sz w:val="36"/>
          <w:szCs w:val="36"/>
          <w:shd w:val="clear" w:color="auto" w:fill="FFFFFF"/>
        </w:rPr>
        <w:t xml:space="preserve"> </w:t>
      </w:r>
      <w:r w:rsidR="00562C35" w:rsidRPr="00562C35">
        <w:rPr>
          <w:rStyle w:val="a8"/>
          <w:rFonts w:ascii="Verdana" w:hAnsi="Verdana"/>
          <w:b/>
          <w:bCs/>
          <w:color w:val="4B901A"/>
          <w:sz w:val="36"/>
          <w:szCs w:val="36"/>
          <w:shd w:val="clear" w:color="auto" w:fill="FFFFFF"/>
        </w:rPr>
        <w:t>с</w:t>
      </w:r>
      <w:r w:rsidR="00562C35" w:rsidRPr="00562C35">
        <w:rPr>
          <w:rStyle w:val="a8"/>
          <w:rFonts w:ascii="Arial Rounded MT Bold" w:hAnsi="Arial Rounded MT Bold"/>
          <w:b/>
          <w:bCs/>
          <w:color w:val="4B901A"/>
          <w:sz w:val="36"/>
          <w:szCs w:val="36"/>
          <w:shd w:val="clear" w:color="auto" w:fill="FFFFFF"/>
        </w:rPr>
        <w:t xml:space="preserve"> </w:t>
      </w:r>
      <w:r w:rsidR="00562C35" w:rsidRPr="00562C35">
        <w:rPr>
          <w:rStyle w:val="a8"/>
          <w:rFonts w:ascii="Verdana" w:hAnsi="Verdana"/>
          <w:b/>
          <w:bCs/>
          <w:color w:val="4B901A"/>
          <w:sz w:val="36"/>
          <w:szCs w:val="36"/>
          <w:shd w:val="clear" w:color="auto" w:fill="FFFFFF"/>
        </w:rPr>
        <w:t>ней</w:t>
      </w:r>
      <w:r w:rsidRPr="00562C35">
        <w:rPr>
          <w:rFonts w:ascii="Arial Rounded MT Bold" w:hAnsi="Arial Rounded MT Bold"/>
          <w:sz w:val="36"/>
          <w:szCs w:val="36"/>
        </w:rPr>
        <w:fldChar w:fldCharType="end"/>
      </w:r>
    </w:p>
    <w:p w:rsidR="00562C35" w:rsidRDefault="00562C35" w:rsidP="00562C35">
      <w:pPr>
        <w:pStyle w:val="a4"/>
        <w:shd w:val="clear" w:color="auto" w:fill="FFFFFF"/>
        <w:jc w:val="both"/>
        <w:rPr>
          <w:rFonts w:ascii="Verdana" w:hAnsi="Verdana"/>
          <w:color w:val="000000"/>
          <w:sz w:val="18"/>
          <w:szCs w:val="18"/>
        </w:rPr>
      </w:pPr>
      <w:r>
        <w:rPr>
          <w:noProof/>
        </w:rPr>
        <w:drawing>
          <wp:inline distT="0" distB="0" distL="0" distR="0">
            <wp:extent cx="2858637" cy="1860331"/>
            <wp:effectExtent l="19050" t="0" r="0" b="0"/>
            <wp:docPr id="2" name="Рисунок 8" descr="C:\Users\user\Desktop\ab0a900574424ad987929b81b9c55241_Gener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user\Desktop\ab0a900574424ad987929b81b9c55241_Generic.jpg"/>
                    <pic:cNvPicPr>
                      <a:picLocks noChangeAspect="1" noChangeArrowheads="1"/>
                    </pic:cNvPicPr>
                  </pic:nvPicPr>
                  <pic:blipFill>
                    <a:blip r:embed="rId4"/>
                    <a:srcRect/>
                    <a:stretch>
                      <a:fillRect/>
                    </a:stretch>
                  </pic:blipFill>
                  <pic:spPr bwMode="auto">
                    <a:xfrm>
                      <a:off x="0" y="0"/>
                      <a:ext cx="2858770" cy="1860417"/>
                    </a:xfrm>
                    <a:prstGeom prst="rect">
                      <a:avLst/>
                    </a:prstGeom>
                    <a:noFill/>
                    <a:ln w="9525">
                      <a:noFill/>
                      <a:miter lim="800000"/>
                      <a:headEnd/>
                      <a:tailEnd/>
                    </a:ln>
                  </pic:spPr>
                </pic:pic>
              </a:graphicData>
            </a:graphic>
          </wp:inline>
        </w:drawing>
      </w:r>
      <w:r>
        <w:rPr>
          <w:rFonts w:ascii="Georgia" w:hAnsi="Georgia"/>
          <w:color w:val="000000"/>
          <w:sz w:val="30"/>
          <w:szCs w:val="30"/>
          <w:shd w:val="clear" w:color="auto" w:fill="FFFFFF"/>
        </w:rPr>
        <w:t>Одна из самых ценных в мире вещей — внимание. И порой за него приходится бороться, прибегая к манипуляциям. Дети об этом узнают с самых ранних лет. Манипуляции могут практиковаться в семье: «Вот поешь — и получишь мороженое». Дети наблюдательны и не прочь испытать Вас на прочность.</w:t>
      </w:r>
    </w:p>
    <w:p w:rsidR="00562C35" w:rsidRDefault="00562C35" w:rsidP="00562C35">
      <w:pPr>
        <w:pStyle w:val="a4"/>
        <w:shd w:val="clear" w:color="auto" w:fill="FFFFFF"/>
        <w:jc w:val="both"/>
        <w:rPr>
          <w:rFonts w:ascii="Verdana" w:hAnsi="Verdana"/>
          <w:color w:val="000000"/>
          <w:sz w:val="18"/>
          <w:szCs w:val="18"/>
        </w:rPr>
      </w:pPr>
      <w:r>
        <w:rPr>
          <w:rFonts w:ascii="Georgia" w:hAnsi="Georgia"/>
          <w:color w:val="000000"/>
          <w:sz w:val="30"/>
          <w:szCs w:val="30"/>
          <w:shd w:val="clear" w:color="auto" w:fill="FFFFFF"/>
        </w:rPr>
        <w:t xml:space="preserve">Если в присутствии посторонних или близких людей ребенку хотя бы один раз удалось настоять на своем, он запомнит сценарий и начнет экспериментировать </w:t>
      </w:r>
      <w:proofErr w:type="gramStart"/>
      <w:r>
        <w:rPr>
          <w:rFonts w:ascii="Georgia" w:hAnsi="Georgia"/>
          <w:color w:val="000000"/>
          <w:sz w:val="30"/>
          <w:szCs w:val="30"/>
          <w:shd w:val="clear" w:color="auto" w:fill="FFFFFF"/>
        </w:rPr>
        <w:t>со</w:t>
      </w:r>
      <w:proofErr w:type="gramEnd"/>
      <w:r>
        <w:rPr>
          <w:rFonts w:ascii="Georgia" w:hAnsi="Georgia"/>
          <w:color w:val="000000"/>
          <w:sz w:val="30"/>
          <w:szCs w:val="30"/>
          <w:shd w:val="clear" w:color="auto" w:fill="FFFFFF"/>
        </w:rPr>
        <w:t xml:space="preserve"> взрослыми уже не задумываясь.</w:t>
      </w:r>
    </w:p>
    <w:tbl>
      <w:tblPr>
        <w:tblW w:w="5000" w:type="pct"/>
        <w:jc w:val="center"/>
        <w:shd w:val="clear" w:color="auto" w:fill="FFFFFF"/>
        <w:tblCellMar>
          <w:left w:w="0" w:type="dxa"/>
          <w:right w:w="0" w:type="dxa"/>
        </w:tblCellMar>
        <w:tblLook w:val="04A0"/>
      </w:tblPr>
      <w:tblGrid>
        <w:gridCol w:w="9355"/>
      </w:tblGrid>
      <w:tr w:rsidR="00562C35" w:rsidRPr="00562C35" w:rsidTr="00562C35">
        <w:trPr>
          <w:jc w:val="center"/>
        </w:trPr>
        <w:tc>
          <w:tcPr>
            <w:tcW w:w="0" w:type="auto"/>
            <w:shd w:val="clear" w:color="auto" w:fill="FFFFFF"/>
            <w:vAlign w:val="center"/>
            <w:hideMark/>
          </w:tcPr>
          <w:p w:rsidR="00562C35" w:rsidRPr="00241596" w:rsidRDefault="00562C35" w:rsidP="00562C35">
            <w:pPr>
              <w:spacing w:after="0" w:line="397" w:lineRule="atLeast"/>
              <w:rPr>
                <w:rFonts w:ascii="Times New Roman" w:eastAsia="Times New Roman" w:hAnsi="Times New Roman" w:cs="Times New Roman"/>
                <w:color w:val="7030A0"/>
                <w:sz w:val="16"/>
                <w:szCs w:val="16"/>
              </w:rPr>
            </w:pPr>
            <w:r w:rsidRPr="00241596">
              <w:rPr>
                <w:rFonts w:ascii="Times New Roman" w:eastAsia="Times New Roman" w:hAnsi="Times New Roman" w:cs="Times New Roman"/>
                <w:b/>
                <w:bCs/>
                <w:color w:val="7030A0"/>
                <w:sz w:val="30"/>
              </w:rPr>
              <w:t>Чужой дядя</w:t>
            </w:r>
          </w:p>
        </w:tc>
      </w:tr>
      <w:tr w:rsidR="00562C35" w:rsidRPr="00562C35" w:rsidTr="00562C35">
        <w:trPr>
          <w:trHeight w:val="210"/>
          <w:jc w:val="center"/>
        </w:trPr>
        <w:tc>
          <w:tcPr>
            <w:tcW w:w="0" w:type="auto"/>
            <w:shd w:val="clear" w:color="auto" w:fill="FFFFFF"/>
            <w:vAlign w:val="center"/>
            <w:hideMark/>
          </w:tcPr>
          <w:p w:rsidR="00562C35" w:rsidRPr="00562C35" w:rsidRDefault="00562C35" w:rsidP="00562C35">
            <w:pPr>
              <w:spacing w:after="0" w:line="397" w:lineRule="atLeast"/>
              <w:rPr>
                <w:rFonts w:ascii="Times New Roman" w:eastAsia="Times New Roman" w:hAnsi="Times New Roman" w:cs="Times New Roman"/>
                <w:color w:val="666459"/>
                <w:sz w:val="16"/>
                <w:szCs w:val="16"/>
              </w:rPr>
            </w:pPr>
          </w:p>
        </w:tc>
      </w:tr>
      <w:tr w:rsidR="00562C35" w:rsidRPr="00562C35" w:rsidTr="00562C35">
        <w:trPr>
          <w:jc w:val="center"/>
        </w:trPr>
        <w:tc>
          <w:tcPr>
            <w:tcW w:w="0" w:type="auto"/>
            <w:shd w:val="clear" w:color="auto" w:fill="FFFFFF"/>
            <w:hideMark/>
          </w:tcPr>
          <w:p w:rsidR="00562C35" w:rsidRPr="00562C35" w:rsidRDefault="00562C35" w:rsidP="00562C35">
            <w:pPr>
              <w:spacing w:beforeAutospacing="1" w:after="0" w:afterAutospacing="1" w:line="397" w:lineRule="atLeast"/>
              <w:rPr>
                <w:rFonts w:ascii="Times New Roman" w:eastAsia="Times New Roman" w:hAnsi="Times New Roman" w:cs="Times New Roman"/>
                <w:color w:val="666459"/>
                <w:sz w:val="16"/>
                <w:szCs w:val="16"/>
              </w:rPr>
            </w:pPr>
            <w:r w:rsidRPr="00562C35">
              <w:rPr>
                <w:rFonts w:ascii="Times New Roman" w:eastAsia="Times New Roman" w:hAnsi="Times New Roman" w:cs="Times New Roman"/>
                <w:color w:val="000000"/>
                <w:sz w:val="30"/>
                <w:szCs w:val="30"/>
              </w:rPr>
              <w:t>Устраивать истерику в общественных местах дети могут научиться очень рано, уже в 2-3 года. Как раз в этом возрасте багаж приобретенных в семье и извне знаний о манипуляциях перерастает в практическое их использование.</w:t>
            </w:r>
            <w:r w:rsidRPr="00562C35">
              <w:rPr>
                <w:rFonts w:ascii="Times New Roman" w:eastAsia="Times New Roman" w:hAnsi="Times New Roman" w:cs="Times New Roman"/>
                <w:color w:val="000000"/>
                <w:sz w:val="30"/>
                <w:szCs w:val="30"/>
              </w:rPr>
              <w:br/>
              <w:t>Даже домашние тихони не уступают заправскому крикуну: захлебываются в плаче, падают на пол, буквально бьются в истерике.</w:t>
            </w:r>
            <w:r w:rsidRPr="00562C35">
              <w:rPr>
                <w:rFonts w:ascii="Times New Roman" w:eastAsia="Times New Roman" w:hAnsi="Times New Roman" w:cs="Times New Roman"/>
                <w:color w:val="000000"/>
                <w:sz w:val="30"/>
                <w:szCs w:val="30"/>
              </w:rPr>
              <w:br/>
            </w:r>
            <w:r w:rsidRPr="00562C35">
              <w:rPr>
                <w:rFonts w:ascii="Times New Roman" w:eastAsia="Times New Roman" w:hAnsi="Times New Roman" w:cs="Times New Roman"/>
                <w:noProof/>
                <w:color w:val="000000"/>
                <w:sz w:val="30"/>
                <w:szCs w:val="30"/>
              </w:rPr>
              <w:lastRenderedPageBreak/>
              <w:drawing>
                <wp:inline distT="0" distB="0" distL="0" distR="0">
                  <wp:extent cx="5854065" cy="3825875"/>
                  <wp:effectExtent l="19050" t="0" r="0" b="0"/>
                  <wp:docPr id="1" name="Рисунок 1" descr="http://petushokaldan.ucoz.ru/_tbkp/uspokoit-rebenka-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etushokaldan.ucoz.ru/_tbkp/uspokoit-rebenka-03.jpg"/>
                          <pic:cNvPicPr>
                            <a:picLocks noChangeAspect="1" noChangeArrowheads="1"/>
                          </pic:cNvPicPr>
                        </pic:nvPicPr>
                        <pic:blipFill>
                          <a:blip r:embed="rId5"/>
                          <a:srcRect/>
                          <a:stretch>
                            <a:fillRect/>
                          </a:stretch>
                        </pic:blipFill>
                        <pic:spPr bwMode="auto">
                          <a:xfrm>
                            <a:off x="0" y="0"/>
                            <a:ext cx="5854065" cy="3825875"/>
                          </a:xfrm>
                          <a:prstGeom prst="rect">
                            <a:avLst/>
                          </a:prstGeom>
                          <a:noFill/>
                          <a:ln w="9525">
                            <a:noFill/>
                            <a:miter lim="800000"/>
                            <a:headEnd/>
                            <a:tailEnd/>
                          </a:ln>
                        </pic:spPr>
                      </pic:pic>
                    </a:graphicData>
                  </a:graphic>
                </wp:inline>
              </w:drawing>
            </w:r>
            <w:r w:rsidRPr="00562C35">
              <w:rPr>
                <w:rFonts w:ascii="Times New Roman" w:eastAsia="Times New Roman" w:hAnsi="Times New Roman" w:cs="Times New Roman"/>
                <w:color w:val="000000"/>
                <w:sz w:val="30"/>
                <w:szCs w:val="30"/>
              </w:rPr>
              <w:t>Прерывистое: «Хочу сейчас! Сейчас! Сейчас хочу!» Напряжение растет, случайные зрители — кто отводит глаза, кто, наоборот, пытается вмешаться: «Вот сейчас заберет тебя чужой дядька!»</w:t>
            </w:r>
            <w:r w:rsidRPr="00562C35">
              <w:rPr>
                <w:rFonts w:ascii="Times New Roman" w:eastAsia="Times New Roman" w:hAnsi="Times New Roman" w:cs="Times New Roman"/>
                <w:color w:val="000000"/>
                <w:sz w:val="30"/>
                <w:szCs w:val="30"/>
              </w:rPr>
              <w:br/>
              <w:t>Часто ли в семьях практикуют вызывание на помощь к «чужому дядьке»? Как часто ребенок добивается криками своего?</w:t>
            </w:r>
            <w:r w:rsidRPr="00562C35">
              <w:rPr>
                <w:rFonts w:ascii="Times New Roman" w:eastAsia="Times New Roman" w:hAnsi="Times New Roman" w:cs="Times New Roman"/>
                <w:color w:val="000000"/>
                <w:sz w:val="30"/>
                <w:szCs w:val="30"/>
              </w:rPr>
              <w:br/>
              <w:t>Дети отлично понимают силу и эффективность скандала. Особенно в общественном месте. И не боятся использовать этот козырь в своих интересах. А принцип: «</w:t>
            </w:r>
            <w:proofErr w:type="gramStart"/>
            <w:r w:rsidRPr="00562C35">
              <w:rPr>
                <w:rFonts w:ascii="Times New Roman" w:eastAsia="Times New Roman" w:hAnsi="Times New Roman" w:cs="Times New Roman"/>
                <w:color w:val="000000"/>
                <w:sz w:val="30"/>
                <w:szCs w:val="30"/>
              </w:rPr>
              <w:t>Чем бы дитя не тешилось</w:t>
            </w:r>
            <w:proofErr w:type="gramEnd"/>
            <w:r w:rsidRPr="00562C35">
              <w:rPr>
                <w:rFonts w:ascii="Times New Roman" w:eastAsia="Times New Roman" w:hAnsi="Times New Roman" w:cs="Times New Roman"/>
                <w:color w:val="000000"/>
                <w:sz w:val="30"/>
                <w:szCs w:val="30"/>
              </w:rPr>
              <w:t>, лишь бы не плакало» очень часто срабатывает.</w:t>
            </w:r>
            <w:r w:rsidRPr="00562C35">
              <w:rPr>
                <w:rFonts w:ascii="Times New Roman" w:eastAsia="Times New Roman" w:hAnsi="Times New Roman" w:cs="Times New Roman"/>
                <w:color w:val="000000"/>
                <w:sz w:val="30"/>
                <w:szCs w:val="30"/>
              </w:rPr>
              <w:br/>
              <w:t>Распознать манипуляцию совсем не трудно. Ищите выгоду. Показная истерика мгновенно утихнет, стоит только ребенку получить желаемое.</w:t>
            </w:r>
            <w:r w:rsidRPr="00562C35">
              <w:rPr>
                <w:rFonts w:ascii="Times New Roman" w:eastAsia="Times New Roman" w:hAnsi="Times New Roman" w:cs="Times New Roman"/>
                <w:color w:val="000000"/>
                <w:sz w:val="30"/>
                <w:szCs w:val="30"/>
              </w:rPr>
              <w:br/>
              <w:t>Почему ребенок выбирает именно такой способ? Возможно, в доме многовато запретов, или же, напротив, царит вседозволенность. А может быть, ребенок просто устал или переиграл, и не знает сам, чего хочет.</w:t>
            </w:r>
          </w:p>
          <w:tbl>
            <w:tblPr>
              <w:tblW w:w="5000" w:type="pct"/>
              <w:jc w:val="center"/>
              <w:shd w:val="clear" w:color="auto" w:fill="FFFFFF"/>
              <w:tblCellMar>
                <w:left w:w="0" w:type="dxa"/>
                <w:right w:w="0" w:type="dxa"/>
              </w:tblCellMar>
              <w:tblLook w:val="04A0"/>
            </w:tblPr>
            <w:tblGrid>
              <w:gridCol w:w="9355"/>
            </w:tblGrid>
            <w:tr w:rsidR="00562C35" w:rsidRPr="00562C35">
              <w:trPr>
                <w:jc w:val="center"/>
              </w:trPr>
              <w:tc>
                <w:tcPr>
                  <w:tcW w:w="0" w:type="auto"/>
                  <w:shd w:val="clear" w:color="auto" w:fill="FFFFFF"/>
                  <w:hideMark/>
                </w:tcPr>
                <w:p w:rsidR="00562C35" w:rsidRPr="00241596" w:rsidRDefault="00562C35" w:rsidP="00562C35">
                  <w:pPr>
                    <w:spacing w:after="0" w:line="397" w:lineRule="atLeast"/>
                    <w:rPr>
                      <w:rFonts w:ascii="Times New Roman" w:eastAsia="Times New Roman" w:hAnsi="Times New Roman" w:cs="Times New Roman"/>
                      <w:color w:val="7030A0"/>
                      <w:sz w:val="16"/>
                      <w:szCs w:val="16"/>
                    </w:rPr>
                  </w:pPr>
                  <w:r w:rsidRPr="00241596">
                    <w:rPr>
                      <w:rFonts w:ascii="Times New Roman" w:eastAsia="Times New Roman" w:hAnsi="Times New Roman" w:cs="Times New Roman"/>
                      <w:b/>
                      <w:bCs/>
                      <w:color w:val="7030A0"/>
                      <w:sz w:val="30"/>
                    </w:rPr>
                    <w:t>Нельзя — значит нельзя</w:t>
                  </w:r>
                </w:p>
              </w:tc>
            </w:tr>
            <w:tr w:rsidR="00562C35" w:rsidRPr="00562C35">
              <w:trPr>
                <w:jc w:val="center"/>
              </w:trPr>
              <w:tc>
                <w:tcPr>
                  <w:tcW w:w="0" w:type="auto"/>
                  <w:shd w:val="clear" w:color="auto" w:fill="FFFFFF"/>
                  <w:hideMark/>
                </w:tcPr>
                <w:p w:rsidR="00562C35" w:rsidRPr="00562C35" w:rsidRDefault="00562C35" w:rsidP="00562C35">
                  <w:pPr>
                    <w:spacing w:beforeAutospacing="1" w:after="0" w:afterAutospacing="1" w:line="397" w:lineRule="atLeast"/>
                    <w:rPr>
                      <w:rFonts w:ascii="Times New Roman" w:eastAsia="Times New Roman" w:hAnsi="Times New Roman" w:cs="Times New Roman"/>
                      <w:color w:val="666459"/>
                      <w:sz w:val="16"/>
                      <w:szCs w:val="16"/>
                    </w:rPr>
                  </w:pPr>
                  <w:r w:rsidRPr="00562C35">
                    <w:rPr>
                      <w:rFonts w:ascii="Times New Roman" w:eastAsia="Times New Roman" w:hAnsi="Times New Roman" w:cs="Times New Roman"/>
                      <w:color w:val="000000"/>
                      <w:sz w:val="30"/>
                      <w:szCs w:val="30"/>
                    </w:rPr>
                    <w:t>В любом случае, родители могут и должны контролировать ситуацию. Помните, Ваша задача ― обеспечить ребенку правильный сценарий получения желаемого, быть последовательным и придерживаться неизменно принятых принципов.</w:t>
                  </w:r>
                  <w:r w:rsidRPr="00562C35">
                    <w:rPr>
                      <w:rFonts w:ascii="Times New Roman" w:eastAsia="Times New Roman" w:hAnsi="Times New Roman" w:cs="Times New Roman"/>
                      <w:color w:val="000000"/>
                      <w:sz w:val="30"/>
                      <w:szCs w:val="30"/>
                    </w:rPr>
                    <w:br/>
                  </w:r>
                  <w:r w:rsidRPr="00562C35">
                    <w:rPr>
                      <w:rFonts w:ascii="Times New Roman" w:eastAsia="Times New Roman" w:hAnsi="Times New Roman" w:cs="Times New Roman"/>
                      <w:color w:val="000000"/>
                      <w:sz w:val="30"/>
                      <w:szCs w:val="30"/>
                    </w:rPr>
                    <w:lastRenderedPageBreak/>
                    <w:t>Нельзя — значит нельзя. Ни при каких обстоятельствах. Послабления можно давать только в случаях, не граничащих с безопасностью ребенка, в спокойной обстановке, обговаривая и обосновывая свои решения.</w:t>
                  </w:r>
                  <w:r w:rsidRPr="00562C35">
                    <w:rPr>
                      <w:rFonts w:ascii="Times New Roman" w:eastAsia="Times New Roman" w:hAnsi="Times New Roman" w:cs="Times New Roman"/>
                      <w:color w:val="000000"/>
                      <w:sz w:val="30"/>
                      <w:szCs w:val="30"/>
                    </w:rPr>
                    <w:br/>
                    <w:t>Родителям важно придерживаться единого плана воспитания. Польза от такого «сговора» немалая: кроме прямого воспитательного момента, ребенок видит, что мама и папа заодно, он усваивает уважительное отношение родителей друг к другу.</w:t>
                  </w:r>
                  <w:r w:rsidRPr="00562C35">
                    <w:rPr>
                      <w:rFonts w:ascii="Times New Roman" w:eastAsia="Times New Roman" w:hAnsi="Times New Roman" w:cs="Times New Roman"/>
                      <w:color w:val="000000"/>
                      <w:sz w:val="30"/>
                      <w:szCs w:val="30"/>
                    </w:rPr>
                    <w:br/>
                    <w:t>Проанализируйте Свое поведение. Как Вы ведете себя дома? Чуть что — срываетесь на крик? Разговоры на повышенных тонах не редкость? В таком случае необходима планомерная работа над собой и отношениями в семье, иначе решить проблему детских истерик будет попросту невозможно.</w:t>
                  </w:r>
                </w:p>
                <w:tbl>
                  <w:tblPr>
                    <w:tblW w:w="5000" w:type="pct"/>
                    <w:jc w:val="center"/>
                    <w:shd w:val="clear" w:color="auto" w:fill="FFFFFF"/>
                    <w:tblCellMar>
                      <w:left w:w="0" w:type="dxa"/>
                      <w:right w:w="0" w:type="dxa"/>
                    </w:tblCellMar>
                    <w:tblLook w:val="04A0"/>
                  </w:tblPr>
                  <w:tblGrid>
                    <w:gridCol w:w="9355"/>
                  </w:tblGrid>
                  <w:tr w:rsidR="00562C35" w:rsidRPr="00562C35">
                    <w:trPr>
                      <w:jc w:val="center"/>
                    </w:trPr>
                    <w:tc>
                      <w:tcPr>
                        <w:tcW w:w="0" w:type="auto"/>
                        <w:shd w:val="clear" w:color="auto" w:fill="FFFFFF"/>
                        <w:hideMark/>
                      </w:tcPr>
                      <w:p w:rsidR="00562C35" w:rsidRPr="00241596" w:rsidRDefault="00562C35" w:rsidP="00562C35">
                        <w:pPr>
                          <w:spacing w:beforeAutospacing="1" w:after="0" w:afterAutospacing="1" w:line="397" w:lineRule="atLeast"/>
                          <w:rPr>
                            <w:rFonts w:ascii="Times New Roman" w:eastAsia="Times New Roman" w:hAnsi="Times New Roman" w:cs="Times New Roman"/>
                            <w:color w:val="7030A0"/>
                            <w:sz w:val="16"/>
                            <w:szCs w:val="16"/>
                          </w:rPr>
                        </w:pPr>
                        <w:r w:rsidRPr="00241596">
                          <w:rPr>
                            <w:rFonts w:ascii="Times New Roman" w:eastAsia="Times New Roman" w:hAnsi="Times New Roman" w:cs="Times New Roman"/>
                            <w:b/>
                            <w:bCs/>
                            <w:color w:val="7030A0"/>
                            <w:sz w:val="30"/>
                          </w:rPr>
                          <w:t>Истерика ложная и настоящая</w:t>
                        </w:r>
                      </w:p>
                    </w:tc>
                  </w:tr>
                  <w:tr w:rsidR="00562C35" w:rsidRPr="00562C35" w:rsidTr="00241596">
                    <w:trPr>
                      <w:trHeight w:val="8176"/>
                      <w:jc w:val="center"/>
                    </w:trPr>
                    <w:tc>
                      <w:tcPr>
                        <w:tcW w:w="0" w:type="auto"/>
                        <w:shd w:val="clear" w:color="auto" w:fill="FFFFFF"/>
                        <w:hideMark/>
                      </w:tcPr>
                      <w:p w:rsidR="00562C35" w:rsidRPr="00562C35" w:rsidRDefault="00562C35" w:rsidP="00562C35">
                        <w:pPr>
                          <w:spacing w:beforeAutospacing="1" w:after="0" w:afterAutospacing="1" w:line="397" w:lineRule="atLeast"/>
                          <w:rPr>
                            <w:rFonts w:ascii="Times New Roman" w:eastAsia="Times New Roman" w:hAnsi="Times New Roman" w:cs="Times New Roman"/>
                            <w:color w:val="666459"/>
                            <w:sz w:val="16"/>
                            <w:szCs w:val="16"/>
                          </w:rPr>
                        </w:pPr>
                        <w:r w:rsidRPr="00562C35">
                          <w:rPr>
                            <w:rFonts w:ascii="Times New Roman" w:eastAsia="Times New Roman" w:hAnsi="Times New Roman" w:cs="Times New Roman"/>
                            <w:color w:val="000000"/>
                            <w:sz w:val="30"/>
                            <w:szCs w:val="30"/>
                          </w:rPr>
                          <w:t xml:space="preserve">Любая манипуляционная детская истерика, спровоцированная желанием получить что-нибудь незамедлительно, грозит через какое-то время перерасти в </w:t>
                        </w:r>
                        <w:proofErr w:type="gramStart"/>
                        <w:r w:rsidRPr="00562C35">
                          <w:rPr>
                            <w:rFonts w:ascii="Times New Roman" w:eastAsia="Times New Roman" w:hAnsi="Times New Roman" w:cs="Times New Roman"/>
                            <w:color w:val="000000"/>
                            <w:sz w:val="30"/>
                            <w:szCs w:val="30"/>
                          </w:rPr>
                          <w:t>настоящую</w:t>
                        </w:r>
                        <w:proofErr w:type="gramEnd"/>
                        <w:r w:rsidRPr="00562C35">
                          <w:rPr>
                            <w:rFonts w:ascii="Times New Roman" w:eastAsia="Times New Roman" w:hAnsi="Times New Roman" w:cs="Times New Roman"/>
                            <w:color w:val="000000"/>
                            <w:sz w:val="30"/>
                            <w:szCs w:val="30"/>
                          </w:rPr>
                          <w:t xml:space="preserve">. Чтобы этого не произошло, Вам стоит выучить несколько </w:t>
                        </w:r>
                        <w:r w:rsidRPr="00241596">
                          <w:rPr>
                            <w:rFonts w:ascii="Times New Roman" w:eastAsia="Times New Roman" w:hAnsi="Times New Roman" w:cs="Times New Roman"/>
                            <w:i/>
                            <w:color w:val="FF0000"/>
                            <w:sz w:val="30"/>
                            <w:szCs w:val="30"/>
                          </w:rPr>
                          <w:t>принципов</w:t>
                        </w:r>
                        <w:r w:rsidRPr="00562C35">
                          <w:rPr>
                            <w:rFonts w:ascii="Times New Roman" w:eastAsia="Times New Roman" w:hAnsi="Times New Roman" w:cs="Times New Roman"/>
                            <w:color w:val="000000"/>
                            <w:sz w:val="30"/>
                            <w:szCs w:val="30"/>
                          </w:rPr>
                          <w:t>, которые помогут Вам в трудную минуту конфликта.</w:t>
                        </w:r>
                        <w:r w:rsidRPr="00562C35">
                          <w:rPr>
                            <w:rFonts w:ascii="Times New Roman" w:eastAsia="Times New Roman" w:hAnsi="Times New Roman" w:cs="Times New Roman"/>
                            <w:color w:val="000000"/>
                            <w:sz w:val="30"/>
                            <w:szCs w:val="30"/>
                          </w:rPr>
                          <w:br/>
                        </w:r>
                        <w:r w:rsidRPr="00562C35">
                          <w:rPr>
                            <w:rFonts w:ascii="Times New Roman" w:eastAsia="Times New Roman" w:hAnsi="Times New Roman" w:cs="Times New Roman"/>
                            <w:color w:val="000000"/>
                            <w:sz w:val="30"/>
                            <w:szCs w:val="30"/>
                          </w:rPr>
                          <w:br/>
                        </w:r>
                        <w:r w:rsidRPr="00241596">
                          <w:rPr>
                            <w:rFonts w:ascii="Times New Roman" w:eastAsia="Times New Roman" w:hAnsi="Times New Roman" w:cs="Times New Roman"/>
                            <w:i/>
                            <w:iCs/>
                            <w:color w:val="FF0000"/>
                            <w:sz w:val="30"/>
                            <w:szCs w:val="30"/>
                          </w:rPr>
                          <w:t>1. Учите ребенка планировать</w:t>
                        </w:r>
                        <w:proofErr w:type="gramStart"/>
                        <w:r w:rsidRPr="00241596">
                          <w:rPr>
                            <w:rFonts w:ascii="Times New Roman" w:eastAsia="Times New Roman" w:hAnsi="Times New Roman" w:cs="Times New Roman"/>
                            <w:color w:val="FF0000"/>
                            <w:sz w:val="30"/>
                            <w:szCs w:val="30"/>
                          </w:rPr>
                          <w:br/>
                        </w:r>
                        <w:r w:rsidRPr="00562C35">
                          <w:rPr>
                            <w:rFonts w:ascii="Times New Roman" w:eastAsia="Times New Roman" w:hAnsi="Times New Roman" w:cs="Times New Roman"/>
                            <w:color w:val="000000"/>
                            <w:sz w:val="30"/>
                            <w:szCs w:val="30"/>
                          </w:rPr>
                          <w:t>П</w:t>
                        </w:r>
                        <w:proofErr w:type="gramEnd"/>
                        <w:r w:rsidRPr="00562C35">
                          <w:rPr>
                            <w:rFonts w:ascii="Times New Roman" w:eastAsia="Times New Roman" w:hAnsi="Times New Roman" w:cs="Times New Roman"/>
                            <w:color w:val="000000"/>
                            <w:sz w:val="30"/>
                            <w:szCs w:val="30"/>
                          </w:rPr>
                          <w:t>еред походом в магазин озвучьте список покупок, включая приятную мелочь для ребенка. Пусть это будет заведомо известная вещь (конфета, сувенир, киндер-сюрприз) или количество вещей: «Мы купим не больше двух игрушечек, договорились?»</w:t>
                        </w:r>
                        <w:r w:rsidRPr="00562C35">
                          <w:rPr>
                            <w:rFonts w:ascii="Times New Roman" w:eastAsia="Times New Roman" w:hAnsi="Times New Roman" w:cs="Times New Roman"/>
                            <w:color w:val="000000"/>
                            <w:sz w:val="30"/>
                            <w:szCs w:val="30"/>
                          </w:rPr>
                          <w:br/>
                        </w:r>
                        <w:r w:rsidRPr="00562C35">
                          <w:rPr>
                            <w:rFonts w:ascii="Times New Roman" w:eastAsia="Times New Roman" w:hAnsi="Times New Roman" w:cs="Times New Roman"/>
                            <w:color w:val="000000"/>
                            <w:sz w:val="30"/>
                            <w:szCs w:val="30"/>
                          </w:rPr>
                          <w:br/>
                        </w:r>
                        <w:r w:rsidRPr="00241596">
                          <w:rPr>
                            <w:rFonts w:ascii="Times New Roman" w:eastAsia="Times New Roman" w:hAnsi="Times New Roman" w:cs="Times New Roman"/>
                            <w:i/>
                            <w:iCs/>
                            <w:color w:val="FF0000"/>
                            <w:sz w:val="30"/>
                            <w:szCs w:val="30"/>
                          </w:rPr>
                          <w:t>2. Берите с собой список</w:t>
                        </w:r>
                        <w:proofErr w:type="gramStart"/>
                        <w:r w:rsidRPr="00241596">
                          <w:rPr>
                            <w:rFonts w:ascii="Times New Roman" w:eastAsia="Times New Roman" w:hAnsi="Times New Roman" w:cs="Times New Roman"/>
                            <w:color w:val="FF0000"/>
                            <w:sz w:val="30"/>
                            <w:szCs w:val="30"/>
                          </w:rPr>
                          <w:br/>
                        </w:r>
                        <w:r w:rsidRPr="00562C35">
                          <w:rPr>
                            <w:rFonts w:ascii="Times New Roman" w:eastAsia="Times New Roman" w:hAnsi="Times New Roman" w:cs="Times New Roman"/>
                            <w:color w:val="000000"/>
                            <w:sz w:val="30"/>
                            <w:szCs w:val="30"/>
                          </w:rPr>
                          <w:t>И</w:t>
                        </w:r>
                        <w:proofErr w:type="gramEnd"/>
                        <w:r w:rsidRPr="00562C35">
                          <w:rPr>
                            <w:rFonts w:ascii="Times New Roman" w:eastAsia="Times New Roman" w:hAnsi="Times New Roman" w:cs="Times New Roman"/>
                            <w:color w:val="000000"/>
                            <w:sz w:val="30"/>
                            <w:szCs w:val="30"/>
                          </w:rPr>
                          <w:t>ногда сам процесс покупок взрослых товаров может дать ребенку ощущение того, что он Вам помогает. Возьмите с собой список покупок с картинками, выдайте его ребенку или вместе с ним ищите необходимые товары в магазине.</w:t>
                        </w:r>
                        <w:r w:rsidRPr="00562C35">
                          <w:rPr>
                            <w:rFonts w:ascii="Times New Roman" w:eastAsia="Times New Roman" w:hAnsi="Times New Roman" w:cs="Times New Roman"/>
                            <w:color w:val="000000"/>
                            <w:sz w:val="30"/>
                            <w:szCs w:val="30"/>
                          </w:rPr>
                          <w:br/>
                        </w:r>
                        <w:r w:rsidRPr="00562C35">
                          <w:rPr>
                            <w:rFonts w:ascii="Times New Roman" w:eastAsia="Times New Roman" w:hAnsi="Times New Roman" w:cs="Times New Roman"/>
                            <w:color w:val="000000"/>
                            <w:sz w:val="30"/>
                            <w:szCs w:val="30"/>
                          </w:rPr>
                          <w:br/>
                        </w:r>
                        <w:r w:rsidRPr="00241596">
                          <w:rPr>
                            <w:rFonts w:ascii="Times New Roman" w:eastAsia="Times New Roman" w:hAnsi="Times New Roman" w:cs="Times New Roman"/>
                            <w:i/>
                            <w:iCs/>
                            <w:color w:val="FF0000"/>
                            <w:sz w:val="30"/>
                            <w:szCs w:val="30"/>
                          </w:rPr>
                          <w:t>3. Сохраняйте спокойствие</w:t>
                        </w:r>
                        <w:proofErr w:type="gramStart"/>
                        <w:r w:rsidRPr="00241596">
                          <w:rPr>
                            <w:rFonts w:ascii="Times New Roman" w:eastAsia="Times New Roman" w:hAnsi="Times New Roman" w:cs="Times New Roman"/>
                            <w:color w:val="FF0000"/>
                            <w:sz w:val="30"/>
                            <w:szCs w:val="30"/>
                          </w:rPr>
                          <w:br/>
                        </w:r>
                        <w:r w:rsidRPr="00562C35">
                          <w:rPr>
                            <w:rFonts w:ascii="Times New Roman" w:eastAsia="Times New Roman" w:hAnsi="Times New Roman" w:cs="Times New Roman"/>
                            <w:color w:val="000000"/>
                            <w:sz w:val="30"/>
                            <w:szCs w:val="30"/>
                          </w:rPr>
                          <w:t>В</w:t>
                        </w:r>
                        <w:proofErr w:type="gramEnd"/>
                        <w:r w:rsidRPr="00562C35">
                          <w:rPr>
                            <w:rFonts w:ascii="Times New Roman" w:eastAsia="Times New Roman" w:hAnsi="Times New Roman" w:cs="Times New Roman"/>
                            <w:color w:val="000000"/>
                            <w:sz w:val="30"/>
                            <w:szCs w:val="30"/>
                          </w:rPr>
                          <w:t xml:space="preserve"> ответ на возникший конфликт или поведение никогда не реагируйте криком. Вы просто обязаны проявить терпение.</w:t>
                        </w:r>
                      </w:p>
                      <w:p w:rsidR="00562C35" w:rsidRPr="00562C35" w:rsidRDefault="00562C35" w:rsidP="00562C35">
                        <w:pPr>
                          <w:spacing w:beforeAutospacing="1" w:after="0" w:afterAutospacing="1" w:line="397" w:lineRule="atLeast"/>
                          <w:rPr>
                            <w:rFonts w:ascii="Times New Roman" w:eastAsia="Times New Roman" w:hAnsi="Times New Roman" w:cs="Times New Roman"/>
                            <w:color w:val="666459"/>
                            <w:sz w:val="16"/>
                            <w:szCs w:val="16"/>
                          </w:rPr>
                        </w:pPr>
                        <w:r w:rsidRPr="00241596">
                          <w:rPr>
                            <w:rFonts w:ascii="Times New Roman" w:eastAsia="Times New Roman" w:hAnsi="Times New Roman" w:cs="Times New Roman"/>
                            <w:i/>
                            <w:iCs/>
                            <w:color w:val="FF0000"/>
                            <w:sz w:val="30"/>
                          </w:rPr>
                          <w:lastRenderedPageBreak/>
                          <w:t>4. Тактильный контакт</w:t>
                        </w:r>
                        <w:r w:rsidRPr="00241596">
                          <w:rPr>
                            <w:rFonts w:ascii="Times New Roman" w:eastAsia="Times New Roman" w:hAnsi="Times New Roman" w:cs="Times New Roman"/>
                            <w:color w:val="FF0000"/>
                            <w:sz w:val="23"/>
                            <w:szCs w:val="23"/>
                          </w:rPr>
                          <w:br/>
                        </w:r>
                        <w:r w:rsidRPr="00562C35">
                          <w:rPr>
                            <w:rFonts w:ascii="Times New Roman" w:eastAsia="Times New Roman" w:hAnsi="Times New Roman" w:cs="Times New Roman"/>
                            <w:color w:val="000000"/>
                            <w:sz w:val="30"/>
                            <w:szCs w:val="30"/>
                            <w:shd w:val="clear" w:color="auto" w:fill="FFFFFF"/>
                          </w:rPr>
                          <w:t>Малыши еще не обладают способностью контролировать свои эмоции, поэтому поначалу вам необходимо их регулировать. Если Вы видите, что ребенок расстраивается, значит, пора применить метод успокоения, чтобы помочь ему сдержаться. Возьмите его на руки, разговаривайте с ним спокойным голосом, погладьте по спинке, скажите, что Вы его слышите и понимаете.</w:t>
                        </w:r>
                      </w:p>
                      <w:p w:rsidR="00562C35" w:rsidRPr="00562C35" w:rsidRDefault="00562C35" w:rsidP="00562C35">
                        <w:pPr>
                          <w:spacing w:beforeAutospacing="1" w:after="0" w:afterAutospacing="1" w:line="397" w:lineRule="atLeast"/>
                          <w:rPr>
                            <w:rFonts w:ascii="Times New Roman" w:eastAsia="Times New Roman" w:hAnsi="Times New Roman" w:cs="Times New Roman"/>
                            <w:color w:val="666459"/>
                            <w:sz w:val="16"/>
                            <w:szCs w:val="16"/>
                          </w:rPr>
                        </w:pPr>
                        <w:r w:rsidRPr="00241596">
                          <w:rPr>
                            <w:rFonts w:ascii="Times New Roman" w:eastAsia="Times New Roman" w:hAnsi="Times New Roman" w:cs="Times New Roman"/>
                            <w:i/>
                            <w:iCs/>
                            <w:color w:val="FF0000"/>
                            <w:sz w:val="30"/>
                          </w:rPr>
                          <w:t xml:space="preserve">5. Не </w:t>
                        </w:r>
                        <w:proofErr w:type="gramStart"/>
                        <w:r w:rsidRPr="00241596">
                          <w:rPr>
                            <w:rFonts w:ascii="Times New Roman" w:eastAsia="Times New Roman" w:hAnsi="Times New Roman" w:cs="Times New Roman"/>
                            <w:i/>
                            <w:iCs/>
                            <w:color w:val="FF0000"/>
                            <w:sz w:val="30"/>
                          </w:rPr>
                          <w:t>меняйте планы в угоду скандалисту</w:t>
                        </w:r>
                        <w:r w:rsidRPr="00562C35">
                          <w:rPr>
                            <w:rFonts w:ascii="Times New Roman" w:eastAsia="Times New Roman" w:hAnsi="Times New Roman" w:cs="Times New Roman"/>
                            <w:color w:val="919191"/>
                            <w:sz w:val="23"/>
                            <w:szCs w:val="23"/>
                          </w:rPr>
                          <w:br/>
                        </w:r>
                        <w:r w:rsidRPr="00562C35">
                          <w:rPr>
                            <w:rFonts w:ascii="Times New Roman" w:eastAsia="Times New Roman" w:hAnsi="Times New Roman" w:cs="Times New Roman"/>
                            <w:color w:val="000000"/>
                            <w:sz w:val="30"/>
                            <w:szCs w:val="30"/>
                            <w:shd w:val="clear" w:color="auto" w:fill="FFFFFF"/>
                          </w:rPr>
                          <w:t>Уверенность в выбранной позиции очень важна</w:t>
                        </w:r>
                        <w:proofErr w:type="gramEnd"/>
                        <w:r w:rsidRPr="00562C35">
                          <w:rPr>
                            <w:rFonts w:ascii="Times New Roman" w:eastAsia="Times New Roman" w:hAnsi="Times New Roman" w:cs="Times New Roman"/>
                            <w:color w:val="000000"/>
                            <w:sz w:val="30"/>
                            <w:szCs w:val="30"/>
                            <w:shd w:val="clear" w:color="auto" w:fill="FFFFFF"/>
                          </w:rPr>
                          <w:t>. Иногда бывает, что Вы наперед знаете, где и с чем могут произойти накладки в поведении. Попробуйте предупредить подобные ситуации, или заранее решите, какой будет Ваш ответ на просьбу ребенка. Если Ваш ответ не совпадает с желанием ребенка: сходить в зоопарк сегодня никак не получается, младший заболел, и кинотеатр отменяется, можно сказать: «К сожалению, так бывает. Я понимаю, ты расстроен. Я тоже расстраиваюсь».</w:t>
                        </w:r>
                      </w:p>
                      <w:p w:rsidR="00562C35" w:rsidRPr="00562C35" w:rsidRDefault="00562C35" w:rsidP="00562C35">
                        <w:pPr>
                          <w:spacing w:beforeAutospacing="1" w:after="0" w:afterAutospacing="1" w:line="397" w:lineRule="atLeast"/>
                          <w:rPr>
                            <w:rFonts w:ascii="Times New Roman" w:eastAsia="Times New Roman" w:hAnsi="Times New Roman" w:cs="Times New Roman"/>
                            <w:color w:val="666459"/>
                            <w:sz w:val="16"/>
                            <w:szCs w:val="16"/>
                          </w:rPr>
                        </w:pPr>
                        <w:r w:rsidRPr="00241596">
                          <w:rPr>
                            <w:rFonts w:ascii="Times New Roman" w:eastAsia="Times New Roman" w:hAnsi="Times New Roman" w:cs="Times New Roman"/>
                            <w:i/>
                            <w:iCs/>
                            <w:color w:val="FF0000"/>
                            <w:sz w:val="30"/>
                          </w:rPr>
                          <w:t>6. Отвлекайте действием, а не запретом</w:t>
                        </w:r>
                        <w:proofErr w:type="gramStart"/>
                        <w:r w:rsidRPr="00241596">
                          <w:rPr>
                            <w:rFonts w:ascii="Times New Roman" w:eastAsia="Times New Roman" w:hAnsi="Times New Roman" w:cs="Times New Roman"/>
                            <w:color w:val="FF0000"/>
                            <w:sz w:val="23"/>
                            <w:szCs w:val="23"/>
                          </w:rPr>
                          <w:br/>
                        </w:r>
                        <w:r w:rsidRPr="00562C35">
                          <w:rPr>
                            <w:rFonts w:ascii="Times New Roman" w:eastAsia="Times New Roman" w:hAnsi="Times New Roman" w:cs="Times New Roman"/>
                            <w:color w:val="000000"/>
                            <w:sz w:val="30"/>
                            <w:szCs w:val="30"/>
                            <w:shd w:val="clear" w:color="auto" w:fill="FFFFFF"/>
                          </w:rPr>
                          <w:t>В</w:t>
                        </w:r>
                        <w:proofErr w:type="gramEnd"/>
                        <w:r w:rsidRPr="00562C35">
                          <w:rPr>
                            <w:rFonts w:ascii="Times New Roman" w:eastAsia="Times New Roman" w:hAnsi="Times New Roman" w:cs="Times New Roman"/>
                            <w:color w:val="000000"/>
                            <w:sz w:val="30"/>
                            <w:szCs w:val="30"/>
                            <w:shd w:val="clear" w:color="auto" w:fill="FFFFFF"/>
                          </w:rPr>
                          <w:t>место: «Прекрати орать!» куда эффективнее сказать: «Подойди, пожалуйста, ко мне. Смотри, мы мешаем людям».</w:t>
                        </w:r>
                      </w:p>
                      <w:p w:rsidR="00562C35" w:rsidRPr="00562C35" w:rsidRDefault="00562C35" w:rsidP="00562C35">
                        <w:pPr>
                          <w:spacing w:beforeAutospacing="1" w:after="0" w:afterAutospacing="1" w:line="397" w:lineRule="atLeast"/>
                          <w:rPr>
                            <w:rFonts w:ascii="Times New Roman" w:eastAsia="Times New Roman" w:hAnsi="Times New Roman" w:cs="Times New Roman"/>
                            <w:color w:val="666459"/>
                            <w:sz w:val="16"/>
                            <w:szCs w:val="16"/>
                          </w:rPr>
                        </w:pPr>
                        <w:r w:rsidRPr="00241596">
                          <w:rPr>
                            <w:rFonts w:ascii="Times New Roman" w:eastAsia="Times New Roman" w:hAnsi="Times New Roman" w:cs="Times New Roman"/>
                            <w:i/>
                            <w:iCs/>
                            <w:color w:val="FF0000"/>
                            <w:sz w:val="30"/>
                          </w:rPr>
                          <w:t>7. Не угрожайте и не стыдите ребёнка прилюдно</w:t>
                        </w:r>
                        <w:proofErr w:type="gramStart"/>
                        <w:r w:rsidRPr="00241596">
                          <w:rPr>
                            <w:rFonts w:ascii="Times New Roman" w:eastAsia="Times New Roman" w:hAnsi="Times New Roman" w:cs="Times New Roman"/>
                            <w:color w:val="FF0000"/>
                            <w:sz w:val="23"/>
                            <w:szCs w:val="23"/>
                          </w:rPr>
                          <w:br/>
                        </w:r>
                        <w:r w:rsidRPr="00562C35">
                          <w:rPr>
                            <w:rFonts w:ascii="Times New Roman" w:eastAsia="Times New Roman" w:hAnsi="Times New Roman" w:cs="Times New Roman"/>
                            <w:color w:val="000000"/>
                            <w:sz w:val="30"/>
                            <w:szCs w:val="30"/>
                            <w:shd w:val="clear" w:color="auto" w:fill="FFFFFF"/>
                          </w:rPr>
                          <w:t>Н</w:t>
                        </w:r>
                        <w:proofErr w:type="gramEnd"/>
                        <w:r w:rsidRPr="00562C35">
                          <w:rPr>
                            <w:rFonts w:ascii="Times New Roman" w:eastAsia="Times New Roman" w:hAnsi="Times New Roman" w:cs="Times New Roman"/>
                            <w:color w:val="000000"/>
                            <w:sz w:val="30"/>
                            <w:szCs w:val="30"/>
                            <w:shd w:val="clear" w:color="auto" w:fill="FFFFFF"/>
                          </w:rPr>
                          <w:t>икогда не угрожайте тем, что Вы не намерены сделать: «Отдам тебя чужой тете!» «Уйду сейчас, а ты тут один останешься!» И никогда не принимайте сторону осуждающего окружения. Можно громко извиниться «в пространство» за некрасивую сцену.</w:t>
                        </w:r>
                      </w:p>
                      <w:p w:rsidR="00562C35" w:rsidRPr="00562C35" w:rsidRDefault="00562C35" w:rsidP="00562C35">
                        <w:pPr>
                          <w:spacing w:beforeAutospacing="1" w:after="0" w:afterAutospacing="1" w:line="397" w:lineRule="atLeast"/>
                          <w:rPr>
                            <w:rFonts w:ascii="Times New Roman" w:eastAsia="Times New Roman" w:hAnsi="Times New Roman" w:cs="Times New Roman"/>
                            <w:color w:val="666459"/>
                            <w:sz w:val="16"/>
                            <w:szCs w:val="16"/>
                          </w:rPr>
                        </w:pPr>
                        <w:r w:rsidRPr="00241596">
                          <w:rPr>
                            <w:rFonts w:ascii="Times New Roman" w:eastAsia="Times New Roman" w:hAnsi="Times New Roman" w:cs="Times New Roman"/>
                            <w:i/>
                            <w:iCs/>
                            <w:color w:val="FF0000"/>
                            <w:sz w:val="30"/>
                          </w:rPr>
                          <w:t>8.Театральный эффект угасает без зрителей</w:t>
                        </w:r>
                        <w:proofErr w:type="gramStart"/>
                        <w:r w:rsidRPr="00241596">
                          <w:rPr>
                            <w:rFonts w:ascii="Times New Roman" w:eastAsia="Times New Roman" w:hAnsi="Times New Roman" w:cs="Times New Roman"/>
                            <w:color w:val="FF0000"/>
                            <w:sz w:val="23"/>
                            <w:szCs w:val="23"/>
                          </w:rPr>
                          <w:br/>
                        </w:r>
                        <w:r w:rsidRPr="00562C35">
                          <w:rPr>
                            <w:rFonts w:ascii="Times New Roman" w:eastAsia="Times New Roman" w:hAnsi="Times New Roman" w:cs="Times New Roman"/>
                            <w:color w:val="000000"/>
                            <w:sz w:val="30"/>
                            <w:szCs w:val="30"/>
                            <w:shd w:val="clear" w:color="auto" w:fill="FFFFFF"/>
                          </w:rPr>
                          <w:t>У</w:t>
                        </w:r>
                        <w:proofErr w:type="gramEnd"/>
                        <w:r w:rsidRPr="00562C35">
                          <w:rPr>
                            <w:rFonts w:ascii="Times New Roman" w:eastAsia="Times New Roman" w:hAnsi="Times New Roman" w:cs="Times New Roman"/>
                            <w:color w:val="000000"/>
                            <w:sz w:val="30"/>
                            <w:szCs w:val="30"/>
                            <w:shd w:val="clear" w:color="auto" w:fill="FFFFFF"/>
                          </w:rPr>
                          <w:t>йдя в туалет умыться, Вы сможете быстрее договориться и выйти на мировую, чем продолжая дебаты в людном зале магазина или в гостях.</w:t>
                        </w:r>
                      </w:p>
                      <w:p w:rsidR="00562C35" w:rsidRPr="00562C35" w:rsidRDefault="00562C35" w:rsidP="00562C35">
                        <w:pPr>
                          <w:spacing w:beforeAutospacing="1" w:after="0" w:afterAutospacing="1" w:line="397" w:lineRule="atLeast"/>
                          <w:rPr>
                            <w:rFonts w:ascii="Times New Roman" w:eastAsia="Times New Roman" w:hAnsi="Times New Roman" w:cs="Times New Roman"/>
                            <w:color w:val="666459"/>
                            <w:sz w:val="16"/>
                            <w:szCs w:val="16"/>
                          </w:rPr>
                        </w:pPr>
                        <w:r w:rsidRPr="00241596">
                          <w:rPr>
                            <w:rFonts w:ascii="Times New Roman" w:eastAsia="Times New Roman" w:hAnsi="Times New Roman" w:cs="Times New Roman"/>
                            <w:i/>
                            <w:iCs/>
                            <w:color w:val="FF0000"/>
                            <w:sz w:val="30"/>
                          </w:rPr>
                          <w:t>9. Поделитесь своими чувствами</w:t>
                        </w:r>
                        <w:r w:rsidRPr="00241596">
                          <w:rPr>
                            <w:rFonts w:ascii="Times New Roman" w:eastAsia="Times New Roman" w:hAnsi="Times New Roman" w:cs="Times New Roman"/>
                            <w:color w:val="FF0000"/>
                            <w:sz w:val="23"/>
                            <w:szCs w:val="23"/>
                          </w:rPr>
                          <w:br/>
                        </w:r>
                        <w:r w:rsidRPr="00562C35">
                          <w:rPr>
                            <w:rFonts w:ascii="Times New Roman" w:eastAsia="Times New Roman" w:hAnsi="Times New Roman" w:cs="Times New Roman"/>
                            <w:color w:val="000000"/>
                            <w:sz w:val="30"/>
                            <w:szCs w:val="30"/>
                            <w:shd w:val="clear" w:color="auto" w:fill="FFFFFF"/>
                          </w:rPr>
                          <w:t xml:space="preserve">Обязательно обсудите с ребенком </w:t>
                        </w:r>
                        <w:proofErr w:type="gramStart"/>
                        <w:r w:rsidRPr="00562C35">
                          <w:rPr>
                            <w:rFonts w:ascii="Times New Roman" w:eastAsia="Times New Roman" w:hAnsi="Times New Roman" w:cs="Times New Roman"/>
                            <w:color w:val="000000"/>
                            <w:sz w:val="30"/>
                            <w:szCs w:val="30"/>
                            <w:shd w:val="clear" w:color="auto" w:fill="FFFFFF"/>
                          </w:rPr>
                          <w:t>произошедшее</w:t>
                        </w:r>
                        <w:proofErr w:type="gramEnd"/>
                        <w:r w:rsidRPr="00562C35">
                          <w:rPr>
                            <w:rFonts w:ascii="Times New Roman" w:eastAsia="Times New Roman" w:hAnsi="Times New Roman" w:cs="Times New Roman"/>
                            <w:color w:val="000000"/>
                            <w:sz w:val="30"/>
                            <w:szCs w:val="30"/>
                            <w:shd w:val="clear" w:color="auto" w:fill="FFFFFF"/>
                          </w:rPr>
                          <w:t>. Почему Вам было неприятно, как Вы расстроились, испугались за малыша. Спросите ребенка о том, что он об этом думает и как он поступит в следующий раз.</w:t>
                        </w:r>
                      </w:p>
                      <w:p w:rsidR="00562C35" w:rsidRPr="00562C35" w:rsidRDefault="00562C35" w:rsidP="00241596">
                        <w:pPr>
                          <w:spacing w:beforeAutospacing="1" w:after="0" w:afterAutospacing="1" w:line="397" w:lineRule="atLeast"/>
                          <w:rPr>
                            <w:rFonts w:ascii="Times New Roman" w:eastAsia="Times New Roman" w:hAnsi="Times New Roman" w:cs="Times New Roman"/>
                            <w:color w:val="666459"/>
                            <w:sz w:val="16"/>
                            <w:szCs w:val="16"/>
                          </w:rPr>
                        </w:pPr>
                        <w:r w:rsidRPr="00241596">
                          <w:rPr>
                            <w:rFonts w:ascii="Times New Roman" w:eastAsia="Times New Roman" w:hAnsi="Times New Roman" w:cs="Times New Roman"/>
                            <w:i/>
                            <w:iCs/>
                            <w:color w:val="FF0000"/>
                            <w:sz w:val="30"/>
                          </w:rPr>
                          <w:lastRenderedPageBreak/>
                          <w:t>10. Принцип "Раз, два, три"</w:t>
                        </w:r>
                        <w:r w:rsidRPr="00241596">
                          <w:rPr>
                            <w:rFonts w:ascii="Times New Roman" w:eastAsia="Times New Roman" w:hAnsi="Times New Roman" w:cs="Times New Roman"/>
                            <w:color w:val="FF0000"/>
                            <w:sz w:val="23"/>
                            <w:szCs w:val="23"/>
                          </w:rPr>
                          <w:br/>
                        </w:r>
                        <w:r w:rsidRPr="00562C35">
                          <w:rPr>
                            <w:rFonts w:ascii="Times New Roman" w:eastAsia="Times New Roman" w:hAnsi="Times New Roman" w:cs="Times New Roman"/>
                            <w:color w:val="000000"/>
                            <w:sz w:val="30"/>
                            <w:szCs w:val="30"/>
                            <w:shd w:val="clear" w:color="auto" w:fill="FFFFFF"/>
                          </w:rPr>
                          <w:t>Очень эффективный метод в тех ситуация, когда надо немедленно прекратить плохое поведение ребенка. Вы делаете замечание по поводу поведения и начинаете отсчет до трех, заранее сообщив ребенку о грозящем наказании.</w:t>
                        </w:r>
                        <w:r w:rsidRPr="00562C35">
                          <w:rPr>
                            <w:rFonts w:ascii="Times New Roman" w:eastAsia="Times New Roman" w:hAnsi="Times New Roman" w:cs="Times New Roman"/>
                            <w:color w:val="919191"/>
                            <w:sz w:val="23"/>
                            <w:szCs w:val="23"/>
                          </w:rPr>
                          <w:br/>
                        </w:r>
                        <w:r w:rsidRPr="00562C35">
                          <w:rPr>
                            <w:rFonts w:ascii="Times New Roman" w:eastAsia="Times New Roman" w:hAnsi="Times New Roman" w:cs="Times New Roman"/>
                            <w:color w:val="000000"/>
                            <w:sz w:val="30"/>
                            <w:szCs w:val="30"/>
                            <w:shd w:val="clear" w:color="auto" w:fill="FFFFFF"/>
                          </w:rPr>
                          <w:t xml:space="preserve">Применяется метод с детьми старше двух лет. Считая до трех, делайте промежутки между цифрами, временные (6-7 секунд) или ориентируясь на поведение ребенка (повторение требования). Таким </w:t>
                        </w:r>
                        <w:proofErr w:type="gramStart"/>
                        <w:r w:rsidRPr="00562C35">
                          <w:rPr>
                            <w:rFonts w:ascii="Times New Roman" w:eastAsia="Times New Roman" w:hAnsi="Times New Roman" w:cs="Times New Roman"/>
                            <w:color w:val="000000"/>
                            <w:sz w:val="30"/>
                            <w:szCs w:val="30"/>
                            <w:shd w:val="clear" w:color="auto" w:fill="FFFFFF"/>
                          </w:rPr>
                          <w:t>образом</w:t>
                        </w:r>
                        <w:proofErr w:type="gramEnd"/>
                        <w:r w:rsidRPr="00562C35">
                          <w:rPr>
                            <w:rFonts w:ascii="Times New Roman" w:eastAsia="Times New Roman" w:hAnsi="Times New Roman" w:cs="Times New Roman"/>
                            <w:color w:val="000000"/>
                            <w:sz w:val="30"/>
                            <w:szCs w:val="30"/>
                            <w:shd w:val="clear" w:color="auto" w:fill="FFFFFF"/>
                          </w:rPr>
                          <w:t xml:space="preserve"> родитель дает ребенку шанс одуматься, изменить свое поведение и выйти из ситуации без наказания.</w:t>
                        </w:r>
                        <w:r w:rsidRPr="00562C35">
                          <w:rPr>
                            <w:rFonts w:ascii="Times New Roman" w:eastAsia="Times New Roman" w:hAnsi="Times New Roman" w:cs="Times New Roman"/>
                            <w:color w:val="919191"/>
                            <w:sz w:val="23"/>
                            <w:szCs w:val="23"/>
                          </w:rPr>
                          <w:br/>
                        </w:r>
                        <w:r w:rsidRPr="00562C35">
                          <w:rPr>
                            <w:rFonts w:ascii="Times New Roman" w:eastAsia="Times New Roman" w:hAnsi="Times New Roman" w:cs="Times New Roman"/>
                            <w:color w:val="000000"/>
                            <w:sz w:val="30"/>
                            <w:szCs w:val="30"/>
                            <w:shd w:val="clear" w:color="auto" w:fill="FFFFFF"/>
                          </w:rPr>
                          <w:t xml:space="preserve">Если малыш не реагирует на замечания взрослого и продолжает </w:t>
                        </w:r>
                        <w:proofErr w:type="spellStart"/>
                        <w:r w:rsidRPr="00562C35">
                          <w:rPr>
                            <w:rFonts w:ascii="Times New Roman" w:eastAsia="Times New Roman" w:hAnsi="Times New Roman" w:cs="Times New Roman"/>
                            <w:color w:val="000000"/>
                            <w:sz w:val="30"/>
                            <w:szCs w:val="30"/>
                            <w:shd w:val="clear" w:color="auto" w:fill="FFFFFF"/>
                          </w:rPr>
                          <w:t>истерить</w:t>
                        </w:r>
                        <w:proofErr w:type="spellEnd"/>
                        <w:r w:rsidRPr="00562C35">
                          <w:rPr>
                            <w:rFonts w:ascii="Times New Roman" w:eastAsia="Times New Roman" w:hAnsi="Times New Roman" w:cs="Times New Roman"/>
                            <w:color w:val="000000"/>
                            <w:sz w:val="30"/>
                            <w:szCs w:val="30"/>
                            <w:shd w:val="clear" w:color="auto" w:fill="FFFFFF"/>
                          </w:rPr>
                          <w:t xml:space="preserve"> после счета «три», неминуемо следует наказание. </w:t>
                        </w:r>
                        <w:r w:rsidRPr="00562C35">
                          <w:rPr>
                            <w:rFonts w:ascii="Times New Roman" w:eastAsia="Times New Roman" w:hAnsi="Times New Roman" w:cs="Times New Roman"/>
                            <w:color w:val="919191"/>
                            <w:sz w:val="23"/>
                            <w:szCs w:val="23"/>
                          </w:rPr>
                          <w:br/>
                        </w:r>
                        <w:r w:rsidRPr="00562C35">
                          <w:rPr>
                            <w:rFonts w:ascii="Times New Roman" w:eastAsia="Times New Roman" w:hAnsi="Times New Roman" w:cs="Times New Roman"/>
                            <w:color w:val="000000"/>
                            <w:sz w:val="30"/>
                            <w:szCs w:val="30"/>
                            <w:shd w:val="clear" w:color="auto" w:fill="FFFFFF"/>
                          </w:rPr>
                          <w:t>Применяя это метод, родителям надо сохранять спокойствие и не терять уверенности в себе, счет должен быть четким, голос уверенным, если малыш поймет, что родитель «на взводе», то может продолжать свои действия в надежде, что ему удастся добиться своего.</w:t>
                        </w:r>
                      </w:p>
                    </w:tc>
                  </w:tr>
                </w:tbl>
                <w:p w:rsidR="00562C35" w:rsidRPr="00562C35" w:rsidRDefault="00562C35" w:rsidP="00562C35">
                  <w:pPr>
                    <w:spacing w:after="0" w:line="397" w:lineRule="atLeast"/>
                    <w:rPr>
                      <w:rFonts w:ascii="Times New Roman" w:eastAsia="Times New Roman" w:hAnsi="Times New Roman" w:cs="Times New Roman"/>
                      <w:color w:val="666459"/>
                      <w:sz w:val="16"/>
                      <w:szCs w:val="16"/>
                    </w:rPr>
                  </w:pPr>
                </w:p>
              </w:tc>
            </w:tr>
          </w:tbl>
          <w:p w:rsidR="00562C35" w:rsidRPr="00562C35" w:rsidRDefault="00562C35" w:rsidP="00562C35">
            <w:pPr>
              <w:spacing w:after="0" w:line="397" w:lineRule="atLeast"/>
              <w:rPr>
                <w:rFonts w:ascii="Times New Roman" w:eastAsia="Times New Roman" w:hAnsi="Times New Roman" w:cs="Times New Roman"/>
                <w:color w:val="666459"/>
                <w:sz w:val="16"/>
                <w:szCs w:val="16"/>
              </w:rPr>
            </w:pPr>
          </w:p>
        </w:tc>
      </w:tr>
    </w:tbl>
    <w:p w:rsidR="00841C61" w:rsidRPr="00562C35" w:rsidRDefault="00841C61" w:rsidP="00562C35">
      <w:pPr>
        <w:rPr>
          <w:rFonts w:ascii="Times New Roman" w:hAnsi="Times New Roman" w:cs="Times New Roman"/>
        </w:rPr>
      </w:pPr>
    </w:p>
    <w:sectPr w:rsidR="00841C61" w:rsidRPr="00562C35" w:rsidSect="000560B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compat>
    <w:useFELayout/>
  </w:compat>
  <w:rsids>
    <w:rsidRoot w:val="00562C35"/>
    <w:rsid w:val="000560BD"/>
    <w:rsid w:val="00241596"/>
    <w:rsid w:val="00562C35"/>
    <w:rsid w:val="00841C61"/>
    <w:rsid w:val="00C165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60B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62C35"/>
    <w:rPr>
      <w:b/>
      <w:bCs/>
    </w:rPr>
  </w:style>
  <w:style w:type="paragraph" w:styleId="a4">
    <w:name w:val="Normal (Web)"/>
    <w:basedOn w:val="a"/>
    <w:uiPriority w:val="99"/>
    <w:unhideWhenUsed/>
    <w:rsid w:val="00562C35"/>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Emphasis"/>
    <w:basedOn w:val="a0"/>
    <w:uiPriority w:val="20"/>
    <w:qFormat/>
    <w:rsid w:val="00562C35"/>
    <w:rPr>
      <w:i/>
      <w:iCs/>
    </w:rPr>
  </w:style>
  <w:style w:type="paragraph" w:styleId="a6">
    <w:name w:val="Balloon Text"/>
    <w:basedOn w:val="a"/>
    <w:link w:val="a7"/>
    <w:uiPriority w:val="99"/>
    <w:semiHidden/>
    <w:unhideWhenUsed/>
    <w:rsid w:val="00562C3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62C35"/>
    <w:rPr>
      <w:rFonts w:ascii="Tahoma" w:hAnsi="Tahoma" w:cs="Tahoma"/>
      <w:sz w:val="16"/>
      <w:szCs w:val="16"/>
    </w:rPr>
  </w:style>
  <w:style w:type="character" w:styleId="a8">
    <w:name w:val="Hyperlink"/>
    <w:basedOn w:val="a0"/>
    <w:uiPriority w:val="99"/>
    <w:semiHidden/>
    <w:unhideWhenUsed/>
    <w:rsid w:val="00562C35"/>
    <w:rPr>
      <w:color w:val="0000FF"/>
      <w:u w:val="single"/>
    </w:rPr>
  </w:style>
</w:styles>
</file>

<file path=word/webSettings.xml><?xml version="1.0" encoding="utf-8"?>
<w:webSettings xmlns:r="http://schemas.openxmlformats.org/officeDocument/2006/relationships" xmlns:w="http://schemas.openxmlformats.org/wordprocessingml/2006/main">
  <w:divs>
    <w:div w:id="386609014">
      <w:bodyDiv w:val="1"/>
      <w:marLeft w:val="0"/>
      <w:marRight w:val="0"/>
      <w:marTop w:val="0"/>
      <w:marBottom w:val="0"/>
      <w:divBdr>
        <w:top w:val="none" w:sz="0" w:space="0" w:color="auto"/>
        <w:left w:val="none" w:sz="0" w:space="0" w:color="auto"/>
        <w:bottom w:val="none" w:sz="0" w:space="0" w:color="auto"/>
        <w:right w:val="none" w:sz="0" w:space="0" w:color="auto"/>
      </w:divBdr>
    </w:div>
    <w:div w:id="913003864">
      <w:bodyDiv w:val="1"/>
      <w:marLeft w:val="0"/>
      <w:marRight w:val="0"/>
      <w:marTop w:val="0"/>
      <w:marBottom w:val="0"/>
      <w:divBdr>
        <w:top w:val="none" w:sz="0" w:space="0" w:color="auto"/>
        <w:left w:val="none" w:sz="0" w:space="0" w:color="auto"/>
        <w:bottom w:val="none" w:sz="0" w:space="0" w:color="auto"/>
        <w:right w:val="none" w:sz="0" w:space="0" w:color="auto"/>
      </w:divBdr>
    </w:div>
    <w:div w:id="1843277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945</Words>
  <Characters>5392</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2016-12-12T04:56:00Z</dcterms:created>
  <dcterms:modified xsi:type="dcterms:W3CDTF">2016-12-12T05:15:00Z</dcterms:modified>
</cp:coreProperties>
</file>