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5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40"/>
          <w:shd w:fill="auto" w:val="clear"/>
        </w:rPr>
        <w:t xml:space="preserve">ДОГОВОР ОКАЗАНИЯ УСЛУГ</w:t>
      </w:r>
    </w:p>
    <w:p>
      <w:pPr>
        <w:spacing w:before="0" w:after="5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40"/>
          <w:shd w:fill="auto" w:val="clear"/>
        </w:rPr>
        <w:t xml:space="preserve">№</w:t>
      </w:r>
      <w:r>
        <w:rPr>
          <w:rFonts w:ascii="Arial" w:hAnsi="Arial" w:cs="Arial" w:eastAsia="Arial"/>
          <w:color w:val="333333"/>
          <w:spacing w:val="0"/>
          <w:position w:val="0"/>
          <w:sz w:val="40"/>
          <w:shd w:fill="auto" w:val="clear"/>
        </w:rPr>
        <w:t xml:space="preserve">____</w:t>
      </w:r>
    </w:p>
    <w:p>
      <w:pPr>
        <w:spacing w:before="0" w:after="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8"/>
          <w:shd w:fill="auto" w:val="clear"/>
        </w:rPr>
        <w:t xml:space="preserve">по распространению информационных листовок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535"/>
        <w:gridCol w:w="4535"/>
      </w:tblGrid>
      <w:tr>
        <w:trPr>
          <w:trHeight w:val="1" w:hRule="atLeast"/>
          <w:jc w:val="left"/>
        </w:trPr>
        <w:tc>
          <w:tcPr>
            <w:tcW w:w="4535" w:type="dxa"/>
            <w:tcBorders>
              <w:top w:val="single" w:color="ffffff" w:sz="0"/>
              <w:left w:val="single" w:color="ffffff" w:sz="0"/>
              <w:bottom w:val="single" w:color="ffffff" w:sz="0"/>
              <w:right w:val="single" w:color="ffffff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999999"/>
                <w:spacing w:val="0"/>
                <w:position w:val="0"/>
                <w:sz w:val="16"/>
                <w:shd w:fill="auto" w:val="clear"/>
              </w:rPr>
              <w:t xml:space="preserve">г. Череповец,Вологодская область</w:t>
            </w:r>
          </w:p>
        </w:tc>
        <w:tc>
          <w:tcPr>
            <w:tcW w:w="4535" w:type="dxa"/>
            <w:tcBorders>
              <w:top w:val="single" w:color="ffffff" w:sz="0"/>
              <w:left w:val="single" w:color="ffffff" w:sz="0"/>
              <w:bottom w:val="single" w:color="ffffff" w:sz="0"/>
              <w:right w:val="single" w:color="ffffff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__.__.____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4535" w:type="dxa"/>
            <w:tcBorders>
              <w:top w:val="single" w:color="ffffff" w:sz="0"/>
              <w:left w:val="single" w:color="ffffff" w:sz="0"/>
              <w:bottom w:val="single" w:color="ffffff" w:sz="0"/>
              <w:right w:val="single" w:color="ffffff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Рекламное  агентство REKLAMA35"                Тел:+7(900)-559-18-60.</w:t>
            </w:r>
          </w:p>
        </w:tc>
        <w:tc>
          <w:tcPr>
            <w:tcW w:w="4535" w:type="dxa"/>
            <w:tcBorders>
              <w:top w:val="single" w:color="ffffff" w:sz="0"/>
              <w:left w:val="single" w:color="ffffff" w:sz="0"/>
              <w:bottom w:val="single" w:color="ffffff" w:sz="0"/>
              <w:right w:val="single" w:color="ffffff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object w:dxaOrig="3030" w:dyaOrig="345">
                <v:rect xmlns:o="urn:schemas-microsoft-com:office:office" xmlns:v="urn:schemas-microsoft-com:vml" id="rectole0000000000" style="width:151.500000pt;height:17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https://vk.com/rasprostranenie</w:t>
              </w:r>
              <w:r>
                <w:rPr>
                  <w:rFonts w:ascii="Calibri" w:hAnsi="Calibri" w:cs="Calibri" w:eastAsia="Calibri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"https://vk.com/rasprostranenie_che35"</w:t>
              </w:r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_</w:t>
              </w:r>
              <w:r>
                <w:rPr>
                  <w:rFonts w:ascii="Calibri" w:hAnsi="Calibri" w:cs="Calibri" w:eastAsia="Calibri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"https://vk.com/rasprostranenie_che35"</w:t>
              </w:r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che35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Рекламное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агентство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"Reklama35" Попов Константин Дмитриевич  в лице  ,действующего на основании , именуемый в дальнейшем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Исполнитель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с одной стороны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________________________________________________________________________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именуемый в дальнейшем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Заказчик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с другой стороны, именуемые в дальнейшем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Стороны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заключили настоящий договор, в дальнейшем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Договор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о нижеследующем:</w:t>
      </w:r>
    </w:p>
    <w:p>
      <w:pPr>
        <w:spacing w:before="50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1.1.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Заказчик поручает, а Исполнитель принимает на себя обязательства по оказанию услуг по разноске информационных листовок Заказчика, в пределах маршрута который составил заказчик и прикреплён к договору, по которым Исполнитель осуществляет разноску листовок.</w:t>
      </w:r>
    </w:p>
    <w:p>
      <w:pPr>
        <w:spacing w:before="50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ПРАВА И ОБЯЗАННОСТИ ИСПОЛНИТЕЛЯ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2.1.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Исполнитель обязан принять листовки у Заказчика, раздать их, согласно п.1.1.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ПОРЯДОК РАСЧЁТОВ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3.1.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Стоимость раздачи листовок Заказчика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u w:val="single"/>
          <w:shd w:fill="auto" w:val="clear"/>
        </w:rPr>
        <w:t xml:space="preserve">100рублей</w:t>
      </w:r>
      <w:r>
        <w:rPr>
          <w:rFonts w:ascii="Arial" w:hAnsi="Arial" w:cs="Arial" w:eastAsia="Arial"/>
          <w:color w:val="333333"/>
          <w:spacing w:val="0"/>
          <w:position w:val="0"/>
          <w:sz w:val="20"/>
          <w:u w:val="single"/>
          <w:shd w:fill="auto" w:val="clear"/>
        </w:rPr>
        <w:t xml:space="preserve">/</w:t>
      </w:r>
      <w:r>
        <w:rPr>
          <w:rFonts w:ascii="Arial" w:hAnsi="Arial" w:cs="Arial" w:eastAsia="Arial"/>
          <w:color w:val="333333"/>
          <w:spacing w:val="0"/>
          <w:position w:val="0"/>
          <w:sz w:val="20"/>
          <w:u w:val="single"/>
          <w:shd w:fill="auto" w:val="clear"/>
        </w:rPr>
        <w:t xml:space="preserve">час.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3.2. Порядок расчетов: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3.2.1.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Заказчик оплачивает Исполнителю всю сумму, после выполнения всех работ в течение 3 (трёх) рабочих дней.согласно п.3.1.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3.2.2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При нарушении сроков оплаты Рекламных услуг по настоящему Договору Заказчик выплачивает Исполнителю пени в размере 0,1% от суммы задолженности за каждый день просрочки платежа.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3.2.3.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Исполнитель представляет Заказчику (устный)отчёт о количестве розданных листовок Заказчика, и в случае если стоимость указанных листовок превышает стоимость внесенной Заказчиком предоплаты, выставляет Заказчику дополнительный счет. 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3.2.4.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Заказчик обязуется оплатить дополнительный счет, указанный в п.3.2.2 настоящего Договора, в течение 3 (трёх) банковских дней с даты его выставления.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3.2.5.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Необходимо проводить промо-акцию (Раздавать листовки)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 определённоым точкам составленым заказчиком.</w:t>
      </w:r>
    </w:p>
    <w:p>
      <w:pPr>
        <w:spacing w:before="500" w:after="15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 случае расторжения настоящего Договора, заказчик обязуется оплатить отработанные часы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0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ПРАВА И ОБЯЗАТЕЛЬСТВА ЗАКАЗЧИКА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4.1.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Заказчик обязуется передавать листовки, в незапечатанных и неподписанных конвертах – для удобства Исполнителя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4.2.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Заказчик обязуется сообщить Исполнителю о своем несогласии с качеством разноски листовок не позднее 5 часов с момента её получения адресатом. В противном случае работы считаются выполненными.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4.4.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Заказчик обязуется производить все расчеты с Исполнителем в полном объеме и своевременно.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4.5.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Заказчик обязуется подписать акт выполненных работ не позднее 3  рабочих дней с момента его получения и вернуть подписанный экземпляр акта Исполнителю 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4.6.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Направлять Заказчику уведомление об изменении тарифов не менее чем за 30 (тридцать) календарных дней до такого изменения. Исполнитель оставляет за собой право изменять тарифы в одностороннем порядке без подписания дополнительных соглашений и изменения приложений Договора.</w:t>
      </w:r>
    </w:p>
    <w:p>
      <w:pPr>
        <w:spacing w:before="50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5.1.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Стороны несут ответственность за невыполнение или ненадлежащее выполнение возложенных на них обязательств в соответствии с действующим законодательством РФ.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5.2.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5.3.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Исполнитель несет ответственность за причинение ущерба (в том числе за утерю, повреждение, порчу) по отношению к рекламному материалу.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5.4.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Исполнитель не несет ответственность за причинение ущерба или ошибку при разноске вследствие обстоятельств непреодолимой силы, находящихся вне контроля Исполнителя, а также вследствие действия государственных органов, изменения законодательства, указания недостоверных сведений Заказчиком. 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5.5.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 случае несоблюдения Заказчиком требований законодательства о рекламе, повлекших за собой привлечение Исполнителя к административной ответственности, Заказчик возмещает понесенные Исполнителем убытки в полном объеме.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Стороны имеют право: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По соглашению Сторон изменять сроки оказания Рекламных услуг, указанные в Заказе.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Самостоятельно привлекать третьих лиц к исполнению настоящего Договора. Стороны несут полную ответственность за действия третьих лиц, привлеченных к исполнению Договора.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                              6.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СРОК ДЕЙСТВИЯ ДОГОВОРА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6.1.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Настоящий Договор вступает в силу с момента его подписания Сторонами и действует до момента расторжения.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6.2.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Необходимым условием прекращения действия настоящего Договора является осуществление всех взаимных расчетов Сторон.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6.3.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Настоящий Договор составлен в 2-х экземплярах (по одному для каждой Стороны), имеющих равную юридическую силу, вступает в силу с момента его подписания и на одну рекламную акцию. До истечения срока действия настоящего Договора и при надлежащем выполнении всех его условий Стороны вправе пролонгировать Договор, подписав дополнительное соглашение об условиях действия Договора на новый срок. Таким же образом вступают в силу и прекращают своё действие приложения и дополнительные соглашения к настоящему Договору.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50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ПОРЯДОК РАССМОТРЕНИЯ СПОРОВ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7.1.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 случае возникновения споров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так же в случае его нарушения или расторжения будут разрешаться Арбитражным судом 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7.2.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Во всём, что не предусмотрено настоящим Договором, Стороны руководствуются действующим законодательством РФ.</w:t>
      </w:r>
    </w:p>
    <w:p>
      <w:pPr>
        <w:spacing w:before="50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8.1.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8.2.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8.3.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Все уведомления и сообщения должны направляться в письменной или устной форме. 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8.4.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Все приложения настоящего Договора являются его неотъемлемой частью(К договору прилагается:Акт оказания услуг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 банковские реквизиты для безнал.оплаты)</w:t>
      </w:r>
    </w:p>
    <w:p>
      <w:pPr>
        <w:spacing w:before="0" w:after="150" w:line="29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ЮРИДИЧЕСКИЕ АДРЕСА И БАНКОВСКИЕ РЕКВИЗИТЫ СТОРОН</w:t>
      </w:r>
    </w:p>
    <w:tbl>
      <w:tblPr/>
      <w:tblGrid>
        <w:gridCol w:w="4535"/>
        <w:gridCol w:w="4535"/>
      </w:tblGrid>
      <w:tr>
        <w:trPr>
          <w:trHeight w:val="1" w:hRule="atLeast"/>
          <w:jc w:val="left"/>
        </w:trPr>
        <w:tc>
          <w:tcPr>
            <w:tcW w:w="4535" w:type="dxa"/>
            <w:tcBorders>
              <w:top w:val="single" w:color="ffffff" w:sz="0"/>
              <w:left w:val="single" w:color="ffffff" w:sz="0"/>
              <w:bottom w:val="single" w:color="ffffff" w:sz="0"/>
              <w:right w:val="single" w:color="ffffff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18"/>
                <w:shd w:fill="auto" w:val="clear"/>
              </w:rPr>
              <w:t xml:space="preserve">Исполнитель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Юр. адрес: г.Череповец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Почтовый адрес:162622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ИНН:352823493242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Реквизиты по безналичному расчёту узнавать у исполнителя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535" w:type="dxa"/>
            <w:tcBorders>
              <w:top w:val="single" w:color="ffffff" w:sz="0"/>
              <w:left w:val="single" w:color="ffffff" w:sz="0"/>
              <w:bottom w:val="single" w:color="ffffff" w:sz="0"/>
              <w:right w:val="single" w:color="ffffff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18"/>
                <w:shd w:fill="auto" w:val="clear"/>
              </w:rPr>
              <w:t xml:space="preserve">Заказчик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Юр. адрес: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Почтовый адрес: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ИНН: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КПП: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Банк: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Рас./счёт: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Корр./счёт: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БИК: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50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10.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ПОДПИСИ СТОРОН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535"/>
        <w:gridCol w:w="4535"/>
      </w:tblGrid>
      <w:tr>
        <w:trPr>
          <w:trHeight w:val="1" w:hRule="atLeast"/>
          <w:jc w:val="left"/>
        </w:trPr>
        <w:tc>
          <w:tcPr>
            <w:tcW w:w="4535" w:type="dxa"/>
            <w:tcBorders>
              <w:top w:val="single" w:color="ffffff" w:sz="0"/>
              <w:left w:val="single" w:color="ffffff" w:sz="0"/>
              <w:bottom w:val="single" w:color="ffffff" w:sz="0"/>
              <w:right w:val="single" w:color="ffffff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Исполнитель _______________ Попов.К.Д</w:t>
            </w:r>
          </w:p>
          <w:p>
            <w:pPr>
              <w:spacing w:before="0" w:after="0" w:line="3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__.__.____</w:t>
            </w: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  <w:p>
            <w:pPr>
              <w:spacing w:before="0" w:after="0" w:line="3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М.П</w:t>
            </w:r>
          </w:p>
        </w:tc>
        <w:tc>
          <w:tcPr>
            <w:tcW w:w="4535" w:type="dxa"/>
            <w:tcBorders>
              <w:top w:val="single" w:color="ffffff" w:sz="0"/>
              <w:left w:val="single" w:color="ffffff" w:sz="0"/>
              <w:bottom w:val="single" w:color="ffffff" w:sz="0"/>
              <w:right w:val="single" w:color="ffffff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Заказчик _______________       </w:t>
            </w:r>
          </w:p>
          <w:p>
            <w:pPr>
              <w:spacing w:before="0" w:after="0" w:line="3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__.__.____</w:t>
            </w: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  <w:p>
            <w:pPr>
              <w:spacing w:before="0" w:after="0" w:line="3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М.П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РАБОТА ПРИНЯТА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auto" w:val="clear"/>
        </w:rPr>
        <w:t xml:space="preserve">Заказчик 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vk.com/rasprostranenie_che35" Id="docRId2" Type="http://schemas.openxmlformats.org/officeDocument/2006/relationships/hyperlink"/><Relationship Target="styles.xml" Id="docRId4" Type="http://schemas.openxmlformats.org/officeDocument/2006/relationships/styles"/></Relationships>
</file>