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06" w:rsidRPr="003D01DF" w:rsidRDefault="004D0506" w:rsidP="004D0506">
      <w:pPr>
        <w:pStyle w:val="aa"/>
        <w:rPr>
          <w:b/>
          <w:u w:val="single"/>
          <w:lang w:val="ru-RU"/>
        </w:rPr>
      </w:pPr>
      <w:bookmarkStart w:id="0" w:name="_GoBack"/>
      <w:bookmarkEnd w:id="0"/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12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21</w:t>
      </w:r>
      <w:r w:rsidRPr="003D01DF">
        <w:rPr>
          <w:b/>
          <w:u w:val="single"/>
          <w:lang w:val="ru-RU"/>
        </w:rPr>
        <w:t xml:space="preserve"> года</w:t>
      </w:r>
    </w:p>
    <w:p w:rsidR="004D0506" w:rsidRDefault="004D0506" w:rsidP="004D0506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4D0506" w:rsidRPr="003D01DF" w:rsidRDefault="004D0506" w:rsidP="004D0506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4D0506" w:rsidRPr="00B915B8" w:rsidTr="009063C3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D0506" w:rsidRPr="003D01DF" w:rsidRDefault="004D0506" w:rsidP="004D0506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30097" cy="190294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506" w:rsidRPr="003D01DF" w:rsidRDefault="004D0506" w:rsidP="004D0506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в сравнении с прошлым периодом </w:t>
      </w:r>
    </w:p>
    <w:p w:rsidR="004D0506" w:rsidRPr="003D01DF" w:rsidRDefault="004D0506" w:rsidP="004D0506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17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2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20</w:t>
      </w:r>
      <w:r w:rsidRPr="009A1BBF">
        <w:rPr>
          <w:lang w:val="ru-RU"/>
        </w:rPr>
        <w:t xml:space="preserve"> года (</w:t>
      </w:r>
      <w:r>
        <w:rPr>
          <w:lang w:val="ru-RU"/>
        </w:rPr>
        <w:t>12</w:t>
      </w:r>
      <w:r w:rsidRPr="009A1BBF">
        <w:rPr>
          <w:lang w:val="ru-RU"/>
        </w:rPr>
        <w:t xml:space="preserve"> ДТП) показател</w:t>
      </w:r>
      <w:r>
        <w:rPr>
          <w:lang w:val="ru-RU"/>
        </w:rPr>
        <w:t>и</w:t>
      </w:r>
      <w:r w:rsidRPr="009A1BBF">
        <w:rPr>
          <w:lang w:val="ru-RU"/>
        </w:rPr>
        <w:t xml:space="preserve"> </w:t>
      </w:r>
      <w:r>
        <w:rPr>
          <w:lang w:val="ru-RU"/>
        </w:rPr>
        <w:t>снизились, произошел рост детского дорожно-транспортного травматизма.</w:t>
      </w:r>
      <w:r w:rsidRPr="003D01DF">
        <w:rPr>
          <w:lang w:val="ru-RU"/>
        </w:rPr>
        <w:t xml:space="preserve"> </w:t>
      </w:r>
    </w:p>
    <w:p w:rsidR="004D0506" w:rsidRPr="003D01DF" w:rsidRDefault="004D0506" w:rsidP="004D0506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 xml:space="preserve">12 </w:t>
      </w:r>
      <w:r w:rsidRPr="003D01DF">
        <w:rPr>
          <w:lang w:val="ru-RU"/>
        </w:rPr>
        <w:t>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выросла,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16 (АППГ 12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- 17 (АППГ 15)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2</w:t>
      </w:r>
      <w:r w:rsidRPr="003D01DF">
        <w:rPr>
          <w:lang w:val="ru-RU"/>
        </w:rPr>
        <w:t xml:space="preserve"> (АППГ-</w:t>
      </w:r>
      <w:r>
        <w:rPr>
          <w:lang w:val="ru-RU"/>
        </w:rPr>
        <w:t>0</w:t>
      </w:r>
      <w:r w:rsidRPr="003D01DF">
        <w:rPr>
          <w:lang w:val="ru-RU"/>
        </w:rPr>
        <w:t>).</w:t>
      </w: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drawing>
          <wp:inline distT="0" distB="0" distL="0" distR="0">
            <wp:extent cx="6030098" cy="2496065"/>
            <wp:effectExtent l="0" t="0" r="0" b="0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15B8">
        <w:rPr>
          <w:rFonts w:ascii="Times New Roman" w:hAnsi="Times New Roman" w:cs="Times New Roman"/>
          <w:sz w:val="28"/>
          <w:szCs w:val="28"/>
        </w:rPr>
        <w:lastRenderedPageBreak/>
        <w:t>Структурный анализ аварийности за 12 месяцев 2021 года</w:t>
      </w:r>
    </w:p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велосипедист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1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506" w:rsidRPr="003D01DF" w:rsidRDefault="004D0506" w:rsidP="004D0506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о 19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9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 xml:space="preserve">6 </w:t>
      </w:r>
      <w:r w:rsidRPr="003D01DF">
        <w:rPr>
          <w:lang w:val="ru-RU"/>
        </w:rPr>
        <w:t>пешеход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3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</w:p>
    <w:p w:rsidR="004D0506" w:rsidRDefault="004D0506" w:rsidP="004D0506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>
        <w:rPr>
          <w:lang w:val="ru-RU"/>
        </w:rPr>
        <w:t xml:space="preserve"> г. Славгороде в ДТП пострадало 13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х: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5 пассажиров;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5 пешехода;</w:t>
      </w:r>
    </w:p>
    <w:p w:rsidR="004D0506" w:rsidRPr="003D01DF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3 велосипедиста.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пострадало 2 несовершеннолетних:</w:t>
      </w:r>
    </w:p>
    <w:p w:rsidR="004D0506" w:rsidRDefault="004D0506" w:rsidP="004D0506">
      <w:pPr>
        <w:pStyle w:val="ae"/>
        <w:numPr>
          <w:ilvl w:val="0"/>
          <w:numId w:val="10"/>
        </w:numPr>
        <w:spacing w:after="0"/>
        <w:jc w:val="both"/>
        <w:rPr>
          <w:lang w:val="ru-RU"/>
        </w:rPr>
      </w:pPr>
      <w:r>
        <w:rPr>
          <w:lang w:val="ru-RU"/>
        </w:rPr>
        <w:t>1 водитель мототранспорта;</w:t>
      </w:r>
    </w:p>
    <w:p w:rsidR="004D0506" w:rsidRDefault="004D0506" w:rsidP="004D0506">
      <w:pPr>
        <w:pStyle w:val="ae"/>
        <w:numPr>
          <w:ilvl w:val="0"/>
          <w:numId w:val="10"/>
        </w:numPr>
        <w:spacing w:after="0"/>
        <w:jc w:val="both"/>
        <w:rPr>
          <w:lang w:val="ru-RU"/>
        </w:rPr>
      </w:pPr>
      <w:r>
        <w:rPr>
          <w:lang w:val="ru-RU"/>
        </w:rPr>
        <w:t>1 пассажир.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  1 несовершеннолетний: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1 пассажир.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3 несовершеннолетний, из них:</w:t>
      </w:r>
    </w:p>
    <w:p w:rsidR="004D0506" w:rsidRDefault="004D0506" w:rsidP="004D0506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4D0506" w:rsidRDefault="004D0506" w:rsidP="004D0506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4D0506" w:rsidRDefault="004D0506" w:rsidP="004D0506">
      <w:pPr>
        <w:pStyle w:val="ae"/>
        <w:ind w:left="0"/>
        <w:jc w:val="both"/>
        <w:rPr>
          <w:lang w:val="ru-RU"/>
        </w:rPr>
      </w:pPr>
    </w:p>
    <w:p w:rsidR="004D0506" w:rsidRPr="003D01DF" w:rsidRDefault="004D0506" w:rsidP="004D0506">
      <w:pPr>
        <w:pStyle w:val="ae"/>
        <w:ind w:left="0"/>
        <w:jc w:val="both"/>
        <w:rPr>
          <w:lang w:val="ru-RU"/>
        </w:rPr>
      </w:pPr>
      <w:r>
        <w:rPr>
          <w:lang w:val="ru-RU"/>
        </w:rPr>
        <w:lastRenderedPageBreak/>
        <w:t>Н</w:t>
      </w:r>
      <w:r w:rsidRPr="003D01DF">
        <w:rPr>
          <w:lang w:val="ru-RU"/>
        </w:rPr>
        <w:t>есовершеннолетн</w:t>
      </w:r>
      <w:r>
        <w:rPr>
          <w:lang w:val="ru-RU"/>
        </w:rPr>
        <w:t>ие</w:t>
      </w:r>
      <w:r w:rsidRPr="003D01DF">
        <w:rPr>
          <w:lang w:val="ru-RU"/>
        </w:rPr>
        <w:t>, пострадавши</w:t>
      </w:r>
      <w:r>
        <w:rPr>
          <w:lang w:val="ru-RU"/>
        </w:rPr>
        <w:t>е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разным возрастным категориям</w:t>
      </w:r>
      <w:r w:rsidRPr="003D01DF">
        <w:rPr>
          <w:lang w:val="ru-RU"/>
        </w:rPr>
        <w:t>.</w:t>
      </w: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1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506" w:rsidRPr="003D01DF" w:rsidRDefault="004D0506" w:rsidP="004D0506">
      <w:pPr>
        <w:pStyle w:val="ac"/>
        <w:ind w:firstLine="567"/>
        <w:jc w:val="both"/>
        <w:rPr>
          <w:lang w:val="ru-RU"/>
        </w:rPr>
      </w:pPr>
    </w:p>
    <w:p w:rsidR="004D0506" w:rsidRPr="003D01DF" w:rsidRDefault="004D0506" w:rsidP="004D0506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16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11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2</w:t>
      </w:r>
      <w:r w:rsidRPr="003D01DF">
        <w:rPr>
          <w:lang w:val="ru-RU"/>
        </w:rPr>
        <w:t xml:space="preserve">; на территории Бурлинского района - </w:t>
      </w:r>
      <w:r>
        <w:rPr>
          <w:lang w:val="ru-RU"/>
        </w:rPr>
        <w:t>1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</w:t>
      </w:r>
      <w:r w:rsidRPr="003D01DF">
        <w:rPr>
          <w:lang w:val="ru-RU"/>
        </w:rPr>
        <w:t>.</w:t>
      </w:r>
    </w:p>
    <w:p w:rsidR="00974C28" w:rsidRDefault="004D0506" w:rsidP="004D0506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П</w:t>
      </w:r>
      <w:r w:rsidRPr="003D01DF">
        <w:rPr>
          <w:lang w:val="ru-RU"/>
        </w:rPr>
        <w:t>о вине несовершеннолетних</w:t>
      </w:r>
      <w:r>
        <w:rPr>
          <w:lang w:val="ru-RU"/>
        </w:rPr>
        <w:t xml:space="preserve"> допущено 3 </w:t>
      </w:r>
      <w:r w:rsidRPr="003D01DF">
        <w:rPr>
          <w:lang w:val="ru-RU"/>
        </w:rPr>
        <w:t>ДТП</w:t>
      </w:r>
      <w:r>
        <w:rPr>
          <w:lang w:val="ru-RU"/>
        </w:rPr>
        <w:t>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F2" w:rsidRDefault="004376F2" w:rsidP="0034208C">
      <w:pPr>
        <w:spacing w:after="0" w:line="240" w:lineRule="auto"/>
      </w:pPr>
      <w:r>
        <w:separator/>
      </w:r>
    </w:p>
  </w:endnote>
  <w:endnote w:type="continuationSeparator" w:id="0">
    <w:p w:rsidR="004376F2" w:rsidRDefault="004376F2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F2" w:rsidRDefault="004376F2" w:rsidP="0034208C">
      <w:pPr>
        <w:spacing w:after="0" w:line="240" w:lineRule="auto"/>
      </w:pPr>
      <w:r>
        <w:separator/>
      </w:r>
    </w:p>
  </w:footnote>
  <w:footnote w:type="continuationSeparator" w:id="0">
    <w:p w:rsidR="004376F2" w:rsidRDefault="004376F2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8C"/>
    <w:rsid w:val="000804FE"/>
    <w:rsid w:val="000E5D27"/>
    <w:rsid w:val="000F1D2D"/>
    <w:rsid w:val="000F22DA"/>
    <w:rsid w:val="000F24C6"/>
    <w:rsid w:val="00170D28"/>
    <w:rsid w:val="00203D13"/>
    <w:rsid w:val="00206EF1"/>
    <w:rsid w:val="002454EC"/>
    <w:rsid w:val="002A0801"/>
    <w:rsid w:val="002B65E6"/>
    <w:rsid w:val="00324E4E"/>
    <w:rsid w:val="0034208C"/>
    <w:rsid w:val="003635EE"/>
    <w:rsid w:val="00381EA4"/>
    <w:rsid w:val="003856C6"/>
    <w:rsid w:val="00394655"/>
    <w:rsid w:val="003D4C92"/>
    <w:rsid w:val="003E39E6"/>
    <w:rsid w:val="003E7426"/>
    <w:rsid w:val="004165BA"/>
    <w:rsid w:val="00435E27"/>
    <w:rsid w:val="004376F2"/>
    <w:rsid w:val="00465227"/>
    <w:rsid w:val="00475B3C"/>
    <w:rsid w:val="00490063"/>
    <w:rsid w:val="00491EE7"/>
    <w:rsid w:val="004C0208"/>
    <w:rsid w:val="004D0506"/>
    <w:rsid w:val="004F1BBB"/>
    <w:rsid w:val="004F52F5"/>
    <w:rsid w:val="00523F61"/>
    <w:rsid w:val="00535F5B"/>
    <w:rsid w:val="006169B1"/>
    <w:rsid w:val="006972F4"/>
    <w:rsid w:val="006D36C7"/>
    <w:rsid w:val="006D3CA8"/>
    <w:rsid w:val="00836F60"/>
    <w:rsid w:val="00890AAA"/>
    <w:rsid w:val="008E3A54"/>
    <w:rsid w:val="00902AEC"/>
    <w:rsid w:val="009106A4"/>
    <w:rsid w:val="00913837"/>
    <w:rsid w:val="00972A3D"/>
    <w:rsid w:val="00973AC0"/>
    <w:rsid w:val="00974C28"/>
    <w:rsid w:val="00987E1F"/>
    <w:rsid w:val="009D492C"/>
    <w:rsid w:val="009D5880"/>
    <w:rsid w:val="00A124B8"/>
    <w:rsid w:val="00A45CE9"/>
    <w:rsid w:val="00A55144"/>
    <w:rsid w:val="00A829FE"/>
    <w:rsid w:val="00A90E8E"/>
    <w:rsid w:val="00AD3D23"/>
    <w:rsid w:val="00AE0249"/>
    <w:rsid w:val="00AE153F"/>
    <w:rsid w:val="00B75D9D"/>
    <w:rsid w:val="00C003E7"/>
    <w:rsid w:val="00C63A91"/>
    <w:rsid w:val="00D63046"/>
    <w:rsid w:val="00D91B1C"/>
    <w:rsid w:val="00D94E10"/>
    <w:rsid w:val="00DE5661"/>
    <w:rsid w:val="00E424CB"/>
    <w:rsid w:val="00E43D59"/>
    <w:rsid w:val="00E46062"/>
    <w:rsid w:val="00E60DEC"/>
    <w:rsid w:val="00E749B7"/>
    <w:rsid w:val="00F740B0"/>
    <w:rsid w:val="00F958C7"/>
    <w:rsid w:val="00F9767A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5850"/>
  <w15:docId w15:val="{B7A5F31E-7152-42D9-A6AC-1ED45FFA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Заголовок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11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AEC-4AFA-A273-84051542CDA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AEC-4AFA-A273-84051542CDA1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AEC-4AFA-A273-84051542CD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AEC-4AFA-A273-84051542CDA1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EC-4AFA-A273-84051542CD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AEC-4AFA-A273-84051542CDA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AEC-4AFA-A273-84051542CD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AEC-4AFA-A273-84051542CDA1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4AEC-4AFA-A273-84051542CD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AEC-4AFA-A273-84051542CDA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AEC-4AFA-A273-84051542CD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AEC-4AFA-A273-84051542CDA1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4AEC-4AFA-A273-84051542CD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635"/>
          <c:w val="0.16730027216255045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1-452F-AB04-B11F3057FF1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1-452F-AB04-B11F3057F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530432"/>
        <c:axId val="160533888"/>
        <c:axId val="0"/>
      </c:bar3DChart>
      <c:catAx>
        <c:axId val="1605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53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533888"/>
        <c:scaling>
          <c:orientation val="minMax"/>
          <c:max val="18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530432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11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D4E-445E-8CFA-213818D9874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E-445E-8CFA-213818D9874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D4E-445E-8CFA-213818D9874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D4E-445E-8CFA-213818D9874C}"/>
              </c:ext>
            </c:extLst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D4E-445E-8CFA-213818D9874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4E-445E-8CFA-213818D987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D4E-445E-8CFA-213818D9874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D4E-445E-8CFA-213818D9874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D4E-445E-8CFA-213818D9874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D4E-445E-8CFA-213818D9874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ED4E-445E-8CFA-213818D987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D4E-445E-8CFA-213818D9874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ED4E-445E-8CFA-213818D9874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ED4E-445E-8CFA-213818D9874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ED4E-445E-8CFA-213818D9874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ED4E-445E-8CFA-213818D987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45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677"/>
          <c:h val="0.47266881028939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16-18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C-4648-862D-3366454D0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635968"/>
        <c:axId val="163637504"/>
      </c:barChart>
      <c:catAx>
        <c:axId val="1636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3637504"/>
        <c:crosses val="autoZero"/>
        <c:auto val="1"/>
        <c:lblAlgn val="ctr"/>
        <c:lblOffset val="100"/>
        <c:noMultiLvlLbl val="0"/>
      </c:catAx>
      <c:valAx>
        <c:axId val="16363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63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2A0-5608-43ED-8BE7-31E6D00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17</cp:revision>
  <cp:lastPrinted>2019-11-06T09:44:00Z</cp:lastPrinted>
  <dcterms:created xsi:type="dcterms:W3CDTF">2020-03-18T08:30:00Z</dcterms:created>
  <dcterms:modified xsi:type="dcterms:W3CDTF">2022-01-30T09:04:00Z</dcterms:modified>
</cp:coreProperties>
</file>