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3FDF2"/>
  <w:body>
    <w:p w:rsidR="00DE593E" w:rsidRDefault="00DE593E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1B3C83" w:rsidRDefault="00117734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1B3C83"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  <w:t>Муниципальное бюджетное дошкольное</w:t>
      </w:r>
    </w:p>
    <w:p w:rsidR="001B3C83" w:rsidRDefault="001B3C83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1B3C83" w:rsidRDefault="001B3C83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1B3C83" w:rsidRDefault="001B3C83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DE593E" w:rsidRDefault="00DE593E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1B3C83" w:rsidRDefault="00117734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1B3C83"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 образовательное учреждение </w:t>
      </w:r>
    </w:p>
    <w:p w:rsidR="001B3C83" w:rsidRDefault="001B3C83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DE593E" w:rsidRDefault="00DE593E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1B3C83" w:rsidRDefault="001B3C83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1B3C83" w:rsidRDefault="00117734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1B3C83"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  <w:br/>
        <w:t>Центр развития ребенка – детский сад № 31</w:t>
      </w:r>
    </w:p>
    <w:p w:rsidR="00A83239" w:rsidRPr="001B3C83" w:rsidRDefault="00A83239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position w:val="1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1B3C83"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position w:val="1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  <w:br/>
      </w:r>
    </w:p>
    <w:p w:rsidR="001B3C83" w:rsidRDefault="001B3C83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44546A" w:themeColor="text2"/>
          <w:kern w:val="24"/>
          <w:position w:val="1"/>
          <w:sz w:val="28"/>
          <w:szCs w:val="28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1B3C83" w:rsidRDefault="00117734" w:rsidP="001B3C83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00B050"/>
          <w:kern w:val="24"/>
          <w:position w:val="1"/>
          <w:sz w:val="144"/>
          <w:szCs w:val="144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1B3C83">
        <w:rPr>
          <w:rFonts w:ascii="Times New Roman" w:eastAsiaTheme="majorEastAsia" w:hAnsi="Times New Roman" w:cs="Times New Roman"/>
          <w:b/>
          <w:bCs/>
          <w:caps/>
          <w:color w:val="00B050"/>
          <w:kern w:val="24"/>
          <w:position w:val="1"/>
          <w:sz w:val="144"/>
          <w:szCs w:val="144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 xml:space="preserve">Экономическое </w:t>
      </w:r>
    </w:p>
    <w:p w:rsidR="00DE593E" w:rsidRDefault="00DE593E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00B050"/>
          <w:kern w:val="24"/>
          <w:position w:val="1"/>
          <w:sz w:val="144"/>
          <w:szCs w:val="144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1B3C83" w:rsidRPr="001B3C83" w:rsidRDefault="00117734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00B050"/>
          <w:kern w:val="24"/>
          <w:position w:val="1"/>
          <w:sz w:val="144"/>
          <w:szCs w:val="144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1B3C83">
        <w:rPr>
          <w:rFonts w:ascii="Times New Roman" w:eastAsiaTheme="majorEastAsia" w:hAnsi="Times New Roman" w:cs="Times New Roman"/>
          <w:b/>
          <w:bCs/>
          <w:caps/>
          <w:color w:val="00B050"/>
          <w:kern w:val="24"/>
          <w:position w:val="1"/>
          <w:sz w:val="144"/>
          <w:szCs w:val="144"/>
          <w14:reflection w14:blurRad="12700" w14:stA="48000" w14:stPos="0" w14:endA="300" w14:endPos="55000" w14:dist="0" w14:dir="5400000" w14:fadeDir="5400000" w14:sx="100000" w14:sy="-90000" w14:kx="0" w14:ky="0" w14:algn="bl"/>
        </w:rPr>
        <w:t>воспитание</w:t>
      </w:r>
    </w:p>
    <w:p w:rsidR="001B3C83" w:rsidRDefault="001B3C83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00B050"/>
          <w:kern w:val="24"/>
          <w:position w:val="1"/>
          <w:sz w:val="64"/>
          <w:szCs w:val="64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1B3C83" w:rsidRDefault="001B3C83" w:rsidP="00A832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00B050"/>
          <w:kern w:val="24"/>
          <w:position w:val="1"/>
          <w:sz w:val="64"/>
          <w:szCs w:val="64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117734" w:rsidRPr="001B3C83" w:rsidRDefault="00117734" w:rsidP="00A8323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144"/>
          <w:szCs w:val="144"/>
        </w:rPr>
      </w:pPr>
      <w:r w:rsidRPr="001B3C83">
        <w:rPr>
          <w:rFonts w:ascii="Times New Roman" w:eastAsiaTheme="majorEastAsia" w:hAnsi="Times New Roman" w:cs="Times New Roman"/>
          <w:b/>
          <w:bCs/>
          <w:caps/>
          <w:color w:val="00B050"/>
          <w:kern w:val="24"/>
          <w:position w:val="1"/>
          <w:sz w:val="144"/>
          <w:szCs w:val="144"/>
          <w14:reflection w14:blurRad="12700" w14:stA="48000" w14:stPos="0" w14:endA="300" w14:endPos="55000" w14:dist="0" w14:dir="5400000" w14:fadeDir="5400000" w14:sx="100000" w14:sy="-90000" w14:kx="0" w14:ky="0" w14:algn="bl"/>
        </w:rPr>
        <w:t>дошкольников</w:t>
      </w:r>
    </w:p>
    <w:p w:rsidR="001B3C83" w:rsidRDefault="001B3C83" w:rsidP="007861E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861E8" w:rsidRPr="00182883" w:rsidRDefault="007861E8" w:rsidP="007861E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182883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Актуальность</w:t>
      </w:r>
    </w:p>
    <w:p w:rsidR="007861E8" w:rsidRDefault="007861E8" w:rsidP="007861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B3C83">
        <w:rPr>
          <w:rFonts w:ascii="Times New Roman" w:hAnsi="Times New Roman" w:cs="Times New Roman"/>
          <w:sz w:val="32"/>
          <w:szCs w:val="32"/>
        </w:rPr>
        <w:t xml:space="preserve">Необходимость принятия в повседневной жизни тех или иных финансовых решений, а также затруднения, возникающие при использовании современных финансовых инструментов, обуславливают важность приобретения каждым человеком знаний и навыков в области финансов. Под словом «финансы» в данном конкретном случае следует понимать всю совокупность личных и семейных денежных средств, которыми будет распоряжаться человек в течение жизни. Недостаточный уровень финансовой грамотности мешает родителям привить детям правильные навыки по управлению финансами, сформировать систему позитивных установок, которая позволит им в будущем принимать грамотные решения. Нередко родители жалуются, что дети не знают цену деньгам, не ценят и не берегут вещи, игрушки, требуют дорогих подарков. Включение в </w:t>
      </w:r>
      <w:r w:rsidR="0003523F" w:rsidRPr="001B3C83">
        <w:rPr>
          <w:rFonts w:ascii="Times New Roman" w:hAnsi="Times New Roman" w:cs="Times New Roman"/>
          <w:sz w:val="32"/>
          <w:szCs w:val="32"/>
        </w:rPr>
        <w:t>образовательную деятельность ДОУ</w:t>
      </w:r>
      <w:r w:rsidRPr="001B3C83">
        <w:rPr>
          <w:rFonts w:ascii="Times New Roman" w:hAnsi="Times New Roman" w:cs="Times New Roman"/>
          <w:sz w:val="32"/>
          <w:szCs w:val="32"/>
        </w:rPr>
        <w:t xml:space="preserve"> основ экономического воспитания может помочь родителям в решении этой воспитательной задачи.</w:t>
      </w:r>
    </w:p>
    <w:p w:rsidR="00DE593E" w:rsidRDefault="00DE593E" w:rsidP="007861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E593E" w:rsidRDefault="00DE593E" w:rsidP="007861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E593E" w:rsidRDefault="00DE593E" w:rsidP="007861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E593E" w:rsidRPr="001B3C83" w:rsidRDefault="00DE593E" w:rsidP="007861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861E8" w:rsidRPr="001B3C83" w:rsidRDefault="007861E8" w:rsidP="007861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B3C83">
        <w:rPr>
          <w:rFonts w:ascii="Times New Roman" w:hAnsi="Times New Roman" w:cs="Times New Roman"/>
          <w:sz w:val="32"/>
          <w:szCs w:val="32"/>
        </w:rPr>
        <w:t>С точки зрения включения экономического воспитания в образовательную деятельность дошкольников 5-7 лет речь не идет и не может идти о полноценных знаниях, умениях или навыках рационального обращения с деньгами. Однако именно этот возраст является самым продуктивным в плане заложения таких индивидуально-психологических особенностей личности, как ответственность, бережливость, сила воли, которые в дальнейшем будут необходимы для воспитания финансово грамотного гражданина. Эти свойства личности способствуют успешности решений, принимаемых взрослым человеком. Стратегия повышения финансовой грамотности в Российской Федерации на 2017–2023 годы, утвержденная распоряжением Правительства Российской Федерации от 25 сентября 2017 года № 2039-р, содержит определение финансовой грамотности как результата процесса финансового образования, который, в свою очередь, определяется как сочетание осведомленности, знаний, умений и поведенческих моделей, необходимых для принятия успешных финансовых решений и, в конечном итоге, для достижения финансового благосостояния.</w:t>
      </w:r>
    </w:p>
    <w:p w:rsidR="001B3C83" w:rsidRDefault="001B3C83" w:rsidP="00A83239">
      <w:pPr>
        <w:pStyle w:val="a7"/>
        <w:spacing w:before="115" w:beforeAutospacing="0" w:after="0" w:afterAutospacing="0"/>
        <w:ind w:left="547" w:hanging="547"/>
        <w:jc w:val="center"/>
        <w:rPr>
          <w:rFonts w:eastAsiaTheme="majorEastAsia"/>
          <w:b/>
          <w:bCs/>
          <w:caps/>
          <w:color w:val="44546A" w:themeColor="text2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A83239" w:rsidRDefault="00A83239" w:rsidP="00A83239">
      <w:pPr>
        <w:pStyle w:val="a7"/>
        <w:spacing w:before="115" w:beforeAutospacing="0" w:after="0" w:afterAutospacing="0"/>
        <w:ind w:left="547" w:hanging="547"/>
        <w:jc w:val="center"/>
        <w:rPr>
          <w:color w:val="44546A" w:themeColor="text2"/>
          <w:kern w:val="24"/>
          <w:sz w:val="48"/>
          <w:szCs w:val="48"/>
        </w:rPr>
      </w:pPr>
      <w:r>
        <w:rPr>
          <w:rFonts w:eastAsiaTheme="majorEastAsia"/>
          <w:b/>
          <w:bCs/>
          <w:caps/>
          <w:color w:val="44546A" w:themeColor="text2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>Финансовая грамотность для дошкольников – это</w:t>
      </w:r>
      <w:r w:rsidRPr="00A83239">
        <w:rPr>
          <w:color w:val="44546A" w:themeColor="text2"/>
          <w:kern w:val="24"/>
          <w:sz w:val="48"/>
          <w:szCs w:val="48"/>
        </w:rPr>
        <w:t xml:space="preserve"> </w:t>
      </w:r>
    </w:p>
    <w:p w:rsidR="00A83239" w:rsidRPr="00A83239" w:rsidRDefault="00A83239" w:rsidP="00A83239">
      <w:pPr>
        <w:pStyle w:val="a7"/>
        <w:spacing w:before="115" w:beforeAutospacing="0" w:after="0" w:afterAutospacing="0"/>
        <w:ind w:left="547" w:hanging="547"/>
        <w:jc w:val="center"/>
        <w:rPr>
          <w:sz w:val="36"/>
          <w:szCs w:val="36"/>
        </w:rPr>
      </w:pPr>
      <w:r w:rsidRPr="00A83239">
        <w:rPr>
          <w:rFonts w:eastAsiaTheme="minorEastAsia"/>
          <w:color w:val="44546A" w:themeColor="text2"/>
          <w:kern w:val="24"/>
          <w:sz w:val="36"/>
          <w:szCs w:val="36"/>
        </w:rPr>
        <w:t>финансово-экономическое образование детей, направленное на заложение нравственных основ финансовой культуры и развитие нестандартного мышления в области финансов (включая творчество и воображение)</w:t>
      </w:r>
    </w:p>
    <w:p w:rsidR="007861E8" w:rsidRDefault="007861E8" w:rsidP="00786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239" w:rsidRDefault="00A83239" w:rsidP="00786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239" w:rsidRDefault="00A83239" w:rsidP="00A83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9CE29C" wp14:editId="58AE60F3">
            <wp:extent cx="5504823" cy="3960416"/>
            <wp:effectExtent l="0" t="0" r="635" b="2540"/>
            <wp:docPr id="2050" name="Picture 2" descr="C:\Users\Home\Desktop\deti-i-mone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ome\Desktop\deti-i-money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64" cy="398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239" w:rsidRDefault="00A83239" w:rsidP="00786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74E" w:rsidRPr="00182883" w:rsidRDefault="00C8274E" w:rsidP="007861E8">
      <w:pPr>
        <w:spacing w:after="0" w:line="240" w:lineRule="auto"/>
        <w:jc w:val="both"/>
        <w:rPr>
          <w:rFonts w:eastAsiaTheme="majorEastAsia"/>
          <w:b/>
          <w:bCs/>
          <w:caps/>
          <w:color w:val="00B050"/>
          <w:kern w:val="24"/>
          <w:position w:val="1"/>
          <w:sz w:val="56"/>
          <w:szCs w:val="56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182883">
        <w:rPr>
          <w:rFonts w:eastAsia="+mj-ea"/>
          <w:b/>
          <w:bCs/>
          <w:caps/>
          <w:color w:val="00B050"/>
          <w:kern w:val="24"/>
          <w:position w:val="1"/>
          <w:sz w:val="56"/>
          <w:szCs w:val="56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>Задачи</w:t>
      </w:r>
    </w:p>
    <w:p w:rsidR="00A83239" w:rsidRDefault="00A83239" w:rsidP="00786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74E" w:rsidRPr="00C8274E" w:rsidRDefault="00C8274E" w:rsidP="00C8274E">
      <w:pPr>
        <w:spacing w:before="91" w:after="0" w:line="240" w:lineRule="auto"/>
        <w:ind w:left="547" w:hanging="547"/>
        <w:rPr>
          <w:rFonts w:ascii="Times New Roman" w:eastAsia="Times New Roman" w:hAnsi="Times New Roman" w:cs="Times New Roman"/>
          <w:sz w:val="32"/>
          <w:szCs w:val="32"/>
        </w:rPr>
      </w:pPr>
      <w:r w:rsidRPr="00C8274E">
        <w:rPr>
          <w:rFonts w:ascii="Times New Roman" w:eastAsia="+mn-ea" w:hAnsi="Times New Roman" w:cs="Times New Roman"/>
          <w:b/>
          <w:bCs/>
          <w:color w:val="04617B"/>
          <w:kern w:val="24"/>
          <w:sz w:val="32"/>
          <w:szCs w:val="32"/>
          <w:u w:val="single"/>
        </w:rPr>
        <w:t>Образовательные</w:t>
      </w:r>
    </w:p>
    <w:p w:rsidR="00C8274E" w:rsidRPr="00C8274E" w:rsidRDefault="00C8274E" w:rsidP="00C8274E">
      <w:pPr>
        <w:numPr>
          <w:ilvl w:val="0"/>
          <w:numId w:val="3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 xml:space="preserve">дать дошкольникам первичные финансовые и экономические представления; </w:t>
      </w:r>
    </w:p>
    <w:p w:rsidR="00C8274E" w:rsidRPr="00C8274E" w:rsidRDefault="00C8274E" w:rsidP="00C8274E">
      <w:pPr>
        <w:numPr>
          <w:ilvl w:val="0"/>
          <w:numId w:val="3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>обогатить словарный запас дошкольников основными финансово- экономическими понятиями, соответствующими их возрасту;</w:t>
      </w:r>
    </w:p>
    <w:p w:rsidR="00C8274E" w:rsidRPr="00C8274E" w:rsidRDefault="00C8274E" w:rsidP="00C8274E">
      <w:pPr>
        <w:numPr>
          <w:ilvl w:val="0"/>
          <w:numId w:val="3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 xml:space="preserve"> способствовать формированию разумных экономических потребностей, умению соизмерять потребности с реальными возможностями их удовлетворения; </w:t>
      </w:r>
    </w:p>
    <w:p w:rsidR="00C8274E" w:rsidRPr="00C8274E" w:rsidRDefault="00C8274E" w:rsidP="00C8274E">
      <w:pPr>
        <w:numPr>
          <w:ilvl w:val="0"/>
          <w:numId w:val="3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 xml:space="preserve">стимулировать мотивацию к бережливости, накоплению, полезным тратам; </w:t>
      </w:r>
    </w:p>
    <w:p w:rsidR="00C8274E" w:rsidRPr="00C8274E" w:rsidRDefault="00C8274E" w:rsidP="00C8274E">
      <w:pPr>
        <w:numPr>
          <w:ilvl w:val="0"/>
          <w:numId w:val="3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 xml:space="preserve">положить начало формированию финансово-экономического мышления; </w:t>
      </w:r>
    </w:p>
    <w:p w:rsidR="00C8274E" w:rsidRPr="00C8274E" w:rsidRDefault="00C8274E" w:rsidP="00C8274E">
      <w:pPr>
        <w:numPr>
          <w:ilvl w:val="0"/>
          <w:numId w:val="3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 xml:space="preserve">способствовать формированию основных качеств по умению принятия самостоятельных решений; </w:t>
      </w:r>
    </w:p>
    <w:p w:rsidR="00C8274E" w:rsidRPr="00C8274E" w:rsidRDefault="00C8274E" w:rsidP="00C8274E">
      <w:pPr>
        <w:numPr>
          <w:ilvl w:val="0"/>
          <w:numId w:val="3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 xml:space="preserve">сформировать умение рационально организовывать свою трудовую деятельность; </w:t>
      </w:r>
    </w:p>
    <w:p w:rsidR="00C8274E" w:rsidRPr="00C8274E" w:rsidRDefault="00C8274E" w:rsidP="00C8274E">
      <w:pPr>
        <w:numPr>
          <w:ilvl w:val="0"/>
          <w:numId w:val="3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>содействовать формированию позитивной социализации и личностному развитию дошкольника.</w:t>
      </w:r>
      <w:r w:rsidRPr="00C8274E">
        <w:rPr>
          <w:rFonts w:ascii="Times New Roman" w:eastAsia="+mn-ea" w:hAnsi="Times New Roman" w:cs="Times New Roman"/>
          <w:b/>
          <w:bCs/>
          <w:color w:val="04617B"/>
          <w:kern w:val="24"/>
          <w:sz w:val="32"/>
          <w:szCs w:val="32"/>
        </w:rPr>
        <w:t xml:space="preserve"> </w:t>
      </w:r>
    </w:p>
    <w:p w:rsidR="00A83239" w:rsidRDefault="00A83239" w:rsidP="007861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E593E" w:rsidRPr="00C8274E" w:rsidRDefault="00DE593E" w:rsidP="007861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8274E" w:rsidRPr="00C8274E" w:rsidRDefault="00C8274E" w:rsidP="00C8274E">
      <w:pPr>
        <w:spacing w:before="91" w:after="0" w:line="240" w:lineRule="auto"/>
        <w:ind w:left="547" w:hanging="54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8274E">
        <w:rPr>
          <w:rFonts w:ascii="Times New Roman" w:eastAsia="+mn-ea" w:hAnsi="Times New Roman" w:cs="Times New Roman"/>
          <w:b/>
          <w:bCs/>
          <w:color w:val="04617B"/>
          <w:kern w:val="24"/>
          <w:sz w:val="32"/>
          <w:szCs w:val="32"/>
          <w:u w:val="single"/>
        </w:rPr>
        <w:t>Воспитательные</w:t>
      </w:r>
    </w:p>
    <w:p w:rsidR="00C8274E" w:rsidRPr="00C8274E" w:rsidRDefault="00C8274E" w:rsidP="00C8274E">
      <w:pPr>
        <w:numPr>
          <w:ilvl w:val="0"/>
          <w:numId w:val="4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 xml:space="preserve">побуждение интереса к изучению мира экономики и финансов; </w:t>
      </w:r>
    </w:p>
    <w:p w:rsidR="00C8274E" w:rsidRPr="00C8274E" w:rsidRDefault="00C8274E" w:rsidP="00C8274E">
      <w:pPr>
        <w:numPr>
          <w:ilvl w:val="0"/>
          <w:numId w:val="4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>воспитание уважения к своему и чужому труду, добросовестному отношению к посильному труду, коллективизму в быту, предусматривающему взаимопомощь между членами семьи, друзьями, соседями;</w:t>
      </w:r>
    </w:p>
    <w:p w:rsidR="00C8274E" w:rsidRPr="00C8274E" w:rsidRDefault="00C8274E" w:rsidP="00C8274E">
      <w:pPr>
        <w:numPr>
          <w:ilvl w:val="0"/>
          <w:numId w:val="4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 xml:space="preserve">воспитание нравственно-экономических качеств личности: трудолюбия, деловитости, предприимчивости, добросовестности, ответственности и самоконтроля, уверенности в себе, поиска наилучшего выхода из ситуации; </w:t>
      </w:r>
    </w:p>
    <w:p w:rsidR="00C8274E" w:rsidRPr="00C8274E" w:rsidRDefault="00C8274E" w:rsidP="00C8274E">
      <w:pPr>
        <w:numPr>
          <w:ilvl w:val="0"/>
          <w:numId w:val="4"/>
        </w:num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color w:val="0F6FC6"/>
          <w:sz w:val="32"/>
          <w:szCs w:val="32"/>
        </w:rPr>
      </w:pPr>
      <w:r w:rsidRPr="00C8274E">
        <w:rPr>
          <w:rFonts w:ascii="Times New Roman" w:eastAsia="+mn-ea" w:hAnsi="Times New Roman" w:cs="Times New Roman"/>
          <w:color w:val="04617B"/>
          <w:kern w:val="24"/>
          <w:sz w:val="32"/>
          <w:szCs w:val="32"/>
        </w:rPr>
        <w:t>воспитание бережного отношения ко всем видам собственности (личной и общественной), семейному и общественному достоянию, материальным ресурсам.</w:t>
      </w:r>
    </w:p>
    <w:p w:rsidR="00A83239" w:rsidRPr="00C8274E" w:rsidRDefault="00A83239" w:rsidP="007861E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82883" w:rsidRDefault="00182883" w:rsidP="00786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CCC" w:rsidRDefault="00182883" w:rsidP="00EA2CCC">
      <w:pPr>
        <w:spacing w:after="0" w:line="240" w:lineRule="auto"/>
        <w:jc w:val="center"/>
        <w:rPr>
          <w:rFonts w:eastAsia="+mj-ea"/>
          <w:b/>
          <w:bCs/>
          <w:caps/>
          <w:color w:val="00B050"/>
          <w:kern w:val="24"/>
          <w:sz w:val="46"/>
          <w:szCs w:val="46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182883">
        <w:rPr>
          <w:rFonts w:eastAsia="+mj-ea"/>
          <w:b/>
          <w:bCs/>
          <w:caps/>
          <w:color w:val="00B050"/>
          <w:kern w:val="24"/>
          <w:sz w:val="46"/>
          <w:szCs w:val="46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>Технологии экономического воспитания дошкольников</w:t>
      </w:r>
    </w:p>
    <w:p w:rsidR="00EA2CCC" w:rsidRDefault="00EA2CCC" w:rsidP="0018288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82883" w:rsidRPr="009A0679" w:rsidRDefault="0045235C" w:rsidP="00182883">
      <w:pPr>
        <w:spacing w:after="0" w:line="240" w:lineRule="auto"/>
        <w:jc w:val="center"/>
        <w:rPr>
          <w:rFonts w:ascii="Times New Roman" w:hAnsi="Times New Roman" w:cs="Times New Roman"/>
          <w:color w:val="3842A2"/>
          <w:sz w:val="28"/>
          <w:szCs w:val="28"/>
        </w:rPr>
      </w:pPr>
      <w:r w:rsidRPr="009A0679">
        <w:rPr>
          <w:rFonts w:ascii="Times New Roman" w:hAnsi="Times New Roman" w:cs="Times New Roman"/>
          <w:color w:val="3842A2"/>
          <w:sz w:val="28"/>
          <w:szCs w:val="28"/>
        </w:rPr>
        <w:t>В процессе организации образовательной деятельности по изучению основ финансовой грамотности мы используем как традиционные, классические формы (игра, беседа, чтение, экскурсии, наблюдения и др.), так и современные (проектная деятельность, ситуационные задачи, викторины и конкурсы, театрализованные постановки и др.). Все формы носят интегративный характер, позволяют развивать разные виды деятельности дошкольников</w:t>
      </w:r>
      <w:r w:rsidR="00E978F6" w:rsidRPr="009A0679">
        <w:rPr>
          <w:rFonts w:ascii="Times New Roman" w:hAnsi="Times New Roman" w:cs="Times New Roman"/>
          <w:color w:val="3842A2"/>
          <w:sz w:val="28"/>
          <w:szCs w:val="28"/>
        </w:rPr>
        <w:t>.</w:t>
      </w:r>
    </w:p>
    <w:p w:rsidR="00EA2CCC" w:rsidRPr="009A0679" w:rsidRDefault="00EA2CCC" w:rsidP="00182883">
      <w:pPr>
        <w:spacing w:after="0" w:line="240" w:lineRule="auto"/>
        <w:jc w:val="center"/>
        <w:rPr>
          <w:rFonts w:ascii="Times New Roman" w:hAnsi="Times New Roman" w:cs="Times New Roman"/>
          <w:color w:val="3842A2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02"/>
        <w:gridCol w:w="4176"/>
        <w:gridCol w:w="3576"/>
        <w:gridCol w:w="3513"/>
      </w:tblGrid>
      <w:tr w:rsidR="00450CC6" w:rsidTr="00EA2CCC"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:rsidR="00450CC6" w:rsidRPr="00EA2CCC" w:rsidRDefault="00450CC6" w:rsidP="00450CC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183D5E"/>
                <w:sz w:val="24"/>
                <w:szCs w:val="24"/>
              </w:rPr>
            </w:pPr>
            <w:r w:rsidRPr="00EA2CCC">
              <w:rPr>
                <w:rFonts w:ascii="Times New Roman" w:hAnsi="Times New Roman" w:cs="Times New Roman"/>
                <w:b/>
                <w:color w:val="3842A2"/>
                <w:sz w:val="24"/>
                <w:szCs w:val="24"/>
              </w:rPr>
              <w:t>Ситуационные задачи</w:t>
            </w:r>
            <w:r w:rsidRPr="00EA2CCC">
              <w:rPr>
                <w:rFonts w:ascii="Times New Roman" w:hAnsi="Times New Roman" w:cs="Times New Roman"/>
                <w:color w:val="3842A2"/>
                <w:sz w:val="24"/>
                <w:szCs w:val="24"/>
              </w:rPr>
              <w:t xml:space="preserve"> – </w:t>
            </w:r>
            <w:r w:rsidRPr="00EA2CCC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примере разбора конкретной ситуации. Эта технология лучше других методов учит решать возникающие проблемы с учетом конкретных условий и фактической финансовой информации. Ребенок учится предвидеть последствия собственного поведения, анализировать причины того или иного развития событий. Усложняясь, такие ситуации, как правило, позволяют активизировать у ребенка познавательный интерес, а также сформировать определенный опыт. </w:t>
            </w:r>
          </w:p>
          <w:p w:rsidR="00EA2CCC" w:rsidRPr="00EA2CCC" w:rsidRDefault="00EA2CCC" w:rsidP="00EA2CC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1F4E79" w:themeColor="accent1" w:themeShade="80"/>
                <w:sz w:val="26"/>
                <w:szCs w:val="26"/>
              </w:rPr>
            </w:pPr>
          </w:p>
          <w:p w:rsidR="00450CC6" w:rsidRPr="00EA2CCC" w:rsidRDefault="00EA2CCC" w:rsidP="00EA2CCC">
            <w:pPr>
              <w:spacing w:after="0" w:line="240" w:lineRule="auto"/>
              <w:jc w:val="both"/>
              <w:rPr>
                <w:rFonts w:eastAsia="+mj-ea"/>
                <w:b/>
                <w:bCs/>
                <w:caps/>
                <w:color w:val="3842A2"/>
                <w:kern w:val="24"/>
                <w:sz w:val="24"/>
                <w:szCs w:val="24"/>
                <w14:reflection w14:blurRad="12700" w14:stA="48000" w14:stPos="0" w14:endA="300" w14:endPos="55000" w14:dist="0" w14:dir="5400000" w14:fadeDir="5400000" w14:sx="100000" w14:sy="-90000" w14:kx="0" w14:ky="0" w14:algn="bl"/>
              </w:rPr>
            </w:pPr>
            <w:r w:rsidRPr="00EA2CCC">
              <w:rPr>
                <w:rFonts w:ascii="Times New Roman" w:hAnsi="Times New Roman" w:cs="Times New Roman"/>
                <w:b/>
                <w:color w:val="3842A2"/>
                <w:sz w:val="24"/>
                <w:szCs w:val="24"/>
              </w:rPr>
              <w:t>Викторины и конкурсы</w:t>
            </w:r>
            <w:r w:rsidRPr="00EA2CCC">
              <w:rPr>
                <w:rFonts w:ascii="Times New Roman" w:hAnsi="Times New Roman" w:cs="Times New Roman"/>
                <w:color w:val="3842A2"/>
                <w:sz w:val="24"/>
                <w:szCs w:val="24"/>
              </w:rPr>
              <w:t xml:space="preserve"> </w:t>
            </w:r>
            <w:r w:rsidRPr="00EA2CCC">
              <w:rPr>
                <w:rFonts w:ascii="Times New Roman" w:hAnsi="Times New Roman" w:cs="Times New Roman"/>
                <w:sz w:val="24"/>
                <w:szCs w:val="24"/>
              </w:rPr>
              <w:t>можно рассматривать как своеобразные формы познавательной деятельности с использованием информационно-развлекательного содержания. Примерами викторины могут быть: «Разумные траты сказочных героев», «Угадай профессию», «Угадай вид труда» и пр.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450CC6" w:rsidRPr="00EA2CCC" w:rsidRDefault="00450CC6" w:rsidP="00450CC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CCC">
              <w:rPr>
                <w:rFonts w:ascii="Times New Roman" w:hAnsi="Times New Roman" w:cs="Times New Roman"/>
                <w:b/>
                <w:color w:val="3842A2"/>
                <w:sz w:val="24"/>
                <w:szCs w:val="24"/>
              </w:rPr>
              <w:t>Проектная деятельность</w:t>
            </w:r>
            <w:r w:rsidRPr="00EA2CCC">
              <w:rPr>
                <w:rFonts w:ascii="Times New Roman" w:hAnsi="Times New Roman" w:cs="Times New Roman"/>
                <w:color w:val="3842A2"/>
                <w:sz w:val="24"/>
                <w:szCs w:val="24"/>
              </w:rPr>
              <w:t xml:space="preserve"> </w:t>
            </w:r>
            <w:r w:rsidRPr="00EA2CCC">
              <w:rPr>
                <w:rFonts w:ascii="Times New Roman" w:hAnsi="Times New Roman" w:cs="Times New Roman"/>
                <w:sz w:val="24"/>
                <w:szCs w:val="24"/>
              </w:rPr>
              <w:t>позволяет детям самостоятельно или совместно с взрослыми открывать новый практический опыт, добывать его экспериментальным, поисковым путем, анализировать его и преобразовывать. С помощью проектов дошкольники осваивают новые понятия и представления о мире личных и семейных финансов. В 2021 году на конкурс «Юный исследователь» был выдвинут детский проект по финансовой грамотности под названием «Секреты монет».</w:t>
            </w:r>
          </w:p>
          <w:p w:rsidR="00450CC6" w:rsidRPr="00EA2CCC" w:rsidRDefault="00450CC6" w:rsidP="00450CC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</w:p>
          <w:p w:rsidR="00450CC6" w:rsidRPr="00EA2CCC" w:rsidRDefault="00450CC6" w:rsidP="00450C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EA2CCC">
              <w:rPr>
                <w:rFonts w:ascii="Times New Roman" w:hAnsi="Times New Roman" w:cs="Times New Roman"/>
                <w:noProof/>
                <w:color w:val="1F4E79" w:themeColor="accent1" w:themeShade="80"/>
                <w:sz w:val="24"/>
                <w:szCs w:val="24"/>
              </w:rPr>
              <w:drawing>
                <wp:inline distT="0" distB="0" distL="0" distR="0" wp14:anchorId="1C4ADD9A">
                  <wp:extent cx="2247900" cy="1684155"/>
                  <wp:effectExtent l="133350" t="114300" r="133350" b="163830"/>
                  <wp:docPr id="2056" name="Рисунок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55" cy="16913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450CC6" w:rsidRPr="00EA2CCC" w:rsidRDefault="00450CC6" w:rsidP="00450C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EA2CCC">
              <w:rPr>
                <w:rFonts w:ascii="Times New Roman" w:hAnsi="Times New Roman" w:cs="Times New Roman"/>
                <w:b/>
                <w:color w:val="3842A2"/>
                <w:sz w:val="24"/>
                <w:szCs w:val="24"/>
              </w:rPr>
              <w:t>Игра.</w:t>
            </w:r>
            <w:r w:rsidRPr="00EA2CCC">
              <w:rPr>
                <w:rFonts w:ascii="Times New Roman" w:hAnsi="Times New Roman" w:cs="Times New Roman"/>
                <w:color w:val="3842A2"/>
                <w:sz w:val="24"/>
                <w:szCs w:val="24"/>
              </w:rPr>
              <w:t xml:space="preserve"> </w:t>
            </w:r>
            <w:r w:rsidRPr="00EA2CCC">
              <w:rPr>
                <w:rFonts w:ascii="Times New Roman" w:hAnsi="Times New Roman" w:cs="Times New Roman"/>
                <w:sz w:val="24"/>
                <w:szCs w:val="24"/>
              </w:rPr>
              <w:t>Ведущим видом деятельности дошкольников является игра. Использование игры эффективно при организации коммуникативной, познавательной, двигательной деятельности. Это одна из самых предпочтительных форм для формирования основ финансовой грамотности.</w:t>
            </w:r>
          </w:p>
          <w:p w:rsidR="00450CC6" w:rsidRPr="00EA2CCC" w:rsidRDefault="00450CC6" w:rsidP="00450C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</w:p>
          <w:p w:rsidR="00EA2CCC" w:rsidRPr="00EA2CCC" w:rsidRDefault="00EA2CCC" w:rsidP="00450C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</w:p>
          <w:p w:rsidR="00450CC6" w:rsidRPr="00EA2CCC" w:rsidRDefault="00450CC6" w:rsidP="00450CC6">
            <w:pPr>
              <w:spacing w:after="0" w:line="240" w:lineRule="auto"/>
              <w:jc w:val="center"/>
              <w:rPr>
                <w:rFonts w:eastAsia="+mj-ea"/>
                <w:b/>
                <w:bCs/>
                <w:caps/>
                <w:color w:val="1F4E79" w:themeColor="accent1" w:themeShade="80"/>
                <w:kern w:val="24"/>
                <w:sz w:val="24"/>
                <w:szCs w:val="24"/>
                <w14:reflection w14:blurRad="12700" w14:stA="48000" w14:stPos="0" w14:endA="300" w14:endPos="55000" w14:dist="0" w14:dir="5400000" w14:fadeDir="5400000" w14:sx="100000" w14:sy="-90000" w14:kx="0" w14:ky="0" w14:algn="bl"/>
              </w:rPr>
            </w:pPr>
            <w:r w:rsidRPr="00EA2CCC">
              <w:rPr>
                <w:rFonts w:eastAsia="+mj-ea"/>
                <w:b/>
                <w:bCs/>
                <w:caps/>
                <w:noProof/>
                <w:color w:val="1F4E79" w:themeColor="accent1" w:themeShade="80"/>
                <w:kern w:val="24"/>
                <w:sz w:val="24"/>
                <w:szCs w:val="24"/>
                <w14:reflection w14:blurRad="12700" w14:stA="48000" w14:stPos="0" w14:endA="300" w14:endPos="55000" w14:dist="0" w14:dir="5400000" w14:fadeDir="5400000" w14:sx="100000" w14:sy="-90000" w14:kx="0" w14:ky="0" w14:algn="bl"/>
              </w:rPr>
              <w:drawing>
                <wp:inline distT="0" distB="0" distL="0" distR="0" wp14:anchorId="669FF323">
                  <wp:extent cx="1863528" cy="2390775"/>
                  <wp:effectExtent l="133350" t="114300" r="137160" b="161925"/>
                  <wp:docPr id="2057" name="Рисунок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656" cy="23999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</w:tcPr>
          <w:p w:rsidR="00450CC6" w:rsidRPr="00EA2CCC" w:rsidRDefault="00450CC6" w:rsidP="00450C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EA2CCC">
              <w:rPr>
                <w:rFonts w:ascii="Times New Roman" w:hAnsi="Times New Roman" w:cs="Times New Roman"/>
                <w:b/>
                <w:color w:val="3842A2"/>
                <w:sz w:val="24"/>
                <w:szCs w:val="24"/>
              </w:rPr>
              <w:t>Выставки, фотовыставки:</w:t>
            </w:r>
            <w:r w:rsidRPr="00EA2CCC">
              <w:rPr>
                <w:rFonts w:ascii="Times New Roman" w:hAnsi="Times New Roman" w:cs="Times New Roman"/>
                <w:color w:val="3842A2"/>
                <w:sz w:val="24"/>
                <w:szCs w:val="24"/>
              </w:rPr>
              <w:t xml:space="preserve"> </w:t>
            </w:r>
            <w:r w:rsidRPr="00EA2CCC">
              <w:rPr>
                <w:rFonts w:ascii="Times New Roman" w:hAnsi="Times New Roman" w:cs="Times New Roman"/>
                <w:sz w:val="24"/>
                <w:szCs w:val="24"/>
              </w:rPr>
              <w:t>например, дети готовят рисунки на тему «Деньги будущего», придумывают, какие должны быть деньги, какой формы, что на них должно быть нарисовано и какие защитные признаки должны иметь банкноты. Рисунки дошкольников размещаются на специальном стенде, который просматривают родители.</w:t>
            </w:r>
          </w:p>
          <w:p w:rsidR="00450CC6" w:rsidRPr="00EA2CCC" w:rsidRDefault="00450CC6" w:rsidP="00450C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</w:p>
          <w:p w:rsidR="00450CC6" w:rsidRPr="00EA2CCC" w:rsidRDefault="00450CC6" w:rsidP="00450CC6">
            <w:pPr>
              <w:spacing w:after="0" w:line="240" w:lineRule="auto"/>
              <w:jc w:val="both"/>
              <w:rPr>
                <w:rFonts w:eastAsia="+mj-ea"/>
                <w:b/>
                <w:bCs/>
                <w:caps/>
                <w:color w:val="1F4E79" w:themeColor="accent1" w:themeShade="80"/>
                <w:kern w:val="24"/>
                <w:sz w:val="46"/>
                <w:szCs w:val="46"/>
                <w14:reflection w14:blurRad="12700" w14:stA="48000" w14:stPos="0" w14:endA="300" w14:endPos="55000" w14:dist="0" w14:dir="5400000" w14:fadeDir="5400000" w14:sx="100000" w14:sy="-90000" w14:kx="0" w14:ky="0" w14:algn="bl"/>
              </w:rPr>
            </w:pPr>
            <w:r w:rsidRPr="00EA2CCC">
              <w:rPr>
                <w:rFonts w:ascii="Times New Roman" w:hAnsi="Times New Roman" w:cs="Times New Roman"/>
                <w:b/>
                <w:color w:val="3842A2"/>
                <w:sz w:val="24"/>
                <w:szCs w:val="24"/>
              </w:rPr>
              <w:t>Беседы-обсуждения,</w:t>
            </w:r>
            <w:r w:rsidRPr="00EA2CCC">
              <w:rPr>
                <w:rFonts w:ascii="Times New Roman" w:hAnsi="Times New Roman" w:cs="Times New Roman"/>
                <w:color w:val="3842A2"/>
                <w:sz w:val="24"/>
                <w:szCs w:val="24"/>
              </w:rPr>
              <w:t xml:space="preserve"> </w:t>
            </w:r>
            <w:r w:rsidRPr="00EA2CCC">
              <w:rPr>
                <w:rFonts w:ascii="Times New Roman" w:hAnsi="Times New Roman" w:cs="Times New Roman"/>
                <w:sz w:val="24"/>
                <w:szCs w:val="24"/>
              </w:rPr>
              <w:t>чтение (художественная литература, пословицы), художественные приемы (загадки) могут быть использованы при реализации всех образовательных областей. Чтение – является основной формой восприятия художественной литературы. Беседы-обсуждения – одна из форм работы с детьми, которая помогает детям закрепить знания по разным темам.</w:t>
            </w:r>
          </w:p>
        </w:tc>
      </w:tr>
    </w:tbl>
    <w:p w:rsidR="00182883" w:rsidRDefault="00182883" w:rsidP="00EA2CCC">
      <w:pPr>
        <w:spacing w:after="0" w:line="240" w:lineRule="auto"/>
        <w:jc w:val="center"/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182883"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>Средства обучения</w:t>
      </w:r>
    </w:p>
    <w:p w:rsidR="00182883" w:rsidRDefault="00182883" w:rsidP="0006218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2060"/>
          <w:kern w:val="24"/>
          <w:sz w:val="36"/>
          <w:szCs w:val="36"/>
        </w:rPr>
      </w:pPr>
      <w:r w:rsidRPr="00182883">
        <w:rPr>
          <w:rFonts w:ascii="Times New Roman" w:eastAsia="+mn-ea" w:hAnsi="Times New Roman" w:cs="Times New Roman"/>
          <w:b/>
          <w:bCs/>
          <w:color w:val="002060"/>
          <w:kern w:val="24"/>
          <w:sz w:val="36"/>
          <w:szCs w:val="36"/>
        </w:rPr>
        <w:t>Центры финансовой грамотности</w:t>
      </w:r>
      <w:r w:rsidR="00062182">
        <w:rPr>
          <w:rFonts w:ascii="Times New Roman" w:eastAsia="+mn-ea" w:hAnsi="Times New Roman" w:cs="Times New Roman"/>
          <w:b/>
          <w:bCs/>
          <w:color w:val="002060"/>
          <w:kern w:val="24"/>
          <w:sz w:val="36"/>
          <w:szCs w:val="36"/>
        </w:rPr>
        <w:t xml:space="preserve"> </w:t>
      </w:r>
    </w:p>
    <w:p w:rsidR="00182883" w:rsidRPr="00182883" w:rsidRDefault="00062182" w:rsidP="001828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+mj-ea"/>
          <w:b/>
          <w:bCs/>
          <w:caps/>
          <w:noProof/>
          <w:color w:val="00B050"/>
          <w:kern w:val="24"/>
          <w:sz w:val="46"/>
          <w:szCs w:val="46"/>
          <w14:reflection w14:blurRad="12700" w14:stA="48000" w14:stPos="0" w14:endA="300" w14:endPos="55000" w14:dist="0" w14:dir="5400000" w14:fadeDir="5400000" w14:sx="100000" w14:sy="-90000" w14:kx="0" w14:ky="0" w14:algn="b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3295650" cy="2466975"/>
            <wp:effectExtent l="0" t="0" r="0" b="9525"/>
            <wp:wrapTight wrapText="bothSides">
              <wp:wrapPolygon edited="0">
                <wp:start x="499" y="0"/>
                <wp:lineTo x="0" y="334"/>
                <wp:lineTo x="0" y="20683"/>
                <wp:lineTo x="125" y="21350"/>
                <wp:lineTo x="499" y="21517"/>
                <wp:lineTo x="20976" y="21517"/>
                <wp:lineTo x="21350" y="21350"/>
                <wp:lineTo x="21475" y="20683"/>
                <wp:lineTo x="21475" y="334"/>
                <wp:lineTo x="20976" y="0"/>
                <wp:lineTo x="49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883" w:rsidRDefault="00062182" w:rsidP="00182883">
      <w:pPr>
        <w:spacing w:after="0" w:line="240" w:lineRule="auto"/>
        <w:rPr>
          <w:rFonts w:eastAsia="+mj-ea"/>
          <w:b/>
          <w:bCs/>
          <w:caps/>
          <w:color w:val="00B050"/>
          <w:kern w:val="24"/>
          <w:sz w:val="46"/>
          <w:szCs w:val="46"/>
          <w14:reflection w14:blurRad="12700" w14:stA="48000" w14:stPos="0" w14:endA="300" w14:endPos="55000" w14:dist="0" w14:dir="5400000" w14:fadeDir="5400000" w14:sx="100000" w14:sy="-90000" w14:kx="0" w14:ky="0" w14:algn="bl"/>
        </w:rPr>
      </w:pPr>
      <w:r>
        <w:rPr>
          <w:rFonts w:eastAsia="+mj-ea"/>
          <w:b/>
          <w:bCs/>
          <w:caps/>
          <w:noProof/>
          <w:color w:val="00B050"/>
          <w:kern w:val="24"/>
          <w:sz w:val="46"/>
          <w:szCs w:val="46"/>
          <w14:reflection w14:blurRad="12700" w14:stA="48000" w14:stPos="0" w14:endA="300" w14:endPos="55000" w14:dist="0" w14:dir="5400000" w14:fadeDir="5400000" w14:sx="100000" w14:sy="-90000" w14:kx="0" w14:ky="0" w14:algn="b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6249035</wp:posOffset>
            </wp:positionH>
            <wp:positionV relativeFrom="paragraph">
              <wp:posOffset>8890</wp:posOffset>
            </wp:positionV>
            <wp:extent cx="3221990" cy="2419350"/>
            <wp:effectExtent l="0" t="0" r="0" b="0"/>
            <wp:wrapTight wrapText="bothSides">
              <wp:wrapPolygon edited="0">
                <wp:start x="511" y="0"/>
                <wp:lineTo x="0" y="340"/>
                <wp:lineTo x="0" y="21260"/>
                <wp:lineTo x="511" y="21430"/>
                <wp:lineTo x="20944" y="21430"/>
                <wp:lineTo x="21455" y="21260"/>
                <wp:lineTo x="21455" y="340"/>
                <wp:lineTo x="20944" y="0"/>
                <wp:lineTo x="51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+mj-ea"/>
          <w:b/>
          <w:bCs/>
          <w:caps/>
          <w:color w:val="00B050"/>
          <w:kern w:val="24"/>
          <w:sz w:val="46"/>
          <w:szCs w:val="46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      </w:t>
      </w:r>
      <w:r w:rsidR="00182883">
        <w:rPr>
          <w:rFonts w:eastAsia="+mj-ea"/>
          <w:b/>
          <w:bCs/>
          <w:caps/>
          <w:color w:val="00B050"/>
          <w:kern w:val="24"/>
          <w:sz w:val="46"/>
          <w:szCs w:val="46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  </w:t>
      </w:r>
      <w:r>
        <w:rPr>
          <w:rFonts w:eastAsia="+mj-ea"/>
          <w:b/>
          <w:bCs/>
          <w:caps/>
          <w:noProof/>
          <w:color w:val="00B050"/>
          <w:kern w:val="24"/>
          <w:sz w:val="46"/>
          <w:szCs w:val="46"/>
          <w14:reflection w14:blurRad="12700" w14:stA="48000" w14:stPos="0" w14:endA="300" w14:endPos="55000" w14:dist="0" w14:dir="5400000" w14:fadeDir="5400000" w14:sx="100000" w14:sy="-90000" w14:kx="0" w14:ky="0" w14:algn="bl"/>
        </w:rPr>
        <w:drawing>
          <wp:inline distT="0" distB="0" distL="0" distR="0" wp14:anchorId="676F8C24" wp14:editId="3D603CA3">
            <wp:extent cx="1835150" cy="24511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+mj-ea"/>
          <w:b/>
          <w:bCs/>
          <w:caps/>
          <w:color w:val="00B050"/>
          <w:kern w:val="24"/>
          <w:sz w:val="46"/>
          <w:szCs w:val="46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    </w:t>
      </w:r>
    </w:p>
    <w:p w:rsidR="00062182" w:rsidRDefault="00062182" w:rsidP="00062182">
      <w:pPr>
        <w:pStyle w:val="a7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6"/>
          <w:szCs w:val="36"/>
        </w:rPr>
      </w:pPr>
    </w:p>
    <w:p w:rsidR="00182883" w:rsidRDefault="00062182" w:rsidP="00062182">
      <w:pPr>
        <w:pStyle w:val="a7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6"/>
          <w:szCs w:val="36"/>
        </w:rPr>
      </w:pPr>
      <w:r>
        <w:rPr>
          <w:rFonts w:eastAsiaTheme="minorEastAsia"/>
          <w:b/>
          <w:bCs/>
          <w:color w:val="002060"/>
          <w:kern w:val="24"/>
          <w:sz w:val="36"/>
          <w:szCs w:val="36"/>
        </w:rPr>
        <w:t>Мини-музей денег</w:t>
      </w:r>
    </w:p>
    <w:p w:rsidR="006379D6" w:rsidRPr="00062182" w:rsidRDefault="006379D6" w:rsidP="00062182">
      <w:pPr>
        <w:pStyle w:val="a7"/>
        <w:spacing w:before="0" w:beforeAutospacing="0" w:after="0" w:afterAutospacing="0"/>
        <w:jc w:val="center"/>
      </w:pPr>
    </w:p>
    <w:p w:rsidR="00062182" w:rsidRDefault="00062182" w:rsidP="007861E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47B0F92">
            <wp:extent cx="1666875" cy="222049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80" cy="2229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379D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150E532">
            <wp:extent cx="2968400" cy="223202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54" cy="2246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79D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2435511">
            <wp:extent cx="2962275" cy="22176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27" cy="2226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79D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515FC09">
            <wp:extent cx="1666875" cy="2219468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129" cy="225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2182" w:rsidRDefault="00062182" w:rsidP="007861E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379D6" w:rsidRDefault="006379D6" w:rsidP="006379D6">
      <w:pPr>
        <w:spacing w:after="0" w:line="240" w:lineRule="auto"/>
        <w:jc w:val="center"/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</w:pPr>
      <w:r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 xml:space="preserve">     </w:t>
      </w:r>
      <w:r w:rsidRPr="00182883"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t>Средства обучения</w:t>
      </w:r>
    </w:p>
    <w:p w:rsidR="00C1785B" w:rsidRPr="00EA2CCC" w:rsidRDefault="00C1785B" w:rsidP="00C1785B">
      <w:pPr>
        <w:spacing w:after="0" w:line="240" w:lineRule="auto"/>
        <w:ind w:left="120" w:right="20" w:firstLine="740"/>
        <w:jc w:val="both"/>
        <w:rPr>
          <w:rFonts w:ascii="Times New Roman" w:eastAsiaTheme="minorHAnsi" w:hAnsi="Times New Roman" w:cs="Times New Roman"/>
          <w:color w:val="006699"/>
          <w:sz w:val="28"/>
          <w:szCs w:val="28"/>
          <w:lang w:eastAsia="en-US"/>
        </w:rPr>
      </w:pPr>
      <w:r w:rsidRPr="00EA2CCC">
        <w:rPr>
          <w:rFonts w:ascii="Times New Roman" w:eastAsiaTheme="minorHAnsi" w:hAnsi="Times New Roman" w:cs="Times New Roman"/>
          <w:color w:val="006699"/>
          <w:sz w:val="28"/>
          <w:szCs w:val="28"/>
          <w:lang w:eastAsia="en-US"/>
        </w:rPr>
        <w:t>Для организации изучения основ финансовой грамотности в группах создана развивающая среда с учетом возрастных и индивидуальных особенностей воспитанников, специфики их образовательных потребностей и интересов.</w:t>
      </w:r>
    </w:p>
    <w:p w:rsidR="00C1785B" w:rsidRPr="00EA2CCC" w:rsidRDefault="00C1785B" w:rsidP="00C1785B">
      <w:pPr>
        <w:spacing w:after="0" w:line="240" w:lineRule="auto"/>
        <w:ind w:left="120" w:right="20" w:firstLine="740"/>
        <w:jc w:val="both"/>
        <w:rPr>
          <w:rFonts w:ascii="Times New Roman" w:eastAsiaTheme="minorHAnsi" w:hAnsi="Times New Roman" w:cs="Times New Roman"/>
          <w:color w:val="006699"/>
          <w:sz w:val="28"/>
          <w:szCs w:val="28"/>
          <w:lang w:eastAsia="en-US"/>
        </w:rPr>
      </w:pPr>
      <w:r w:rsidRPr="00EA2CCC">
        <w:rPr>
          <w:rFonts w:ascii="Times New Roman" w:eastAsiaTheme="minorHAnsi" w:hAnsi="Times New Roman" w:cs="Times New Roman"/>
          <w:color w:val="006699"/>
          <w:sz w:val="28"/>
          <w:szCs w:val="28"/>
          <w:lang w:eastAsia="en-US"/>
        </w:rPr>
        <w:t xml:space="preserve">В работе используем различные средства обучения, направленные на развитие, в первую очередь, деятельности детей: чтения (восприятия) художественной литературы (книги для детского чтения, иллюстративный материал); познавательно-исследовательской (натуральные предметы для исследования, макеты, карты, модели и другое.); игровой (игры, игрушки); трудовой (оборудование и инвентарь для разных видов труда); коммуникативной (дидактический материал, </w:t>
      </w:r>
      <w:proofErr w:type="spellStart"/>
      <w:r w:rsidRPr="00EA2CCC">
        <w:rPr>
          <w:rFonts w:ascii="Times New Roman" w:eastAsiaTheme="minorHAnsi" w:hAnsi="Times New Roman" w:cs="Times New Roman"/>
          <w:color w:val="006699"/>
          <w:sz w:val="28"/>
          <w:szCs w:val="28"/>
          <w:lang w:eastAsia="en-US"/>
        </w:rPr>
        <w:t>лэпбуки</w:t>
      </w:r>
      <w:proofErr w:type="spellEnd"/>
      <w:r w:rsidRPr="00EA2CCC">
        <w:rPr>
          <w:rFonts w:ascii="Times New Roman" w:eastAsiaTheme="minorHAnsi" w:hAnsi="Times New Roman" w:cs="Times New Roman"/>
          <w:color w:val="006699"/>
          <w:sz w:val="28"/>
          <w:szCs w:val="28"/>
          <w:lang w:eastAsia="en-US"/>
        </w:rPr>
        <w:t>); продуктивной (оборудование и материалы для лепки, аппликации, рисования и конструирования).</w:t>
      </w:r>
    </w:p>
    <w:p w:rsidR="00C1785B" w:rsidRPr="00C1785B" w:rsidRDefault="0045235C" w:rsidP="00C1785B">
      <w:pPr>
        <w:spacing w:after="0" w:line="240" w:lineRule="auto"/>
        <w:ind w:left="120" w:right="20" w:firstLine="7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5235C">
        <w:rPr>
          <w:rFonts w:eastAsia="+mj-ea"/>
          <w:bCs/>
          <w:caps/>
          <w:noProof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35914</wp:posOffset>
            </wp:positionH>
            <wp:positionV relativeFrom="paragraph">
              <wp:posOffset>450668</wp:posOffset>
            </wp:positionV>
            <wp:extent cx="1394460" cy="1857310"/>
            <wp:effectExtent l="285750" t="171450" r="281940" b="81026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0742">
                      <a:off x="0" y="0"/>
                      <a:ext cx="1394460" cy="1857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+mj-ea"/>
          <w:b/>
          <w:bCs/>
          <w:caps/>
          <w:noProof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7848600</wp:posOffset>
            </wp:positionH>
            <wp:positionV relativeFrom="paragraph">
              <wp:posOffset>2611755</wp:posOffset>
            </wp:positionV>
            <wp:extent cx="1483995" cy="1981835"/>
            <wp:effectExtent l="361950" t="209550" r="325755" b="87566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4641">
                      <a:off x="0" y="0"/>
                      <a:ext cx="1483995" cy="1981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78"/>
        <w:gridCol w:w="7579"/>
      </w:tblGrid>
      <w:tr w:rsidR="00C1785B" w:rsidRPr="0045235C" w:rsidTr="0045235C">
        <w:tc>
          <w:tcPr>
            <w:tcW w:w="7578" w:type="dxa"/>
            <w:tcBorders>
              <w:top w:val="nil"/>
              <w:left w:val="nil"/>
              <w:bottom w:val="nil"/>
              <w:right w:val="nil"/>
            </w:tcBorders>
          </w:tcPr>
          <w:p w:rsidR="0045235C" w:rsidRPr="0045235C" w:rsidRDefault="0045235C" w:rsidP="0045235C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color w:val="002060"/>
                <w:kern w:val="24"/>
                <w:sz w:val="36"/>
                <w:szCs w:val="36"/>
              </w:rPr>
            </w:pPr>
            <w:r w:rsidRPr="0045235C">
              <w:rPr>
                <w:rFonts w:eastAsia="+mj-ea"/>
                <w:bCs/>
                <w:caps/>
                <w:noProof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177800</wp:posOffset>
                  </wp:positionV>
                  <wp:extent cx="1371600" cy="1829018"/>
                  <wp:effectExtent l="209550" t="133350" r="190500" b="72390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2103">
                            <a:off x="0" y="0"/>
                            <a:ext cx="1371600" cy="182901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85B" w:rsidRPr="0045235C">
              <w:rPr>
                <w:rFonts w:ascii="Times New Roman" w:eastAsia="+mn-ea" w:hAnsi="Times New Roman" w:cs="Times New Roman"/>
                <w:bCs/>
                <w:color w:val="002060"/>
                <w:kern w:val="24"/>
                <w:sz w:val="36"/>
                <w:szCs w:val="36"/>
              </w:rPr>
              <w:t>Лэпбуки</w:t>
            </w:r>
          </w:p>
          <w:p w:rsidR="0045235C" w:rsidRDefault="0045235C" w:rsidP="00343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3187" w:rsidRPr="0045235C" w:rsidRDefault="00C1785B" w:rsidP="00343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2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1785B" w:rsidRPr="0045235C" w:rsidRDefault="0045235C" w:rsidP="00343187">
            <w:pPr>
              <w:spacing w:after="0" w:line="240" w:lineRule="auto"/>
              <w:jc w:val="center"/>
              <w:rPr>
                <w:rFonts w:eastAsia="+mj-ea"/>
                <w:bCs/>
                <w:caps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</w:pPr>
            <w:r w:rsidRPr="0045235C">
              <w:rPr>
                <w:rFonts w:eastAsia="+mj-ea"/>
                <w:bCs/>
                <w:caps/>
                <w:noProof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1660525</wp:posOffset>
                  </wp:positionH>
                  <wp:positionV relativeFrom="paragraph">
                    <wp:posOffset>64135</wp:posOffset>
                  </wp:positionV>
                  <wp:extent cx="1346835" cy="1784985"/>
                  <wp:effectExtent l="19050" t="0" r="24765" b="53911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78498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3187" w:rsidRPr="0045235C" w:rsidRDefault="00343187" w:rsidP="00343187">
            <w:pPr>
              <w:spacing w:after="0" w:line="240" w:lineRule="auto"/>
              <w:jc w:val="center"/>
              <w:rPr>
                <w:rFonts w:eastAsia="+mj-ea"/>
                <w:bCs/>
                <w:caps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</w:pPr>
          </w:p>
          <w:p w:rsidR="00C1785B" w:rsidRPr="0045235C" w:rsidRDefault="00C1785B" w:rsidP="00220E73">
            <w:pPr>
              <w:spacing w:after="0" w:line="240" w:lineRule="auto"/>
              <w:jc w:val="center"/>
              <w:rPr>
                <w:rFonts w:eastAsia="+mj-ea"/>
                <w:bCs/>
                <w:caps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</w:pPr>
          </w:p>
          <w:p w:rsidR="00343187" w:rsidRPr="0045235C" w:rsidRDefault="0045235C" w:rsidP="00220E73">
            <w:pPr>
              <w:spacing w:after="0" w:line="240" w:lineRule="auto"/>
              <w:jc w:val="center"/>
              <w:rPr>
                <w:rFonts w:eastAsia="+mj-ea"/>
                <w:bCs/>
                <w:caps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</w:pPr>
            <w:r w:rsidRPr="0045235C">
              <w:rPr>
                <w:rFonts w:eastAsia="+mj-ea"/>
                <w:bCs/>
                <w:caps/>
                <w:noProof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posOffset>16510</wp:posOffset>
                  </wp:positionH>
                  <wp:positionV relativeFrom="paragraph">
                    <wp:posOffset>706755</wp:posOffset>
                  </wp:positionV>
                  <wp:extent cx="2114550" cy="1586210"/>
                  <wp:effectExtent l="19050" t="0" r="19050" b="47180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+mj-ea"/>
                <w:b/>
                <w:bCs/>
                <w:caps/>
                <w:noProof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2407285</wp:posOffset>
                  </wp:positionH>
                  <wp:positionV relativeFrom="paragraph">
                    <wp:posOffset>689610</wp:posOffset>
                  </wp:positionV>
                  <wp:extent cx="2143367" cy="1609032"/>
                  <wp:effectExtent l="19050" t="0" r="9525" b="46799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67" cy="160903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79" w:type="dxa"/>
            <w:tcBorders>
              <w:top w:val="nil"/>
              <w:left w:val="nil"/>
              <w:bottom w:val="nil"/>
              <w:right w:val="nil"/>
            </w:tcBorders>
          </w:tcPr>
          <w:p w:rsidR="00C1785B" w:rsidRPr="0045235C" w:rsidRDefault="00C1785B" w:rsidP="00C1785B">
            <w:pPr>
              <w:spacing w:after="0" w:line="240" w:lineRule="auto"/>
              <w:jc w:val="center"/>
              <w:rPr>
                <w:rFonts w:ascii="Times New Roman" w:eastAsia="+mn-ea" w:hAnsi="Times New Roman" w:cs="Times New Roman"/>
                <w:bCs/>
                <w:color w:val="002060"/>
                <w:kern w:val="24"/>
                <w:sz w:val="36"/>
                <w:szCs w:val="36"/>
              </w:rPr>
            </w:pPr>
            <w:r w:rsidRPr="0045235C">
              <w:rPr>
                <w:rFonts w:ascii="Times New Roman" w:eastAsia="+mn-ea" w:hAnsi="Times New Roman" w:cs="Times New Roman"/>
                <w:bCs/>
                <w:color w:val="002060"/>
                <w:kern w:val="24"/>
                <w:sz w:val="36"/>
                <w:szCs w:val="36"/>
              </w:rPr>
              <w:t>Дидактические игры</w:t>
            </w:r>
          </w:p>
          <w:p w:rsidR="00C1785B" w:rsidRPr="0045235C" w:rsidRDefault="0045235C" w:rsidP="00343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235C">
              <w:rPr>
                <w:rFonts w:eastAsia="+mj-ea"/>
                <w:bCs/>
                <w:caps/>
                <w:noProof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-151766</wp:posOffset>
                  </wp:positionH>
                  <wp:positionV relativeFrom="paragraph">
                    <wp:posOffset>83820</wp:posOffset>
                  </wp:positionV>
                  <wp:extent cx="2171694" cy="1619024"/>
                  <wp:effectExtent l="57150" t="76200" r="57785" b="57213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73369">
                            <a:off x="0" y="0"/>
                            <a:ext cx="2171694" cy="161902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35C">
              <w:rPr>
                <w:rFonts w:eastAsia="+mj-ea"/>
                <w:bCs/>
                <w:caps/>
                <w:noProof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2588260</wp:posOffset>
                  </wp:positionH>
                  <wp:positionV relativeFrom="paragraph">
                    <wp:posOffset>211455</wp:posOffset>
                  </wp:positionV>
                  <wp:extent cx="2255520" cy="1606550"/>
                  <wp:effectExtent l="152400" t="228600" r="144780" b="81280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9508">
                            <a:off x="0" y="0"/>
                            <a:ext cx="2255520" cy="16065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35C">
              <w:rPr>
                <w:rFonts w:eastAsia="+mj-ea"/>
                <w:bCs/>
                <w:caps/>
                <w:noProof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1982330</wp:posOffset>
                  </wp:positionV>
                  <wp:extent cx="1482090" cy="1980565"/>
                  <wp:effectExtent l="228600" t="133350" r="232410" b="78168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03243">
                            <a:off x="0" y="0"/>
                            <a:ext cx="1482090" cy="19805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3187" w:rsidRPr="0045235C">
              <w:rPr>
                <w:rFonts w:eastAsia="+mj-ea"/>
                <w:bCs/>
                <w:caps/>
                <w:noProof/>
                <w:color w:val="00B050"/>
                <w:kern w:val="24"/>
                <w:position w:val="1"/>
                <w:sz w:val="52"/>
                <w:szCs w:val="52"/>
                <w14:reflection w14:blurRad="12700" w14:stA="48000" w14:stPos="0" w14:endA="300" w14:endPos="55000" w14:dist="0" w14:dir="5400000" w14:fadeDir="5400000" w14:sx="100000" w14:sy="-90000" w14:kx="0" w14:ky="0" w14:algn="b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1489710</wp:posOffset>
                  </wp:positionV>
                  <wp:extent cx="2111375" cy="1585595"/>
                  <wp:effectExtent l="19050" t="0" r="22225" b="471805"/>
                  <wp:wrapThrough wrapText="bothSides">
                    <wp:wrapPolygon edited="0">
                      <wp:start x="390" y="0"/>
                      <wp:lineTo x="-195" y="260"/>
                      <wp:lineTo x="-195" y="27768"/>
                      <wp:lineTo x="21632" y="27768"/>
                      <wp:lineTo x="21632" y="2595"/>
                      <wp:lineTo x="21438" y="779"/>
                      <wp:lineTo x="21048" y="0"/>
                      <wp:lineTo x="39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15855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3187" w:rsidRDefault="00343187" w:rsidP="00DE593E">
      <w:pPr>
        <w:spacing w:after="0" w:line="240" w:lineRule="auto"/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220E73" w:rsidRDefault="00220E73" w:rsidP="00220E73">
      <w:pPr>
        <w:spacing w:after="0" w:line="240" w:lineRule="auto"/>
        <w:jc w:val="center"/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220E73"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>Взаимодействие с родителями</w:t>
      </w:r>
    </w:p>
    <w:p w:rsidR="00220E73" w:rsidRDefault="00220E73" w:rsidP="00220E73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115964"/>
          <w:kern w:val="24"/>
          <w:sz w:val="32"/>
          <w:szCs w:val="32"/>
          <w:u w:val="single"/>
        </w:rPr>
      </w:pPr>
    </w:p>
    <w:p w:rsidR="00220E73" w:rsidRPr="00220E73" w:rsidRDefault="00220E73" w:rsidP="00220E73">
      <w:pPr>
        <w:pStyle w:val="a7"/>
        <w:spacing w:before="0" w:beforeAutospacing="0" w:after="0" w:afterAutospacing="0"/>
        <w:jc w:val="center"/>
        <w:rPr>
          <w:sz w:val="32"/>
          <w:szCs w:val="32"/>
        </w:rPr>
      </w:pPr>
      <w:r w:rsidRPr="00220E73">
        <w:rPr>
          <w:rFonts w:eastAsia="+mn-ea"/>
          <w:b/>
          <w:bCs/>
          <w:color w:val="115964"/>
          <w:kern w:val="24"/>
          <w:sz w:val="32"/>
          <w:szCs w:val="32"/>
          <w:u w:val="single"/>
        </w:rPr>
        <w:t>Направления работы</w:t>
      </w:r>
    </w:p>
    <w:p w:rsidR="00220E73" w:rsidRDefault="001B3C83" w:rsidP="00220E73">
      <w:pPr>
        <w:pStyle w:val="a7"/>
        <w:spacing w:before="0" w:beforeAutospacing="0" w:after="0" w:afterAutospacing="0"/>
        <w:rPr>
          <w:rFonts w:eastAsia="+mn-ea"/>
          <w:b/>
          <w:bCs/>
          <w:color w:val="115964"/>
          <w:kern w:val="24"/>
          <w:sz w:val="32"/>
          <w:szCs w:val="32"/>
        </w:rPr>
      </w:pPr>
      <w:r>
        <w:rPr>
          <w:rFonts w:eastAsia="+mn-ea"/>
          <w:b/>
          <w:bCs/>
          <w:noProof/>
          <w:color w:val="115964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BF885" wp14:editId="08B9C602">
                <wp:simplePos x="0" y="0"/>
                <wp:positionH relativeFrom="column">
                  <wp:posOffset>3574415</wp:posOffset>
                </wp:positionH>
                <wp:positionV relativeFrom="paragraph">
                  <wp:posOffset>13970</wp:posOffset>
                </wp:positionV>
                <wp:extent cx="1057275" cy="266700"/>
                <wp:effectExtent l="38100" t="0" r="28575" b="762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83E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81.45pt;margin-top:1.1pt;width:83.25pt;height:2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eastAsia="+mn-ea"/>
          <w:b/>
          <w:bCs/>
          <w:noProof/>
          <w:color w:val="115964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37261E" wp14:editId="62BE20D1">
                <wp:simplePos x="0" y="0"/>
                <wp:positionH relativeFrom="column">
                  <wp:posOffset>5031740</wp:posOffset>
                </wp:positionH>
                <wp:positionV relativeFrom="paragraph">
                  <wp:posOffset>23495</wp:posOffset>
                </wp:positionV>
                <wp:extent cx="676275" cy="247650"/>
                <wp:effectExtent l="0" t="0" r="66675" b="762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AEA2A" id="Прямая со стрелкой 16" o:spid="_x0000_s1026" type="#_x0000_t32" style="position:absolute;margin-left:396.2pt;margin-top:1.85pt;width:53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eastAsia="+mn-ea"/>
          <w:b/>
          <w:bCs/>
          <w:noProof/>
          <w:color w:val="115964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821472" wp14:editId="11574012">
                <wp:simplePos x="0" y="0"/>
                <wp:positionH relativeFrom="column">
                  <wp:posOffset>1707515</wp:posOffset>
                </wp:positionH>
                <wp:positionV relativeFrom="paragraph">
                  <wp:posOffset>23495</wp:posOffset>
                </wp:positionV>
                <wp:extent cx="1962150" cy="171450"/>
                <wp:effectExtent l="38100" t="0" r="19050" b="952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171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682F" id="Прямая со стрелкой 14" o:spid="_x0000_s1026" type="#_x0000_t32" style="position:absolute;margin-left:134.45pt;margin-top:1.85pt;width:154.5pt;height:13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eastAsia="+mn-ea"/>
          <w:b/>
          <w:bCs/>
          <w:noProof/>
          <w:color w:val="115964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5869940</wp:posOffset>
                </wp:positionH>
                <wp:positionV relativeFrom="paragraph">
                  <wp:posOffset>13971</wp:posOffset>
                </wp:positionV>
                <wp:extent cx="1704975" cy="190500"/>
                <wp:effectExtent l="0" t="0" r="66675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2CEF" id="Прямая со стрелкой 7" o:spid="_x0000_s1026" type="#_x0000_t32" style="position:absolute;margin-left:462.2pt;margin-top:1.1pt;width:134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</w:p>
    <w:p w:rsidR="00220E73" w:rsidRPr="00220E73" w:rsidRDefault="00220E73" w:rsidP="00220E73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rFonts w:eastAsia="+mn-ea"/>
          <w:b/>
          <w:bCs/>
          <w:color w:val="115964"/>
          <w:kern w:val="24"/>
          <w:sz w:val="32"/>
          <w:szCs w:val="32"/>
        </w:rPr>
        <w:t xml:space="preserve">     </w:t>
      </w:r>
      <w:r w:rsidRPr="00220E73">
        <w:rPr>
          <w:rFonts w:eastAsia="+mn-ea"/>
          <w:b/>
          <w:bCs/>
          <w:color w:val="115964"/>
          <w:kern w:val="24"/>
          <w:sz w:val="32"/>
          <w:szCs w:val="32"/>
        </w:rPr>
        <w:t xml:space="preserve">Информационное            </w:t>
      </w:r>
      <w:r>
        <w:rPr>
          <w:rFonts w:eastAsia="+mn-ea"/>
          <w:b/>
          <w:bCs/>
          <w:color w:val="115964"/>
          <w:kern w:val="24"/>
          <w:sz w:val="32"/>
          <w:szCs w:val="32"/>
        </w:rPr>
        <w:t xml:space="preserve">    </w:t>
      </w:r>
      <w:r w:rsidRPr="00220E73">
        <w:rPr>
          <w:rFonts w:eastAsia="+mn-ea"/>
          <w:b/>
          <w:bCs/>
          <w:color w:val="115964"/>
          <w:kern w:val="24"/>
          <w:sz w:val="32"/>
          <w:szCs w:val="32"/>
        </w:rPr>
        <w:t xml:space="preserve"> Познавательное                </w:t>
      </w:r>
      <w:r>
        <w:rPr>
          <w:rFonts w:eastAsia="+mn-ea"/>
          <w:b/>
          <w:bCs/>
          <w:color w:val="115964"/>
          <w:kern w:val="24"/>
          <w:sz w:val="32"/>
          <w:szCs w:val="32"/>
        </w:rPr>
        <w:t xml:space="preserve">       </w:t>
      </w:r>
      <w:r w:rsidRPr="00220E73">
        <w:rPr>
          <w:rFonts w:eastAsia="+mn-ea"/>
          <w:b/>
          <w:bCs/>
          <w:color w:val="115964"/>
          <w:kern w:val="24"/>
          <w:sz w:val="32"/>
          <w:szCs w:val="32"/>
        </w:rPr>
        <w:t xml:space="preserve">Досуговое                   </w:t>
      </w:r>
      <w:r>
        <w:rPr>
          <w:rFonts w:eastAsia="+mn-ea"/>
          <w:b/>
          <w:bCs/>
          <w:color w:val="115964"/>
          <w:kern w:val="24"/>
          <w:sz w:val="32"/>
          <w:szCs w:val="32"/>
        </w:rPr>
        <w:t xml:space="preserve">     </w:t>
      </w:r>
      <w:r w:rsidRPr="00220E73">
        <w:rPr>
          <w:rFonts w:eastAsia="+mn-ea"/>
          <w:b/>
          <w:bCs/>
          <w:color w:val="115964"/>
          <w:kern w:val="24"/>
          <w:sz w:val="32"/>
          <w:szCs w:val="32"/>
        </w:rPr>
        <w:t>Аналитическое</w:t>
      </w:r>
    </w:p>
    <w:p w:rsidR="00220E73" w:rsidRPr="00220E73" w:rsidRDefault="00220E73" w:rsidP="00220E73">
      <w:pPr>
        <w:pStyle w:val="a7"/>
        <w:spacing w:before="0" w:beforeAutospacing="0" w:after="0" w:afterAutospacing="0"/>
        <w:rPr>
          <w:sz w:val="32"/>
          <w:szCs w:val="32"/>
        </w:rPr>
      </w:pPr>
    </w:p>
    <w:p w:rsidR="00DE593E" w:rsidRPr="00DE593E" w:rsidRDefault="00DB096B" w:rsidP="00DE593E">
      <w:pPr>
        <w:pStyle w:val="a7"/>
        <w:spacing w:before="0" w:beforeAutospacing="0" w:after="0" w:afterAutospacing="0"/>
        <w:jc w:val="center"/>
        <w:rPr>
          <w:rFonts w:eastAsia="+mn-ea"/>
          <w:b/>
          <w:bCs/>
          <w:color w:val="115964"/>
          <w:kern w:val="24"/>
          <w:sz w:val="32"/>
          <w:szCs w:val="32"/>
          <w:u w:val="single"/>
        </w:rPr>
      </w:pPr>
      <w:hyperlink r:id="rId26" w:history="1">
        <w:r w:rsidR="00220E73" w:rsidRPr="00220E73">
          <w:rPr>
            <w:rStyle w:val="a9"/>
            <w:rFonts w:eastAsia="+mn-ea"/>
            <w:b/>
            <w:bCs/>
            <w:color w:val="115964"/>
            <w:kern w:val="24"/>
            <w:sz w:val="32"/>
            <w:szCs w:val="32"/>
          </w:rPr>
          <w:t>Формы работы</w:t>
        </w:r>
      </w:hyperlink>
    </w:p>
    <w:p w:rsidR="00220E73" w:rsidRDefault="00220E73" w:rsidP="00220E73">
      <w:pPr>
        <w:pStyle w:val="a7"/>
        <w:spacing w:before="0" w:beforeAutospacing="0" w:after="0" w:afterAutospacing="0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89"/>
        <w:gridCol w:w="3789"/>
        <w:gridCol w:w="3789"/>
        <w:gridCol w:w="3790"/>
      </w:tblGrid>
      <w:tr w:rsidR="00220E73" w:rsidTr="00220E73"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:rsidR="00DE593E" w:rsidRPr="00DE593E" w:rsidRDefault="00220E73" w:rsidP="00220E73">
            <w:pPr>
              <w:pStyle w:val="a7"/>
              <w:spacing w:before="0" w:beforeAutospacing="0" w:after="0" w:afterAutospacing="0"/>
              <w:jc w:val="both"/>
              <w:rPr>
                <w:rFonts w:ascii="Franklin Gothic Book" w:eastAsia="+mn-ea" w:hAnsi="Franklin Gothic Book" w:cs="+mn-cs"/>
                <w:color w:val="115964"/>
                <w:kern w:val="24"/>
                <w:sz w:val="32"/>
                <w:szCs w:val="32"/>
              </w:rPr>
            </w:pPr>
            <w:r w:rsidRPr="00220E73">
              <w:rPr>
                <w:rFonts w:eastAsia="+mn-ea"/>
                <w:color w:val="115964"/>
                <w:kern w:val="24"/>
                <w:sz w:val="32"/>
                <w:szCs w:val="32"/>
              </w:rPr>
              <w:t>Тематические стенды, создание странички на сайте дошкольной образовательной организации, родительский лекторий, консультации, создание библиотеки</w:t>
            </w:r>
            <w:r w:rsidRPr="00220E73">
              <w:rPr>
                <w:rFonts w:ascii="Franklin Gothic Book" w:eastAsia="+mn-ea" w:hAnsi="Franklin Gothic Book" w:cs="+mn-cs"/>
                <w:color w:val="115964"/>
                <w:kern w:val="24"/>
                <w:sz w:val="32"/>
                <w:szCs w:val="32"/>
              </w:rPr>
              <w:t>.</w:t>
            </w: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:rsidR="00220E73" w:rsidRPr="00220E73" w:rsidRDefault="00220E73" w:rsidP="00220E73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20E73">
              <w:rPr>
                <w:rFonts w:eastAsia="+mn-ea"/>
                <w:color w:val="115964"/>
                <w:kern w:val="24"/>
                <w:sz w:val="32"/>
                <w:szCs w:val="32"/>
              </w:rPr>
              <w:t>Создание предметно-пространственной среды, семейные проекты, конкурсы, папки-передвижки, театрализованные постановки.</w:t>
            </w:r>
          </w:p>
          <w:p w:rsidR="00220E73" w:rsidRPr="00220E73" w:rsidRDefault="00220E73" w:rsidP="00220E73">
            <w:pPr>
              <w:spacing w:after="0" w:line="240" w:lineRule="auto"/>
              <w:rPr>
                <w:rFonts w:eastAsia="+mj-ea"/>
                <w:b/>
                <w:bCs/>
                <w:caps/>
                <w:color w:val="00B050"/>
                <w:kern w:val="24"/>
                <w:position w:val="1"/>
                <w:sz w:val="32"/>
                <w:szCs w:val="32"/>
                <w14:reflection w14:blurRad="12700" w14:stA="48000" w14:stPos="0" w14:endA="300" w14:endPos="55000" w14:dist="0" w14:dir="5400000" w14:fadeDir="5400000" w14:sx="100000" w14:sy="-90000" w14:kx="0" w14:ky="0" w14:algn="bl"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:rsidR="00220E73" w:rsidRPr="00220E73" w:rsidRDefault="00220E73" w:rsidP="00220E73">
            <w:pPr>
              <w:pStyle w:val="a7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220E73">
              <w:rPr>
                <w:rFonts w:eastAsia="+mn-ea"/>
                <w:color w:val="115964"/>
                <w:kern w:val="24"/>
                <w:sz w:val="32"/>
                <w:szCs w:val="32"/>
              </w:rPr>
              <w:t>Праздники, выставки, ярмарки, экскурсии, встречи с интересными людьми, родительский клуб.</w:t>
            </w:r>
          </w:p>
          <w:p w:rsidR="00220E73" w:rsidRPr="00220E73" w:rsidRDefault="00220E73" w:rsidP="00220E73">
            <w:pPr>
              <w:spacing w:after="0" w:line="240" w:lineRule="auto"/>
              <w:rPr>
                <w:rFonts w:eastAsia="+mj-ea"/>
                <w:b/>
                <w:bCs/>
                <w:caps/>
                <w:color w:val="00B050"/>
                <w:kern w:val="24"/>
                <w:position w:val="1"/>
                <w:sz w:val="32"/>
                <w:szCs w:val="32"/>
                <w14:reflection w14:blurRad="12700" w14:stA="48000" w14:stPos="0" w14:endA="300" w14:endPos="55000" w14:dist="0" w14:dir="5400000" w14:fadeDir="5400000" w14:sx="100000" w14:sy="-90000" w14:kx="0" w14:ky="0" w14:algn="bl"/>
              </w:rPr>
            </w:pPr>
          </w:p>
        </w:tc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</w:tcPr>
          <w:p w:rsidR="00220E73" w:rsidRPr="00220E73" w:rsidRDefault="00220E73" w:rsidP="00220E73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20E73">
              <w:rPr>
                <w:rFonts w:eastAsia="+mn-ea"/>
                <w:color w:val="115964"/>
                <w:kern w:val="24"/>
                <w:sz w:val="32"/>
                <w:szCs w:val="32"/>
              </w:rPr>
              <w:t xml:space="preserve">Анкетирование, тестирование, личные беседы, родительская почта, анализ мнений и запросов родителей. </w:t>
            </w:r>
          </w:p>
          <w:p w:rsidR="00220E73" w:rsidRPr="00220E73" w:rsidRDefault="00220E73" w:rsidP="00220E73">
            <w:pPr>
              <w:spacing w:after="0" w:line="240" w:lineRule="auto"/>
              <w:rPr>
                <w:rFonts w:eastAsia="+mj-ea"/>
                <w:b/>
                <w:bCs/>
                <w:caps/>
                <w:color w:val="00B050"/>
                <w:kern w:val="24"/>
                <w:position w:val="1"/>
                <w:sz w:val="32"/>
                <w:szCs w:val="32"/>
                <w14:reflection w14:blurRad="12700" w14:stA="48000" w14:stPos="0" w14:endA="300" w14:endPos="55000" w14:dist="0" w14:dir="5400000" w14:fadeDir="5400000" w14:sx="100000" w14:sy="-90000" w14:kx="0" w14:ky="0" w14:algn="bl"/>
              </w:rPr>
            </w:pPr>
          </w:p>
        </w:tc>
      </w:tr>
    </w:tbl>
    <w:p w:rsidR="00C1785B" w:rsidRDefault="00220E73" w:rsidP="00DE593E">
      <w:pPr>
        <w:spacing w:after="0" w:line="240" w:lineRule="auto"/>
        <w:jc w:val="center"/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220E73">
        <w:rPr>
          <w:rFonts w:eastAsia="+mj-ea"/>
          <w:b/>
          <w:bCs/>
          <w:caps/>
          <w:noProof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drawing>
          <wp:inline distT="0" distB="0" distL="0" distR="0">
            <wp:extent cx="3085406" cy="2057460"/>
            <wp:effectExtent l="19050" t="0" r="20320" b="609600"/>
            <wp:docPr id="2" name="Рисунок 2" descr="D:\USER\Desktop\Финансовая грамотность к ММО\оксана\538A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Финансовая грамотность к ММО\оксана\538A91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84" cy="2073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 </w:t>
      </w:r>
      <w:r w:rsidRPr="00220E73">
        <w:rPr>
          <w:rFonts w:eastAsia="+mj-ea"/>
          <w:b/>
          <w:bCs/>
          <w:caps/>
          <w:noProof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drawing>
          <wp:inline distT="0" distB="0" distL="0" distR="0">
            <wp:extent cx="3085385" cy="2057400"/>
            <wp:effectExtent l="19050" t="0" r="20320" b="609600"/>
            <wp:docPr id="3" name="Рисунок 3" descr="D:\USER\Desktop\Финансовая грамотность к ММО\оксана\538A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Финансовая грамотность к ММО\оксана\538A90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81" cy="20605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 </w:t>
      </w:r>
      <w:r w:rsidRPr="00220E73">
        <w:rPr>
          <w:rFonts w:eastAsia="+mj-ea"/>
          <w:b/>
          <w:bCs/>
          <w:caps/>
          <w:noProof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drawing>
          <wp:inline distT="0" distB="0" distL="0" distR="0">
            <wp:extent cx="3084830" cy="2056552"/>
            <wp:effectExtent l="19050" t="0" r="20320" b="610870"/>
            <wp:docPr id="5" name="Рисунок 5" descr="D:\USER\Desktop\Финансовая грамотность к ММО\оксана\538A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Финансовая грамотность к ММО\оксана\538A90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53" cy="206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3541B" w:rsidRDefault="0045235C" w:rsidP="009A0679">
      <w:pPr>
        <w:spacing w:after="0" w:line="240" w:lineRule="auto"/>
        <w:jc w:val="center"/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45235C">
        <w:rPr>
          <w:rFonts w:eastAsia="+mj-ea"/>
          <w:b/>
          <w:bCs/>
          <w:caps/>
          <w:color w:val="00B050"/>
          <w:kern w:val="24"/>
          <w:position w:val="1"/>
          <w:sz w:val="56"/>
          <w:szCs w:val="56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>Ожидаемые результаты</w:t>
      </w:r>
      <w:r w:rsidR="0063541B">
        <w:rPr>
          <w:rFonts w:eastAsia="+mj-ea"/>
          <w:b/>
          <w:bCs/>
          <w:caps/>
          <w:color w:val="00B050"/>
          <w:kern w:val="24"/>
          <w:position w:val="1"/>
          <w:sz w:val="52"/>
          <w:szCs w:val="52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 </w:t>
      </w:r>
    </w:p>
    <w:p w:rsidR="0045235C" w:rsidRPr="009A0679" w:rsidRDefault="0045235C" w:rsidP="0063541B">
      <w:pPr>
        <w:spacing w:after="0" w:line="240" w:lineRule="auto"/>
        <w:rPr>
          <w:rFonts w:eastAsia="+mj-ea"/>
          <w:b/>
          <w:bCs/>
          <w:caps/>
          <w:color w:val="00B050"/>
          <w:kern w:val="24"/>
          <w:position w:val="1"/>
          <w:sz w:val="28"/>
          <w:szCs w:val="28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9A0679">
        <w:rPr>
          <w:rFonts w:ascii="Times New Roman" w:eastAsia="+mn-ea" w:hAnsi="Times New Roman" w:cs="Times New Roman"/>
          <w:b/>
          <w:bCs/>
          <w:color w:val="115964"/>
          <w:kern w:val="24"/>
          <w:sz w:val="28"/>
          <w:szCs w:val="28"/>
        </w:rPr>
        <w:t>Деньги не появляются сами собой, а зарабатываются.</w:t>
      </w:r>
    </w:p>
    <w:p w:rsidR="0063541B" w:rsidRPr="009A0679" w:rsidRDefault="0063541B" w:rsidP="0045235C">
      <w:pPr>
        <w:pStyle w:val="a7"/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  <w:r w:rsidRPr="009A0679">
        <w:rPr>
          <w:rFonts w:eastAsia="+mn-ea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1548765" cy="9937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35C" w:rsidRPr="009A0679">
        <w:rPr>
          <w:rFonts w:eastAsia="+mn-ea"/>
          <w:b/>
          <w:bCs/>
          <w:color w:val="115964"/>
          <w:kern w:val="24"/>
          <w:sz w:val="28"/>
          <w:szCs w:val="28"/>
        </w:rPr>
        <w:t>-Сначала зарабатываем - потом тратим</w:t>
      </w:r>
      <w:r w:rsidR="0045235C" w:rsidRPr="009A0679">
        <w:rPr>
          <w:rFonts w:ascii="Franklin Gothic Book" w:eastAsia="+mn-ea" w:hAnsi="Franklin Gothic Book" w:cs="+mn-cs"/>
          <w:b/>
          <w:bCs/>
          <w:color w:val="000000"/>
          <w:kern w:val="24"/>
          <w:sz w:val="28"/>
          <w:szCs w:val="28"/>
        </w:rPr>
        <w:t xml:space="preserve"> </w:t>
      </w:r>
      <w:r w:rsidR="0045235C" w:rsidRPr="009A0679">
        <w:rPr>
          <w:rFonts w:eastAsia="+mn-ea"/>
          <w:color w:val="000000"/>
          <w:kern w:val="24"/>
          <w:sz w:val="28"/>
          <w:szCs w:val="28"/>
        </w:rPr>
        <w:t>соответст</w:t>
      </w:r>
      <w:r w:rsidRPr="009A0679">
        <w:rPr>
          <w:rFonts w:eastAsia="+mn-ea"/>
          <w:color w:val="000000"/>
          <w:kern w:val="24"/>
          <w:sz w:val="28"/>
          <w:szCs w:val="28"/>
        </w:rPr>
        <w:t xml:space="preserve">венно, чем больше зарабатываешь </w:t>
      </w:r>
      <w:r w:rsidR="0045235C" w:rsidRPr="009A0679">
        <w:rPr>
          <w:rFonts w:eastAsia="+mn-ea"/>
          <w:color w:val="000000"/>
          <w:kern w:val="24"/>
          <w:sz w:val="28"/>
          <w:szCs w:val="28"/>
        </w:rPr>
        <w:t>и разумнее тр</w:t>
      </w:r>
      <w:r w:rsidRPr="009A0679">
        <w:rPr>
          <w:rFonts w:eastAsia="+mn-ea"/>
          <w:color w:val="000000"/>
          <w:kern w:val="24"/>
          <w:sz w:val="28"/>
          <w:szCs w:val="28"/>
        </w:rPr>
        <w:t>атишь, тем больше можешь купить.</w:t>
      </w:r>
      <w:r w:rsidRPr="009A0679">
        <w:rPr>
          <w:rFonts w:eastAsia="+mn-ea"/>
          <w:noProof/>
          <w:color w:val="000000"/>
          <w:kern w:val="24"/>
          <w:sz w:val="28"/>
          <w:szCs w:val="28"/>
        </w:rPr>
        <w:t xml:space="preserve"> </w:t>
      </w:r>
    </w:p>
    <w:p w:rsidR="009A0679" w:rsidRDefault="00E978F6" w:rsidP="0045235C">
      <w:pPr>
        <w:pStyle w:val="a7"/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  <w:r w:rsidRPr="009A0679">
        <w:rPr>
          <w:rFonts w:asciiTheme="minorHAnsi" w:eastAsiaTheme="minorEastAsia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54A49E" wp14:editId="743C0D26">
                <wp:simplePos x="0" y="0"/>
                <wp:positionH relativeFrom="column">
                  <wp:posOffset>8296910</wp:posOffset>
                </wp:positionH>
                <wp:positionV relativeFrom="paragraph">
                  <wp:posOffset>12065</wp:posOffset>
                </wp:positionV>
                <wp:extent cx="1214446" cy="307777"/>
                <wp:effectExtent l="0" t="0" r="0" b="0"/>
                <wp:wrapNone/>
                <wp:docPr id="2048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44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78F6" w:rsidRDefault="00E978F6" w:rsidP="00E978F6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ranklin Gothic Book" w:eastAsia="+mn-ea" w:hAnsi="Franklin Gothic Book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ЗНАЮ, </w:t>
                            </w:r>
                            <w:proofErr w:type="gramStart"/>
                            <w:r>
                              <w:rPr>
                                <w:rFonts w:ascii="Franklin Gothic Book" w:eastAsia="+mn-ea" w:hAnsi="Franklin Gothic Book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что….</w:t>
                            </w:r>
                            <w:proofErr w:type="gramEnd"/>
                            <w:r>
                              <w:rPr>
                                <w:rFonts w:ascii="Franklin Gothic Book" w:eastAsia="+mn-ea" w:hAnsi="Franklin Gothic Book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54A49E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left:0;text-align:left;margin-left:653.3pt;margin-top:.95pt;width:95.65pt;height:2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" filled="f" stroked="f">
                <v:textbox style="mso-fit-shape-to-text:t">
                  <w:txbxContent>
                    <w:p w:rsidR="00E978F6" w:rsidRDefault="00E978F6" w:rsidP="00E978F6">
                      <w:pPr>
                        <w:pStyle w:val="a7"/>
                        <w:spacing w:before="0" w:beforeAutospacing="0" w:after="0" w:afterAutospacing="0"/>
                      </w:pPr>
                      <w:r>
                        <w:rPr>
                          <w:rFonts w:ascii="Franklin Gothic Book" w:eastAsia="+mn-ea" w:hAnsi="Franklin Gothic Book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ЗНАЮ, </w:t>
                      </w:r>
                      <w:proofErr w:type="gramStart"/>
                      <w:r>
                        <w:rPr>
                          <w:rFonts w:ascii="Franklin Gothic Book" w:eastAsia="+mn-ea" w:hAnsi="Franklin Gothic Book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что….</w:t>
                      </w:r>
                      <w:proofErr w:type="gramEnd"/>
                      <w:r>
                        <w:rPr>
                          <w:rFonts w:ascii="Franklin Gothic Book" w:eastAsia="+mn-ea" w:hAnsi="Franklin Gothic Book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541B" w:rsidRPr="009A0679">
        <w:rPr>
          <w:rFonts w:eastAsia="+mn-ea"/>
          <w:b/>
          <w:bCs/>
          <w:color w:val="115964"/>
          <w:kern w:val="24"/>
          <w:sz w:val="28"/>
          <w:szCs w:val="28"/>
        </w:rPr>
        <w:t xml:space="preserve"> </w:t>
      </w:r>
      <w:r w:rsidR="0045235C" w:rsidRPr="009A0679">
        <w:rPr>
          <w:rFonts w:eastAsia="+mn-ea"/>
          <w:b/>
          <w:bCs/>
          <w:color w:val="115964"/>
          <w:kern w:val="24"/>
          <w:sz w:val="28"/>
          <w:szCs w:val="28"/>
        </w:rPr>
        <w:t xml:space="preserve">-Товар в магазине – это результат труда других людей, поэтому он стоит денег </w:t>
      </w:r>
      <w:r w:rsidR="0063541B" w:rsidRPr="009A0679">
        <w:rPr>
          <w:rFonts w:eastAsia="+mn-ea"/>
          <w:color w:val="000000"/>
          <w:kern w:val="24"/>
          <w:sz w:val="28"/>
          <w:szCs w:val="28"/>
        </w:rPr>
        <w:t xml:space="preserve">(а </w:t>
      </w:r>
      <w:r w:rsidR="0045235C" w:rsidRPr="009A0679">
        <w:rPr>
          <w:rFonts w:eastAsia="+mn-ea"/>
          <w:color w:val="000000"/>
          <w:kern w:val="24"/>
          <w:sz w:val="28"/>
          <w:szCs w:val="28"/>
        </w:rPr>
        <w:t xml:space="preserve">товар в </w:t>
      </w:r>
    </w:p>
    <w:p w:rsidR="009A0679" w:rsidRDefault="0045235C" w:rsidP="0045235C">
      <w:pPr>
        <w:pStyle w:val="a7"/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  <w:r w:rsidRPr="009A0679">
        <w:rPr>
          <w:rFonts w:eastAsia="+mn-ea"/>
          <w:color w:val="000000"/>
          <w:kern w:val="24"/>
          <w:sz w:val="28"/>
          <w:szCs w:val="28"/>
        </w:rPr>
        <w:t>магазине – это результат труда других людей, поэтому он стоит денег; люди как бы меняют</w:t>
      </w:r>
      <w:r w:rsidR="009A0679">
        <w:rPr>
          <w:rFonts w:eastAsia="+mn-ea"/>
          <w:b/>
          <w:bCs/>
          <w:color w:val="115964"/>
          <w:kern w:val="24"/>
          <w:sz w:val="28"/>
          <w:szCs w:val="28"/>
        </w:rPr>
        <w:t xml:space="preserve"> </w:t>
      </w:r>
      <w:r w:rsidRPr="009A0679">
        <w:rPr>
          <w:rFonts w:eastAsia="+mn-ea"/>
          <w:color w:val="000000"/>
          <w:kern w:val="24"/>
          <w:sz w:val="28"/>
          <w:szCs w:val="28"/>
        </w:rPr>
        <w:t>свой труд</w:t>
      </w:r>
    </w:p>
    <w:p w:rsidR="0045235C" w:rsidRPr="009A0679" w:rsidRDefault="0045235C" w:rsidP="0045235C">
      <w:pPr>
        <w:pStyle w:val="a7"/>
        <w:spacing w:before="0" w:beforeAutospacing="0" w:after="0" w:afterAutospacing="0"/>
        <w:jc w:val="both"/>
        <w:rPr>
          <w:rFonts w:eastAsia="+mn-ea"/>
          <w:b/>
          <w:bCs/>
          <w:color w:val="115964"/>
          <w:kern w:val="24"/>
          <w:sz w:val="28"/>
          <w:szCs w:val="28"/>
        </w:rPr>
      </w:pPr>
      <w:r w:rsidRPr="009A0679">
        <w:rPr>
          <w:rFonts w:eastAsia="+mn-ea"/>
          <w:color w:val="000000"/>
          <w:kern w:val="24"/>
          <w:sz w:val="28"/>
          <w:szCs w:val="28"/>
        </w:rPr>
        <w:t xml:space="preserve"> на труд других людей, и в этой цепочке деньги – это посредник).</w:t>
      </w:r>
    </w:p>
    <w:p w:rsidR="0045235C" w:rsidRPr="009A0679" w:rsidRDefault="0045235C" w:rsidP="0045235C">
      <w:pPr>
        <w:pStyle w:val="a7"/>
        <w:spacing w:before="0" w:beforeAutospacing="0" w:after="0" w:afterAutospacing="0"/>
        <w:jc w:val="both"/>
        <w:rPr>
          <w:rFonts w:eastAsia="+mn-ea"/>
          <w:b/>
          <w:bCs/>
          <w:color w:val="115964"/>
          <w:kern w:val="24"/>
          <w:sz w:val="28"/>
          <w:szCs w:val="28"/>
        </w:rPr>
      </w:pPr>
      <w:r w:rsidRPr="009A0679">
        <w:rPr>
          <w:rFonts w:eastAsia="+mn-ea"/>
          <w:b/>
          <w:bCs/>
          <w:color w:val="115964"/>
          <w:kern w:val="24"/>
          <w:sz w:val="28"/>
          <w:szCs w:val="28"/>
        </w:rPr>
        <w:t xml:space="preserve">-Твои деньги бывают объектом чужого интереса </w:t>
      </w:r>
      <w:r w:rsidRPr="009A0679">
        <w:rPr>
          <w:rFonts w:eastAsia="+mn-ea"/>
          <w:color w:val="000000"/>
          <w:kern w:val="24"/>
          <w:sz w:val="28"/>
          <w:szCs w:val="28"/>
        </w:rPr>
        <w:t>(дети должны знать элементарные правила финансовой безопасности).</w:t>
      </w:r>
    </w:p>
    <w:p w:rsidR="009A0679" w:rsidRDefault="009A0679" w:rsidP="0045235C">
      <w:pPr>
        <w:pStyle w:val="a7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9A0679">
        <w:rPr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8136890</wp:posOffset>
            </wp:positionH>
            <wp:positionV relativeFrom="paragraph">
              <wp:posOffset>13970</wp:posOffset>
            </wp:positionV>
            <wp:extent cx="1593215" cy="2319655"/>
            <wp:effectExtent l="0" t="0" r="6985" b="444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35C" w:rsidRPr="009A0679">
        <w:rPr>
          <w:rFonts w:eastAsia="+mn-ea"/>
          <w:b/>
          <w:bCs/>
          <w:color w:val="115964"/>
          <w:kern w:val="24"/>
          <w:sz w:val="28"/>
          <w:szCs w:val="28"/>
        </w:rPr>
        <w:t xml:space="preserve">-Деньги любят счет </w:t>
      </w:r>
      <w:r w:rsidR="0045235C" w:rsidRPr="009A0679">
        <w:rPr>
          <w:rFonts w:eastAsia="+mn-ea"/>
          <w:color w:val="000000"/>
          <w:kern w:val="24"/>
          <w:sz w:val="28"/>
          <w:szCs w:val="28"/>
        </w:rPr>
        <w:t xml:space="preserve">(дети должны уметь считать деньги, например, сдачу в магазине, деньги, которые они могут </w:t>
      </w:r>
    </w:p>
    <w:p w:rsidR="0045235C" w:rsidRPr="009A0679" w:rsidRDefault="0045235C" w:rsidP="0045235C">
      <w:pPr>
        <w:pStyle w:val="a7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9A0679">
        <w:rPr>
          <w:rFonts w:eastAsia="+mn-ea"/>
          <w:color w:val="000000"/>
          <w:kern w:val="24"/>
          <w:sz w:val="28"/>
          <w:szCs w:val="28"/>
        </w:rPr>
        <w:t>потратить в магазине).</w:t>
      </w:r>
    </w:p>
    <w:p w:rsidR="009A0679" w:rsidRDefault="0045235C" w:rsidP="0045235C">
      <w:pPr>
        <w:pStyle w:val="a7"/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  <w:r w:rsidRPr="009A0679">
        <w:rPr>
          <w:rFonts w:eastAsia="+mn-ea"/>
          <w:b/>
          <w:bCs/>
          <w:color w:val="115964"/>
          <w:kern w:val="24"/>
          <w:sz w:val="28"/>
          <w:szCs w:val="28"/>
        </w:rPr>
        <w:t>-Не все продается и покупается</w:t>
      </w:r>
      <w:r w:rsidRPr="009A0679">
        <w:rPr>
          <w:rFonts w:ascii="Franklin Gothic Book" w:eastAsia="+mn-ea" w:hAnsi="Franklin Gothic Book" w:cs="+mn-cs"/>
          <w:color w:val="000000"/>
          <w:kern w:val="24"/>
          <w:sz w:val="28"/>
          <w:szCs w:val="28"/>
        </w:rPr>
        <w:t xml:space="preserve"> </w:t>
      </w:r>
      <w:r w:rsidRPr="009A0679">
        <w:rPr>
          <w:rFonts w:eastAsia="+mn-ea"/>
          <w:color w:val="000000"/>
          <w:kern w:val="24"/>
          <w:sz w:val="28"/>
          <w:szCs w:val="28"/>
        </w:rPr>
        <w:t xml:space="preserve">(дети должны понимать, что главные ценности – жизнь, отношения, радость </w:t>
      </w:r>
    </w:p>
    <w:p w:rsidR="0045235C" w:rsidRPr="009A0679" w:rsidRDefault="0045235C" w:rsidP="0045235C">
      <w:pPr>
        <w:pStyle w:val="a7"/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  <w:r w:rsidRPr="009A0679">
        <w:rPr>
          <w:rFonts w:eastAsia="+mn-ea"/>
          <w:color w:val="000000"/>
          <w:kern w:val="24"/>
          <w:sz w:val="28"/>
          <w:szCs w:val="28"/>
        </w:rPr>
        <w:t>близких людей – за деньги не купишь).</w:t>
      </w:r>
    </w:p>
    <w:p w:rsidR="0045235C" w:rsidRPr="009A0679" w:rsidRDefault="0045235C" w:rsidP="0045235C">
      <w:pPr>
        <w:pStyle w:val="a7"/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  <w:r w:rsidRPr="009A0679">
        <w:rPr>
          <w:rFonts w:eastAsia="+mn-ea"/>
          <w:b/>
          <w:bCs/>
          <w:color w:val="115964"/>
          <w:kern w:val="24"/>
          <w:sz w:val="28"/>
          <w:szCs w:val="28"/>
        </w:rPr>
        <w:t>-Финансы нужно планировать</w:t>
      </w:r>
      <w:r w:rsidRPr="009A0679">
        <w:rPr>
          <w:rFonts w:eastAsia="+mn-ea"/>
          <w:color w:val="000000"/>
          <w:kern w:val="24"/>
          <w:sz w:val="28"/>
          <w:szCs w:val="28"/>
        </w:rPr>
        <w:t> (приучаем вести учет доходов и расходов в краткосрочном периоде).</w:t>
      </w:r>
    </w:p>
    <w:p w:rsidR="0045235C" w:rsidRPr="009A0679" w:rsidRDefault="0045235C" w:rsidP="0045235C">
      <w:pPr>
        <w:pStyle w:val="a7"/>
        <w:spacing w:before="0" w:beforeAutospacing="0" w:after="0" w:afterAutospacing="0"/>
        <w:jc w:val="both"/>
        <w:rPr>
          <w:rFonts w:eastAsia="+mn-ea"/>
          <w:b/>
          <w:bCs/>
          <w:color w:val="115964"/>
          <w:kern w:val="24"/>
          <w:sz w:val="28"/>
          <w:szCs w:val="28"/>
        </w:rPr>
      </w:pPr>
      <w:r w:rsidRPr="009A0679">
        <w:rPr>
          <w:rFonts w:eastAsia="+mn-ea"/>
          <w:b/>
          <w:bCs/>
          <w:color w:val="115964"/>
          <w:kern w:val="24"/>
          <w:sz w:val="28"/>
          <w:szCs w:val="28"/>
        </w:rPr>
        <w:t>-Финансы – это интересно и увлекательно.</w:t>
      </w:r>
    </w:p>
    <w:p w:rsidR="0063541B" w:rsidRDefault="0063541B" w:rsidP="0063541B">
      <w:pPr>
        <w:pStyle w:val="a7"/>
        <w:spacing w:before="0" w:beforeAutospacing="0" w:after="0" w:afterAutospacing="0"/>
        <w:jc w:val="right"/>
        <w:rPr>
          <w:sz w:val="32"/>
          <w:szCs w:val="32"/>
        </w:rPr>
      </w:pPr>
    </w:p>
    <w:p w:rsidR="00DE593E" w:rsidRPr="0045235C" w:rsidRDefault="00DB096B" w:rsidP="0063541B">
      <w:pPr>
        <w:pStyle w:val="a7"/>
        <w:spacing w:before="0" w:beforeAutospacing="0" w:after="0" w:afterAutospacing="0"/>
        <w:jc w:val="right"/>
        <w:rPr>
          <w:sz w:val="32"/>
          <w:szCs w:val="32"/>
        </w:rPr>
      </w:pPr>
      <w:bookmarkStart w:id="0" w:name="_GoBack"/>
      <w:r w:rsidRPr="00E978F6">
        <w:rPr>
          <w:b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-289560</wp:posOffset>
            </wp:positionV>
            <wp:extent cx="2907156" cy="2752725"/>
            <wp:effectExtent l="19050" t="0" r="26670" b="790575"/>
            <wp:wrapThrough wrapText="bothSides">
              <wp:wrapPolygon edited="0">
                <wp:start x="849" y="0"/>
                <wp:lineTo x="-142" y="448"/>
                <wp:lineTo x="-142" y="27654"/>
                <wp:lineTo x="21657" y="27654"/>
                <wp:lineTo x="21657" y="23020"/>
                <wp:lineTo x="21232" y="22123"/>
                <wp:lineTo x="20524" y="21525"/>
                <wp:lineTo x="20949" y="21525"/>
                <wp:lineTo x="21657" y="20030"/>
                <wp:lineTo x="21657" y="1495"/>
                <wp:lineTo x="21374" y="747"/>
                <wp:lineTo x="20666" y="0"/>
                <wp:lineTo x="849" y="0"/>
              </wp:wrapPolygon>
            </wp:wrapThrough>
            <wp:docPr id="2049" name="Рисунок 2049" descr="D:\USER\Desktop\Финансовая грамотность к ММО\оксана\538A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Финансовая грамотность к ММО\оксана\538A90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56" cy="2752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62182" w:rsidRDefault="00062182" w:rsidP="007861E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62182" w:rsidRDefault="00062182" w:rsidP="0063541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062182" w:rsidRDefault="00062182" w:rsidP="007861E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6C5E" w:rsidRDefault="00E86C5E" w:rsidP="007861E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379D6" w:rsidRPr="009A0679" w:rsidRDefault="009A0679" w:rsidP="009A067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44546A"/>
          <w:sz w:val="26"/>
          <w:szCs w:val="26"/>
        </w:rPr>
      </w:pPr>
      <w:r w:rsidRPr="009A0679">
        <w:rPr>
          <w:rFonts w:eastAsia="+mj-ea"/>
          <w:b/>
          <w:bCs/>
          <w:caps/>
          <w:color w:val="44546A"/>
          <w:kern w:val="24"/>
          <w:position w:val="1"/>
          <w:sz w:val="50"/>
          <w:szCs w:val="50"/>
          <w14:reflection w14:blurRad="12700" w14:stA="48000" w14:stPos="0" w14:endA="300" w14:endPos="55000" w14:dist="0" w14:dir="5400000" w14:fadeDir="5400000" w14:sx="100000" w14:sy="-90000" w14:kx="0" w14:ky="0" w14:algn="bl"/>
        </w:rPr>
        <w:t>литература,</w:t>
      </w:r>
      <w:r w:rsidRPr="009A0679">
        <w:rPr>
          <w:rFonts w:eastAsia="+mj-ea"/>
          <w:b/>
          <w:bCs/>
          <w:caps/>
          <w:color w:val="44546A"/>
          <w:kern w:val="24"/>
          <w:position w:val="1"/>
          <w:sz w:val="50"/>
          <w:szCs w:val="50"/>
          <w14:reflection w14:blurRad="12700" w14:stA="48000" w14:stPos="0" w14:endA="300" w14:endPos="55000" w14:dist="0" w14:dir="5400000" w14:fadeDir="5400000" w14:sx="100000" w14:sy="-90000" w14:kx="0" w14:ky="0" w14:algn="bl"/>
        </w:rPr>
        <w:br/>
        <w:t>рекомендованная для использования</w:t>
      </w:r>
    </w:p>
    <w:p w:rsidR="006379D6" w:rsidRDefault="006379D6" w:rsidP="007861E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379D6" w:rsidRDefault="006379D6" w:rsidP="007861E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379D6" w:rsidRDefault="006379D6" w:rsidP="007861E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379D6" w:rsidRDefault="006379D6" w:rsidP="007861E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379D6" w:rsidRDefault="006379D6" w:rsidP="007861E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6379D6" w:rsidSect="006379D6">
      <w:pgSz w:w="16838" w:h="11906" w:orient="landscape"/>
      <w:pgMar w:top="850" w:right="82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2784364A"/>
    <w:multiLevelType w:val="hybridMultilevel"/>
    <w:tmpl w:val="093206FA"/>
    <w:lvl w:ilvl="0" w:tplc="0F847F1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E0F6C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A440A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DC205E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12066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167E2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963C2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9CD74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8C4EA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2A20473F"/>
    <w:multiLevelType w:val="multilevel"/>
    <w:tmpl w:val="F7FA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DA45E2"/>
    <w:multiLevelType w:val="hybridMultilevel"/>
    <w:tmpl w:val="83026C24"/>
    <w:lvl w:ilvl="0" w:tplc="2FFA053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F209D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9E5EE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B684C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3EC45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7C157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94543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88710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CE4D2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4BCD49C8"/>
    <w:multiLevelType w:val="hybridMultilevel"/>
    <w:tmpl w:val="6366C75E"/>
    <w:lvl w:ilvl="0" w:tplc="E36AFD2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B2E1B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FA094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86BE1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648EF4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F6F2E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8E49E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FA233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5EC03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04C"/>
    <w:rsid w:val="0003523F"/>
    <w:rsid w:val="00062182"/>
    <w:rsid w:val="0008719B"/>
    <w:rsid w:val="000D404C"/>
    <w:rsid w:val="00117734"/>
    <w:rsid w:val="00182883"/>
    <w:rsid w:val="001B3C83"/>
    <w:rsid w:val="00220E73"/>
    <w:rsid w:val="00343187"/>
    <w:rsid w:val="00450CC6"/>
    <w:rsid w:val="0045235C"/>
    <w:rsid w:val="00531C66"/>
    <w:rsid w:val="0063541B"/>
    <w:rsid w:val="006379D6"/>
    <w:rsid w:val="007861E8"/>
    <w:rsid w:val="009A0679"/>
    <w:rsid w:val="00A83239"/>
    <w:rsid w:val="00C1785B"/>
    <w:rsid w:val="00C8274E"/>
    <w:rsid w:val="00DB096B"/>
    <w:rsid w:val="00DE593E"/>
    <w:rsid w:val="00E86C5E"/>
    <w:rsid w:val="00E978F6"/>
    <w:rsid w:val="00EA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fdf2"/>
    </o:shapedefaults>
    <o:shapelayout v:ext="edit">
      <o:idmap v:ext="edit" data="1"/>
    </o:shapelayout>
  </w:shapeDefaults>
  <w:decimalSymbol w:val=","/>
  <w:listSeparator w:val=";"/>
  <w15:chartTrackingRefBased/>
  <w15:docId w15:val="{FDCB6057-C533-4161-A182-3C141413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9D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1E8"/>
    <w:pPr>
      <w:ind w:left="720"/>
      <w:contextualSpacing/>
    </w:pPr>
  </w:style>
  <w:style w:type="character" w:customStyle="1" w:styleId="1">
    <w:name w:val="Основной текст Знак1"/>
    <w:basedOn w:val="a0"/>
    <w:link w:val="a4"/>
    <w:uiPriority w:val="99"/>
    <w:rsid w:val="007861E8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1"/>
    <w:uiPriority w:val="99"/>
    <w:rsid w:val="007861E8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4">
    <w:name w:val="Основной текст + Полужирный24"/>
    <w:basedOn w:val="1"/>
    <w:uiPriority w:val="99"/>
    <w:rsid w:val="007861E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4">
    <w:name w:val="Body Text"/>
    <w:basedOn w:val="a"/>
    <w:link w:val="1"/>
    <w:uiPriority w:val="99"/>
    <w:rsid w:val="007861E8"/>
    <w:pPr>
      <w:shd w:val="clear" w:color="auto" w:fill="FFFFFF"/>
      <w:spacing w:after="420" w:line="240" w:lineRule="atLeast"/>
      <w:ind w:hanging="360"/>
      <w:jc w:val="center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customStyle="1" w:styleId="a6">
    <w:name w:val="Основной текст Знак"/>
    <w:basedOn w:val="a0"/>
    <w:uiPriority w:val="99"/>
    <w:semiHidden/>
    <w:rsid w:val="007861E8"/>
    <w:rPr>
      <w:rFonts w:eastAsiaTheme="minorEastAsia"/>
      <w:lang w:eastAsia="ru-RU"/>
    </w:rPr>
  </w:style>
  <w:style w:type="character" w:customStyle="1" w:styleId="10">
    <w:name w:val="Основной текст + Полужирный10"/>
    <w:basedOn w:val="1"/>
    <w:uiPriority w:val="99"/>
    <w:rsid w:val="007861E8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10"/>
    <w:uiPriority w:val="99"/>
    <w:rsid w:val="007861E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10">
    <w:name w:val="Заголовок №11"/>
    <w:basedOn w:val="a"/>
    <w:link w:val="11"/>
    <w:uiPriority w:val="99"/>
    <w:rsid w:val="007861E8"/>
    <w:pPr>
      <w:shd w:val="clear" w:color="auto" w:fill="FFFFFF"/>
      <w:spacing w:before="420" w:after="0" w:line="480" w:lineRule="exact"/>
      <w:outlineLvl w:val="0"/>
    </w:pPr>
    <w:rPr>
      <w:rFonts w:ascii="Times New Roman" w:eastAsiaTheme="minorHAnsi" w:hAnsi="Times New Roman" w:cs="Times New Roman"/>
      <w:b/>
      <w:bCs/>
      <w:sz w:val="27"/>
      <w:szCs w:val="27"/>
      <w:lang w:eastAsia="en-US"/>
    </w:rPr>
  </w:style>
  <w:style w:type="paragraph" w:styleId="a7">
    <w:name w:val="Normal (Web)"/>
    <w:basedOn w:val="a"/>
    <w:uiPriority w:val="99"/>
    <w:unhideWhenUsed/>
    <w:rsid w:val="00A83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C178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220E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336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87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275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17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575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39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33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991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170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916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69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115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689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4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4708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62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133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495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6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786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60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36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23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6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669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596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0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297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16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98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4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547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76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02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9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5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447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11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8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631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&#1086;&#1082;&#1089;&#1072;&#1085;&#1072;/&#1056;&#1040;&#1041;&#1054;&#1058;&#1040;%20&#1057;%20&#1056;&#1054;&#1044;&#1048;&#1058;&#1045;&#1051;&#1071;&#1052;&#1048;.pptx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FBE08-20DB-41FB-B5DD-F9B3E65D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10</Pages>
  <Words>1338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2022-08-17T03:47:00Z</dcterms:created>
  <dcterms:modified xsi:type="dcterms:W3CDTF">2022-08-18T04:08:00Z</dcterms:modified>
</cp:coreProperties>
</file>