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C" w:rsidRPr="00140AAC" w:rsidRDefault="00140AAC" w:rsidP="0014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AC">
        <w:rPr>
          <w:rFonts w:ascii="Times New Roman" w:hAnsi="Times New Roman" w:cs="Times New Roman"/>
          <w:b/>
          <w:sz w:val="28"/>
          <w:szCs w:val="28"/>
        </w:rPr>
        <w:t>Полезная и</w:t>
      </w:r>
      <w:r w:rsidR="00DA485D">
        <w:rPr>
          <w:rFonts w:ascii="Times New Roman" w:hAnsi="Times New Roman" w:cs="Times New Roman"/>
          <w:b/>
          <w:sz w:val="28"/>
          <w:szCs w:val="28"/>
        </w:rPr>
        <w:t xml:space="preserve">нформация по работе с </w:t>
      </w:r>
      <w:proofErr w:type="spellStart"/>
      <w:r w:rsidR="00DA485D">
        <w:rPr>
          <w:rFonts w:ascii="Times New Roman" w:hAnsi="Times New Roman" w:cs="Times New Roman"/>
          <w:b/>
          <w:sz w:val="28"/>
          <w:szCs w:val="28"/>
        </w:rPr>
        <w:t>постерами</w:t>
      </w:r>
      <w:proofErr w:type="spellEnd"/>
    </w:p>
    <w:p w:rsidR="00140AAC" w:rsidRPr="00140AAC" w:rsidRDefault="00140AAC" w:rsidP="00140AAC">
      <w:p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внешне напоминает плакат, афишу, на котором броское, крупноформатное изображение, сопровождается кратким текстом, используется в информационных или учебных целях. Это одна из форм представления информационного материала по актуальной образовательной проблеме. 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доклад может быть представлен в виде отдельного 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или секции. Располагаться может как вертикально так и горизонтально. Обязательным условием является обеспечение свободного доступа. Информация на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постере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носит ознакомительный, консультативный характер, и вместе с тем, в отличие от устного консультирования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имеет ряд преимуществ:</w:t>
      </w:r>
    </w:p>
    <w:p w:rsidR="00140AAC" w:rsidRPr="00140AAC" w:rsidRDefault="00140AAC" w:rsidP="00140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Может быть изучен не спеша;</w:t>
      </w:r>
    </w:p>
    <w:p w:rsidR="00140AAC" w:rsidRPr="00140AAC" w:rsidRDefault="00140AAC" w:rsidP="00140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Позволяет общаться с заинтересованными родителями;</w:t>
      </w:r>
    </w:p>
    <w:p w:rsidR="00140AAC" w:rsidRPr="00140AAC" w:rsidRDefault="00140AAC" w:rsidP="00140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Может оказаться более информативным;</w:t>
      </w:r>
    </w:p>
    <w:p w:rsidR="00140AAC" w:rsidRPr="00140AAC" w:rsidRDefault="00140AAC" w:rsidP="00140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Учитывает психологические особенности людей (зрительное восприятие, образ);</w:t>
      </w:r>
    </w:p>
    <w:p w:rsidR="00140AAC" w:rsidRPr="00140AAC" w:rsidRDefault="00140AAC" w:rsidP="00140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Способствует развитию профессиональной компетентности.</w:t>
      </w:r>
    </w:p>
    <w:p w:rsidR="00140AAC" w:rsidRPr="00140AAC" w:rsidRDefault="00140AAC" w:rsidP="00140AAC">
      <w:p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постеру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>: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А1, вся информация на светлом фоне или горизонтально или вертикально.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Шрифт, который хорошо читается с расстояния 1-2 метров, но не менее 20-24 кеглей. Заголовок, тема выделяется крупным шрифтом, под ним исходные данные той организации, кто ее представляет, консультант.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постере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не должно быть более 1800 знаков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Фотографии 10х15 (соблюдая закон №52 о персональных данных), графики, таблицы, диаграммы могут использоваться, если в них есть необходимость.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Информация для родителей – на языке родителей, не использовать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абривиатуру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и профессиональные термины.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Запрещено использовать рекламную и агитационную информацию.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доклад представлен в большей части текстом, то он располагается в виде журнальных колонок сверху вниз. Вместе с тем это не журнальная статья на стенде.</w:t>
      </w:r>
    </w:p>
    <w:p w:rsidR="00140AAC" w:rsidRPr="00140AAC" w:rsidRDefault="00140AAC" w:rsidP="00140A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Обязательное наличие карманов.</w:t>
      </w:r>
    </w:p>
    <w:p w:rsidR="00140AAC" w:rsidRPr="00140AAC" w:rsidRDefault="00140AAC" w:rsidP="00140AAC">
      <w:p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следует избегать следующих ошибок: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 xml:space="preserve">Несоблюдение размера, информация выходит за пределы </w:t>
      </w: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>;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Не соблюдается шрифт;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Не эстетично оформлен;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Все разделы оформлены одинаково и все сливается, а стенд должен создавать запоминающийся образ;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AC">
        <w:rPr>
          <w:rFonts w:ascii="Times New Roman" w:hAnsi="Times New Roman" w:cs="Times New Roman"/>
          <w:sz w:val="24"/>
          <w:szCs w:val="24"/>
        </w:rPr>
        <w:t>Отсутствие информационных карманов, или они расположены не удобно ни для консультанта ни для консультируемого;</w:t>
      </w:r>
    </w:p>
    <w:p w:rsidR="00140AAC" w:rsidRPr="00140AAC" w:rsidRDefault="00140AAC" w:rsidP="00140A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AAC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140AAC">
        <w:rPr>
          <w:rFonts w:ascii="Times New Roman" w:hAnsi="Times New Roman" w:cs="Times New Roman"/>
          <w:sz w:val="24"/>
          <w:szCs w:val="24"/>
        </w:rPr>
        <w:t xml:space="preserve"> убирают как только закончилось мероприятие;</w:t>
      </w:r>
    </w:p>
    <w:p w:rsidR="00140AAC" w:rsidRPr="00140AAC" w:rsidRDefault="00140AAC" w:rsidP="00140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A01" w:rsidRPr="00140AAC" w:rsidRDefault="006E0A01">
      <w:pPr>
        <w:rPr>
          <w:sz w:val="24"/>
          <w:szCs w:val="24"/>
        </w:rPr>
      </w:pPr>
    </w:p>
    <w:sectPr w:rsidR="006E0A01" w:rsidRPr="00140AAC" w:rsidSect="00140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8F2"/>
    <w:multiLevelType w:val="hybridMultilevel"/>
    <w:tmpl w:val="93EE7AE8"/>
    <w:lvl w:ilvl="0" w:tplc="B7D60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4EFA"/>
    <w:multiLevelType w:val="hybridMultilevel"/>
    <w:tmpl w:val="424EFBA6"/>
    <w:lvl w:ilvl="0" w:tplc="B7D60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70935"/>
    <w:multiLevelType w:val="hybridMultilevel"/>
    <w:tmpl w:val="DBAE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0AAC"/>
    <w:rsid w:val="00140AAC"/>
    <w:rsid w:val="006B4E66"/>
    <w:rsid w:val="006E0A01"/>
    <w:rsid w:val="00AF2258"/>
    <w:rsid w:val="00BB3296"/>
    <w:rsid w:val="00DA485D"/>
    <w:rsid w:val="00FD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Ксюша</cp:lastModifiedBy>
  <cp:revision>2</cp:revision>
  <cp:lastPrinted>2014-06-06T01:42:00Z</cp:lastPrinted>
  <dcterms:created xsi:type="dcterms:W3CDTF">2014-06-06T01:38:00Z</dcterms:created>
  <dcterms:modified xsi:type="dcterms:W3CDTF">2022-10-15T12:43:00Z</dcterms:modified>
</cp:coreProperties>
</file>