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E6" w:rsidRPr="00D56EE6" w:rsidRDefault="00D56EE6" w:rsidP="00D56EE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D56EE6">
        <w:rPr>
          <w:rStyle w:val="c6"/>
          <w:b/>
          <w:bCs/>
          <w:color w:val="CC0066"/>
          <w:sz w:val="36"/>
          <w:szCs w:val="36"/>
        </w:rPr>
        <w:t>Консультация для родителей "Возрастные особенности детей старшего дошкольного возраста"</w:t>
      </w:r>
    </w:p>
    <w:p w:rsidR="00D56EE6" w:rsidRPr="00D56EE6" w:rsidRDefault="00D56EE6" w:rsidP="00D56EE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6EE6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Возраст 5-6 лет </w:t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 xml:space="preserve">-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«Я», половая идентификация. В этом возрасте дети имеют представление о своей </w:t>
      </w:r>
      <w:proofErr w:type="spellStart"/>
      <w:r w:rsidRPr="00D56EE6">
        <w:rPr>
          <w:rStyle w:val="c0"/>
          <w:color w:val="000000"/>
          <w:sz w:val="28"/>
          <w:szCs w:val="28"/>
          <w:shd w:val="clear" w:color="auto" w:fill="FFFFFF"/>
        </w:rPr>
        <w:t>гендерной</w:t>
      </w:r>
      <w:proofErr w:type="spellEnd"/>
      <w:r w:rsidRPr="00D56EE6">
        <w:rPr>
          <w:rStyle w:val="c0"/>
          <w:color w:val="000000"/>
          <w:sz w:val="28"/>
          <w:szCs w:val="28"/>
          <w:shd w:val="clear" w:color="auto" w:fill="FFFFFF"/>
        </w:rPr>
        <w:t xml:space="preserve"> принадлежности по существенным признакам.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Очень важный возраст, когда мы можем понять, каким будет человек в будущем. 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Ведущая потребность в этом возрасте</w:t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 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Творческая активность проявляется во всех видах деятельности, необходимо создавать условия для развития у детей творческого потенциала. Ведущая деятельность – игра, в игровой деятельности дети уже могут распределять роли и строить своё поведение, придерживаясь роли. Игровое взаимодействие сопровождается речью. С 5 лет ребёнок начинает адекватно оценивать результаты своего участия в играх соревновательного характера. Удовлетворение полученным результатом начинает доставлять ребёнку радость, способствует эмоциональному благополучию и поддерживает положительное отношение к себе. Ведущая функция – воображение, у детей бурно развивается фантазия. Воображение – важнейшая психическая функция, которая лежит в основе успешности всех видов творческой деятельности человека. Детей необходимо обучать умению планировать предстоящую деятельность, использовать воображение для развития внутреннего плана действий и осуществлять внешний контроль посредством речи.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познавательной деятельности продолжает совершенствоваться восприятие цвета, формы и величины. Дети называют не только основные цвета, но и их оттенки, знают формы.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Это период наивысших возможностей для развития всех познавательных процессов: внимания, восприятия, мышления, памяти, воображения. Для развития всех этих процессов усложняется игровой материал, он становится логическим, интеллектуальным, когда ребенку приходится думать и рассуждать. Конструктор хорошо развивает логическое мышление.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 В логических играх ребенок должен увидеть последовательность, проследить логическую закономерность и обосновать.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lastRenderedPageBreak/>
        <w:t>В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 выработать у ребенка стремление победить. Важно, ребенок должен знать, что «Я могу». Необходимо прививать интерес к размышлению и рассуждению, поиску решений, научить испытывать удовольствие от прилагаемых усилий и получаемого результата. Важно, чтобы детям сопутствовал успех.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Главное, в развитии детей 5-6 лет – это их познавательное развитие, расширение кругозора. И все игры, направленные на это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задача взрослых им в этом помочь.</w:t>
      </w:r>
      <w:r w:rsidRPr="00D56EE6">
        <w:rPr>
          <w:color w:val="000000"/>
          <w:sz w:val="28"/>
          <w:szCs w:val="28"/>
        </w:rPr>
        <w:br/>
      </w:r>
      <w:proofErr w:type="gramStart"/>
      <w:r w:rsidRPr="00D56EE6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ВНИМАНИЕ: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- выполнить задание, не отвлекаясь в течение 10-12 минут, наблюдается переход от непроизвольного к произвольному вниманию; 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- находить 5-6 отличий между предметами, выполнять задания по предложенному образцу, находить пары одинаковых предметов – это концентрация внимания;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2"/>
          <w:b/>
          <w:bCs/>
          <w:color w:val="000000"/>
          <w:sz w:val="28"/>
          <w:szCs w:val="28"/>
          <w:shd w:val="clear" w:color="auto" w:fill="FFFFFF"/>
        </w:rPr>
        <w:t>ПАМЯТЬ: 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- запоминать 6-8 картинок в течение 1-2 минут;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- рассказывать наизусть несколько стихотворений;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- пересказать близко к тексту прочитанное произведение;</w:t>
      </w:r>
      <w:proofErr w:type="gramEnd"/>
      <w:r w:rsidRPr="00D56EE6">
        <w:rPr>
          <w:color w:val="000000"/>
          <w:sz w:val="28"/>
          <w:szCs w:val="28"/>
        </w:rPr>
        <w:br/>
      </w:r>
      <w:r w:rsidRPr="00D56EE6">
        <w:rPr>
          <w:rStyle w:val="c2"/>
          <w:b/>
          <w:bCs/>
          <w:color w:val="000000"/>
          <w:sz w:val="28"/>
          <w:szCs w:val="28"/>
          <w:shd w:val="clear" w:color="auto" w:fill="FFFFFF"/>
        </w:rPr>
        <w:t>МЫШЛЕНИЕ</w:t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: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- определять последовательность событий;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- складывать разрезанную картинку из 9 частей;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- находить и объяснять несоответствия на рисунках;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- находить и объяснять отличия между предметами и явлениями;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- находить среди предложенных 4 предметов лишний, объяснять свой выбор.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2"/>
          <w:b/>
          <w:bCs/>
          <w:color w:val="000000"/>
          <w:sz w:val="28"/>
          <w:szCs w:val="28"/>
          <w:shd w:val="clear" w:color="auto" w:fill="FFFFFF"/>
        </w:rPr>
        <w:t>МАТЕМАТИКА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Счет в пределах 10, знакомство с цифрами.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Правильно пользуется количественными и порядковыми числительными (в пределах 10), отвечает на вопросы: «Сколько?». «</w:t>
      </w:r>
      <w:proofErr w:type="gramStart"/>
      <w:r w:rsidRPr="00D56EE6">
        <w:rPr>
          <w:rStyle w:val="c0"/>
          <w:color w:val="000000"/>
          <w:sz w:val="28"/>
          <w:szCs w:val="28"/>
          <w:shd w:val="clear" w:color="auto" w:fill="FFFFFF"/>
        </w:rPr>
        <w:t>Который</w:t>
      </w:r>
      <w:proofErr w:type="gramEnd"/>
      <w:r w:rsidRPr="00D56EE6">
        <w:rPr>
          <w:rStyle w:val="c0"/>
          <w:color w:val="000000"/>
          <w:sz w:val="28"/>
          <w:szCs w:val="28"/>
          <w:shd w:val="clear" w:color="auto" w:fill="FFFFFF"/>
        </w:rPr>
        <w:t xml:space="preserve"> по счету?»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Уравнивает неравные группы предметов двумя способами.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Сравнивает предметы (по длине, ширине, высоте, толщине); проверяет точность определенным путем наложения или приложения.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Выражает местонахождение предмета по отношению к себе, к другим предметам.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Знает некоторые характерные особенности знакомых геометрических фигур.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Называет утро, день, вечер, ночь; имеет представление о смене частей суток.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Называет текущий день недели.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1"/>
          <w:b/>
          <w:bCs/>
          <w:color w:val="000000"/>
          <w:sz w:val="28"/>
          <w:szCs w:val="28"/>
          <w:shd w:val="clear" w:color="auto" w:fill="FFFFFF"/>
        </w:rPr>
        <w:t>РАЗВИТИЕ РЕЧИ</w:t>
      </w:r>
      <w:proofErr w:type="gramStart"/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И</w:t>
      </w:r>
      <w:proofErr w:type="gramEnd"/>
      <w:r w:rsidRPr="00D56EE6">
        <w:rPr>
          <w:rStyle w:val="c0"/>
          <w:color w:val="000000"/>
          <w:sz w:val="28"/>
          <w:szCs w:val="28"/>
          <w:shd w:val="clear" w:color="auto" w:fill="FFFFFF"/>
        </w:rPr>
        <w:t>меет достаточно богатый словарный запас.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Может участвовать в беседе, высказывать свое мнение.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Определяет место звука в слове. Обучение чтению необходимо начинать с формирования фонематического анализа слова.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2"/>
          <w:b/>
          <w:bCs/>
          <w:color w:val="000000"/>
          <w:sz w:val="28"/>
          <w:szCs w:val="28"/>
          <w:shd w:val="clear" w:color="auto" w:fill="FFFFFF"/>
        </w:rPr>
        <w:t>ПОЗНАНИЕ</w:t>
      </w:r>
      <w:proofErr w:type="gramStart"/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lastRenderedPageBreak/>
        <w:t>• Р</w:t>
      </w:r>
      <w:proofErr w:type="gramEnd"/>
      <w:r w:rsidRPr="00D56EE6">
        <w:rPr>
          <w:rStyle w:val="c0"/>
          <w:color w:val="000000"/>
          <w:sz w:val="28"/>
          <w:szCs w:val="28"/>
          <w:shd w:val="clear" w:color="auto" w:fill="FFFFFF"/>
        </w:rPr>
        <w:t>азличает и называет виды транспорта, предметы, облегчающие труд человека в быту.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Классифицирует предметы, определяет материалы, из которых они сделаны.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Знает название родного города, страны, ее столицы, домашний адрес.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Знает о взаимодействии человека с природой в разное время года.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Знает о значении солнца, воздуха, воды для человека, животных, растений.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Бережно относится к природе.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2"/>
          <w:b/>
          <w:bCs/>
          <w:color w:val="000000"/>
          <w:sz w:val="28"/>
          <w:szCs w:val="28"/>
          <w:shd w:val="clear" w:color="auto" w:fill="FFFFFF"/>
        </w:rPr>
        <w:t>ЧТЕНИЕ ХУДОЖЕСТВЕННОЙ ЛИТЕРАТУРЫ</w:t>
      </w:r>
      <w:proofErr w:type="gramStart"/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З</w:t>
      </w:r>
      <w:proofErr w:type="gramEnd"/>
      <w:r w:rsidRPr="00D56EE6">
        <w:rPr>
          <w:rStyle w:val="c0"/>
          <w:color w:val="000000"/>
          <w:sz w:val="28"/>
          <w:szCs w:val="28"/>
          <w:shd w:val="clear" w:color="auto" w:fill="FFFFFF"/>
        </w:rPr>
        <w:t>нает стихотворения, считалки, загадки.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Называет жанр произведения.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Драматизирует небольшие сказки, читает по ролям стихотворения.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• Называет любимого детского автора, любимые сказки и рассказы. 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В изобразительной деятельности 5 – 6 летний ребёнок свободно может изображать предметы круглой, овальной, прямоугольной формы, обычно рисунки представляют собой схематические изображения различных предметов, дети любят рисовать, лепить. Дети успешно справляются с вырезыванием предметов прямоугольной и круглой формы, умение вырезывать по контуру – один из показателей готовности к школе.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В развитии эмоциональной сферы необходимо формировать позитивное эмоциональное отношение к самому себе и своему имени, к членам своей семьи, к друзьям, учить детей сопереживать, помогать по мере возможности, заботиться о младших. Ребёнок может произвольно управлять своим поведением, а также процессами внимания и запоминания, эмоциональными реакциями.</w:t>
      </w:r>
      <w:r w:rsidRPr="00D56EE6">
        <w:rPr>
          <w:color w:val="000000"/>
          <w:sz w:val="28"/>
          <w:szCs w:val="28"/>
        </w:rPr>
        <w:br/>
      </w:r>
      <w:r w:rsidRPr="00D56EE6">
        <w:rPr>
          <w:rStyle w:val="c0"/>
          <w:color w:val="000000"/>
          <w:sz w:val="28"/>
          <w:szCs w:val="28"/>
          <w:shd w:val="clear" w:color="auto" w:fill="FFFFFF"/>
        </w:rPr>
        <w:t>Родители ДОЛЖНЫ быть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</w:t>
      </w:r>
    </w:p>
    <w:p w:rsidR="00F20438" w:rsidRPr="00D56EE6" w:rsidRDefault="00F20438" w:rsidP="00D56E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20438" w:rsidRPr="00D56EE6" w:rsidSect="00D56EE6">
      <w:pgSz w:w="11906" w:h="16838"/>
      <w:pgMar w:top="567" w:right="567" w:bottom="567" w:left="567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6EE6"/>
    <w:rsid w:val="00D56EE6"/>
    <w:rsid w:val="00F2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6EE6"/>
  </w:style>
  <w:style w:type="paragraph" w:customStyle="1" w:styleId="c7">
    <w:name w:val="c7"/>
    <w:basedOn w:val="a"/>
    <w:rsid w:val="00D5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6EE6"/>
  </w:style>
  <w:style w:type="character" w:customStyle="1" w:styleId="c0">
    <w:name w:val="c0"/>
    <w:basedOn w:val="a0"/>
    <w:rsid w:val="00D56EE6"/>
  </w:style>
  <w:style w:type="character" w:customStyle="1" w:styleId="c1">
    <w:name w:val="c1"/>
    <w:basedOn w:val="a0"/>
    <w:rsid w:val="00D56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1176</Words>
  <Characters>6705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2020-03-09T19:51:00Z</dcterms:created>
  <dcterms:modified xsi:type="dcterms:W3CDTF">2020-03-09T19:57:00Z</dcterms:modified>
</cp:coreProperties>
</file>