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14" w:rsidRPr="009E2A14" w:rsidRDefault="009E2A14" w:rsidP="009E2A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«Условия образовательного процесса, ориентированного на качественное обучение и воспитание детей с ОВЗ»</w:t>
      </w:r>
    </w:p>
    <w:p w:rsidR="009E2A14" w:rsidRPr="009E2A14" w:rsidRDefault="009E2A14" w:rsidP="009E2A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ФГОС ДО требует переосмысления и продуманности содержания коррекционной работы с детьми- инвалидами и детьми с ОВЗ. Нельзя сказать, что и ранее потребности детей  названной категории не учитывались в образовательной системе. Специальные коррекционные учреждения имели и имеют хорошие материально-технические условия, профессиональные кадры, наработанные методы и приемы коррекционной деятельности. Но раньше особый ребенок должен был приспосабливаться к условиям получения образования. А в настоящее время система должна подстраиваться под нужды и потребности развития ребенка (это и есть философия инклюзии, которая базируется на проблематике прав человека, его индивидуальной свободы, возможностей выбора).</w:t>
      </w: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В соответствии с законом об образовании с ФГОС в образовательном учреждении должна быть создана гибкая адаптивная образовательная среда, которая может соответствовать образовательным потребностям всех детей – воспитанников учащихся данного образовательного учреждения.</w:t>
      </w: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Стандарт направлен на обеспечение государством равенства возможностей в получении качественного дошкольного образования. В связи с ратификацией Конвенции о правах ребенка в нашей стране из практики образования термин «необучаемый ребенок» исключен. Каждый ребенок имеет право на получение образования в соответствии с его особенностями и возможностями в той мере, в какой оно доступно ему и не вредит здоровью.</w:t>
      </w: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Контингент детей с ОВЗ – весьма неоднороден как по категориям, так и внутри каждой категории детей.</w:t>
      </w: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Дети с ОВЗ – это дети- инвалиды, и не признанные в определенном порядке инвалидами, но имеющие стойкие нарушения в психофизическом развитии и нуждающиеся в специальных условиях получения образования – это дети с нарушениями слуха, зрения, речи, интеллекта, опорно-двигательного аппарата, ЗПР, РАС, комплексными нарушениями.</w:t>
      </w: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Реализация стандарта способствует расширению вариативности и доступности для всех групп детей с ОВЗ, включая детей со сложными нарушениями.</w:t>
      </w: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 xml:space="preserve">В связи с этим совершенствование системы </w:t>
      </w:r>
      <w:proofErr w:type="spellStart"/>
      <w:r w:rsidRPr="009E2A14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E2A14">
        <w:rPr>
          <w:rFonts w:ascii="Times New Roman" w:hAnsi="Times New Roman" w:cs="Times New Roman"/>
          <w:sz w:val="24"/>
          <w:szCs w:val="24"/>
        </w:rPr>
        <w:t xml:space="preserve"> -педагогической помощи дошкольникам с ОВЗ связано с расширением организованных форм получения образования и предоставлением им возможности ранней интеграции в среду нормальных сверстников. Вариативность программ, реализуемых в ДОУ, позволяет обеспечить максимальный охват коррекционно-педагогической помощи всех выявленных детей с особенностями.</w:t>
      </w: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 xml:space="preserve">В настоящее время родителям детей с ОВЗ и детей – инвалидов предоставлено право выбора формы организации, в которой будет воспитываться и обучаться их ребенок. Это компенсирующие группы и обычные массовые группы (инклюзивное образование) куда внедряется 1 – 3 ребенка с ОВЗ. В инклюзивные группы направляются дети по решению ПМПК и с согласия родителей. Для детей с комплексными нарушениями, препятствующими пребыванию ребенка в ДОУ в обычном режиме открываются следующие структурные подразделения: </w:t>
      </w:r>
    </w:p>
    <w:p w:rsidR="009E2A14" w:rsidRPr="009E2A14" w:rsidRDefault="009E2A14" w:rsidP="009E2A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 xml:space="preserve">группы кратковременного пребывания, </w:t>
      </w:r>
    </w:p>
    <w:p w:rsidR="009E2A14" w:rsidRPr="009E2A14" w:rsidRDefault="009E2A14" w:rsidP="009E2A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A14">
        <w:rPr>
          <w:rFonts w:ascii="Times New Roman" w:hAnsi="Times New Roman" w:cs="Times New Roman"/>
          <w:sz w:val="24"/>
          <w:szCs w:val="24"/>
        </w:rPr>
        <w:t>лекотеки</w:t>
      </w:r>
      <w:proofErr w:type="spellEnd"/>
      <w:r w:rsidRPr="009E2A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2A14" w:rsidRPr="009E2A14" w:rsidRDefault="009E2A14" w:rsidP="009E2A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центры игровой поддержки</w:t>
      </w:r>
    </w:p>
    <w:p w:rsidR="009E2A14" w:rsidRPr="009E2A14" w:rsidRDefault="009E2A14" w:rsidP="009E2A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консультативные пункты</w:t>
      </w:r>
    </w:p>
    <w:p w:rsidR="009E2A14" w:rsidRPr="009E2A14" w:rsidRDefault="009E2A14" w:rsidP="009E2A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надомное обучение</w:t>
      </w:r>
    </w:p>
    <w:p w:rsidR="009E2A14" w:rsidRPr="009E2A14" w:rsidRDefault="009E2A14" w:rsidP="009E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Содержание коррекционной работы и/или инклюзивного  образования включаются в Программу, если планируется ее освоение детьми с ОВЗ, включая детей – инвалидов.</w:t>
      </w:r>
    </w:p>
    <w:p w:rsidR="009E2A14" w:rsidRPr="009E2A14" w:rsidRDefault="009E2A14" w:rsidP="009E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осуществления квалифицированной коррекции нарушений их развития.</w:t>
      </w:r>
    </w:p>
    <w:p w:rsidR="009E2A14" w:rsidRPr="009E2A14" w:rsidRDefault="009E2A14" w:rsidP="009E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раздела должно предусматривать описание специальных образовательных программ и методов обучения и воспитания, специальных методических пособий и дидактических материалов: содержание и план реализации коррекционных мероприятий, в том числе индивидуально-ориентированного. Систему комплексного </w:t>
      </w:r>
      <w:proofErr w:type="spellStart"/>
      <w:r w:rsidRPr="009E2A14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9E2A14">
        <w:rPr>
          <w:rFonts w:ascii="Times New Roman" w:hAnsi="Times New Roman" w:cs="Times New Roman"/>
          <w:sz w:val="24"/>
          <w:szCs w:val="24"/>
        </w:rPr>
        <w:t xml:space="preserve"> сопровождения детей в условиях образовательного процесса, проведение групповых и индивидуальных занятий, мониторинг динамики развития детей, их успешности в освоении программы, корректировку коррекционных мероприятий.</w:t>
      </w:r>
    </w:p>
    <w:p w:rsidR="009E2A14" w:rsidRPr="009E2A14" w:rsidRDefault="009E2A14" w:rsidP="009E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Коррекционная работа и/или инклюзивное образование должны быть направлены на:</w:t>
      </w:r>
    </w:p>
    <w:p w:rsidR="009E2A14" w:rsidRPr="009E2A14" w:rsidRDefault="009E2A14" w:rsidP="009E2A1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различных категорий детей с ОВЗ и детей – инвалидов, оказание им квалифицированной помощи в освоении  Программы;</w:t>
      </w:r>
    </w:p>
    <w:p w:rsidR="009E2A14" w:rsidRPr="009E2A14" w:rsidRDefault="009E2A14" w:rsidP="009E2A1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освоение детьми с ОВЗ и детьми – инвалидами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9E2A14" w:rsidRPr="009E2A14" w:rsidRDefault="009E2A14" w:rsidP="009E2A14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Принципы коррекционной работы:</w:t>
      </w:r>
    </w:p>
    <w:p w:rsidR="009E2A14" w:rsidRPr="009E2A14" w:rsidRDefault="009E2A14" w:rsidP="009E2A1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Комплексность (взаимодействие в разработке и реализации  коррекционных мероприятий педагогов, специалистов в области коррекционной педагогики с привлечением медицинского персонала;</w:t>
      </w:r>
    </w:p>
    <w:p w:rsidR="009E2A14" w:rsidRPr="009E2A14" w:rsidRDefault="009E2A14" w:rsidP="009E2A1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опора на актуальный уровень развития ребенка и зону ближайшего развития</w:t>
      </w:r>
    </w:p>
    <w:p w:rsidR="009E2A14" w:rsidRPr="009E2A14" w:rsidRDefault="009E2A14" w:rsidP="009E2A1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и психофизических возможностей ребенка</w:t>
      </w:r>
    </w:p>
    <w:p w:rsidR="009E2A14" w:rsidRPr="009E2A14" w:rsidRDefault="009E2A14" w:rsidP="009E2A1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включение родителей и социального  окружения ребенка в процесс коррекции</w:t>
      </w:r>
    </w:p>
    <w:p w:rsidR="009E2A14" w:rsidRPr="009E2A14" w:rsidRDefault="009E2A14" w:rsidP="009E2A1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применение деятельностного подхода к развитию личности ребенка</w:t>
      </w:r>
    </w:p>
    <w:p w:rsidR="009E2A14" w:rsidRPr="009E2A14" w:rsidRDefault="009E2A14" w:rsidP="009E2A1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учет принципа единства и диагностики</w:t>
      </w:r>
    </w:p>
    <w:p w:rsidR="009E2A14" w:rsidRPr="009E2A14" w:rsidRDefault="009E2A14" w:rsidP="009E2A1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доступность, повторяемость, концентричность предложенного материала</w:t>
      </w:r>
    </w:p>
    <w:p w:rsidR="009E2A14" w:rsidRPr="009E2A14" w:rsidRDefault="009E2A14" w:rsidP="009E2A1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рекомендательный характер оказания помощи.</w:t>
      </w: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2A14">
        <w:rPr>
          <w:rFonts w:ascii="Times New Roman" w:hAnsi="Times New Roman" w:cs="Times New Roman"/>
          <w:sz w:val="24"/>
          <w:szCs w:val="24"/>
        </w:rPr>
        <w:t>Программа коррекционной работы содержит несколько направлений: диагностическое, коррекционно-развивающее, консультативное, информационно-просветительское.</w:t>
      </w: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2A14" w:rsidRPr="009E2A14" w:rsidRDefault="009E2A14" w:rsidP="009E2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E2A14" w:rsidRPr="009E2A14" w:rsidSect="009E2A1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84A"/>
    <w:multiLevelType w:val="hybridMultilevel"/>
    <w:tmpl w:val="6FEAC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44F73"/>
    <w:multiLevelType w:val="hybridMultilevel"/>
    <w:tmpl w:val="8B76C8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C055D4A"/>
    <w:multiLevelType w:val="hybridMultilevel"/>
    <w:tmpl w:val="4B58FB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9E2A14"/>
    <w:rsid w:val="009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788</Words>
  <Characters>4494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2022-11-04T19:06:00Z</dcterms:created>
  <dcterms:modified xsi:type="dcterms:W3CDTF">2022-11-04T19:12:00Z</dcterms:modified>
</cp:coreProperties>
</file>