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A7" w:rsidRDefault="00E349A7" w:rsidP="00E349A7">
      <w:pPr>
        <w:jc w:val="center"/>
      </w:pPr>
      <w:r>
        <w:t>ПОЛИТИКА КОНФИДЕНЦИАЛЬНОСТИ</w:t>
      </w:r>
    </w:p>
    <w:p w:rsidR="00E349A7" w:rsidRPr="00E349A7" w:rsidRDefault="00E349A7" w:rsidP="00E349A7">
      <w:pPr>
        <w:tabs>
          <w:tab w:val="left" w:pos="6950"/>
        </w:tabs>
      </w:pPr>
      <w:r>
        <w:t xml:space="preserve">г. </w:t>
      </w:r>
      <w:r>
        <w:t>Балашиха</w:t>
      </w:r>
      <w:r>
        <w:tab/>
        <w:t xml:space="preserve">«08» мая 2017 г. </w:t>
      </w:r>
    </w:p>
    <w:p w:rsidR="00E349A7" w:rsidRDefault="00E349A7" w:rsidP="00E349A7">
      <w:proofErr w:type="spellStart"/>
      <w:r>
        <w:t>АвтоТехЦентр</w:t>
      </w:r>
      <w:proofErr w:type="spellEnd"/>
      <w:r>
        <w:t xml:space="preserve"> «А.А.А.»</w:t>
      </w:r>
    </w:p>
    <w:p w:rsidR="00E349A7" w:rsidRDefault="00E349A7" w:rsidP="00E349A7">
      <w:r>
        <w:t xml:space="preserve"> </w:t>
      </w:r>
      <w:bookmarkStart w:id="0" w:name="_GoBack"/>
      <w:bookmarkEnd w:id="0"/>
    </w:p>
    <w:p w:rsidR="00E349A7" w:rsidRDefault="00E349A7" w:rsidP="00E349A7">
      <w:r>
        <w:t xml:space="preserve">Настоящий документ «Политика конфиденциальности» (далее – по тексту – «Политика») представляет собой правила использования ИП </w:t>
      </w:r>
      <w:proofErr w:type="spellStart"/>
      <w:r>
        <w:t>Маханьков</w:t>
      </w:r>
      <w:proofErr w:type="spellEnd"/>
      <w:r>
        <w:t xml:space="preserve"> (далее – «Поставщик услуг») данных, которые предоставляют Пользователи.</w:t>
      </w:r>
    </w:p>
    <w:p w:rsidR="00E349A7" w:rsidRDefault="00E349A7" w:rsidP="00E349A7">
      <w:r>
        <w:t xml:space="preserve"> </w:t>
      </w:r>
    </w:p>
    <w:p w:rsidR="00E349A7" w:rsidRDefault="00E349A7" w:rsidP="00E349A7">
      <w:r>
        <w:t>1. ОПРЕДЕЛЕНИЕ ТЕРМИНОВ</w:t>
      </w:r>
    </w:p>
    <w:p w:rsidR="00E349A7" w:rsidRDefault="00E349A7" w:rsidP="00E349A7">
      <w:r>
        <w:t>1.1</w:t>
      </w:r>
      <w:proofErr w:type="gramStart"/>
      <w:r>
        <w:t xml:space="preserve"> В</w:t>
      </w:r>
      <w:proofErr w:type="gramEnd"/>
      <w:r>
        <w:t xml:space="preserve"> настоящей Политике конфиденциальности используются следующие термины:</w:t>
      </w:r>
    </w:p>
    <w:p w:rsidR="00E349A7" w:rsidRDefault="00E349A7" w:rsidP="00E349A7">
      <w:r>
        <w:t xml:space="preserve">1.1.1. </w:t>
      </w:r>
      <w:proofErr w:type="gramStart"/>
      <w:r>
        <w:t>Администрация Поставщика услуг (далее «Администрация») – уполномоченные сотрудники, действующие от имени Поставщика услуг, которые организуют и (или) осуществляет обработку данных предоставленных пользователем, а также определяет цели обработки этих данных, состав данных, подлежащих обработке, действия (операции), совершаемые с данными.</w:t>
      </w:r>
      <w:proofErr w:type="gramEnd"/>
    </w:p>
    <w:p w:rsidR="00E349A7" w:rsidRDefault="00E349A7" w:rsidP="00E349A7">
      <w:r>
        <w:t>1.1.2. «Данные Пользователя» - информация предоставленная пользователем при работе с Приложением.</w:t>
      </w:r>
    </w:p>
    <w:p w:rsidR="00E349A7" w:rsidRDefault="00E349A7" w:rsidP="00E349A7">
      <w:r>
        <w:t xml:space="preserve">1.1.3. </w:t>
      </w:r>
      <w:proofErr w:type="gramStart"/>
      <w:r>
        <w:t>«Обработка данных пользователя»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данными Пользователя,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349A7" w:rsidRDefault="00E349A7" w:rsidP="00E349A7">
      <w:r>
        <w:t>1.1.4. «Конфиденциальность данных пользователя» - обязательное для соблюдения Поставщиком услуг или иным получившим доступ к данным пользователя лицом требование не допускать их распространения без согласия Пользователя или наличия иного законного основания.</w:t>
      </w:r>
    </w:p>
    <w:p w:rsidR="00E349A7" w:rsidRDefault="00E349A7" w:rsidP="00E349A7">
      <w:r>
        <w:t>1.1.5. «Пользователь Приложения (далее Пользователь)» – лицо, имеющее доступ к Приложению, посредством любого устройства способного выполнять Приложение.</w:t>
      </w:r>
    </w:p>
    <w:p w:rsidR="00E349A7" w:rsidRDefault="00E349A7" w:rsidP="00E349A7">
      <w:r>
        <w:t xml:space="preserve"> </w:t>
      </w:r>
    </w:p>
    <w:p w:rsidR="00E349A7" w:rsidRDefault="00E349A7" w:rsidP="00E349A7">
      <w:r>
        <w:t>2. ОБЩИЕ ПОЛОЖЕНИЯ</w:t>
      </w:r>
    </w:p>
    <w:p w:rsidR="00E349A7" w:rsidRDefault="00E349A7" w:rsidP="00E349A7">
      <w:r>
        <w:t>2.1. Использование Пользователем Приложения означает согласие с настоящей Политикой конфиденциальности и условиями обработки данных Пользователя.</w:t>
      </w:r>
    </w:p>
    <w:p w:rsidR="00E349A7" w:rsidRDefault="00E349A7" w:rsidP="00E349A7">
      <w:r>
        <w:t>2.2. В случае несогласия с условиями Политики конфиденциальности Пользователь должен прекратить использование Приложения.</w:t>
      </w:r>
    </w:p>
    <w:p w:rsidR="00E349A7" w:rsidRDefault="00E349A7" w:rsidP="00E349A7">
      <w:r>
        <w:t>2.3. Настоящая Политика конфиденциальности применяется только к Приложению. Поставщик услуг не контролирует и не несет ответственность за сайты или приложения третьих лиц, на которые Пользователь может перейти или установить по ссылкам, доступным в Приложении.</w:t>
      </w:r>
    </w:p>
    <w:p w:rsidR="00E349A7" w:rsidRDefault="00E349A7" w:rsidP="00E349A7">
      <w:r>
        <w:lastRenderedPageBreak/>
        <w:t>2.4. Поставщик услуг не проверяет достоверность данных, предоставляемых Пользователем Приложения.</w:t>
      </w:r>
    </w:p>
    <w:p w:rsidR="00E349A7" w:rsidRDefault="00E349A7" w:rsidP="00E349A7">
      <w:r>
        <w:t xml:space="preserve"> </w:t>
      </w:r>
    </w:p>
    <w:p w:rsidR="00E349A7" w:rsidRDefault="00E349A7" w:rsidP="00E349A7">
      <w:r>
        <w:t>3. ПРЕДМЕТ ПОЛИТИКИ КОНФИДЕНЦИАЛЬНОСТИ</w:t>
      </w:r>
    </w:p>
    <w:p w:rsidR="00E349A7" w:rsidRDefault="00E349A7" w:rsidP="00E349A7">
      <w:r>
        <w:t>3.1. Настоящая Политика конфиденциальности устанавливает обязательства Поставщика услуг по неразглашению и обеспечению режима защиты конфиденциальности Данных, которые Пользователь предоставляет по запросу Поставщика услуг при оформлении заказа для приобретения Товара.</w:t>
      </w:r>
    </w:p>
    <w:p w:rsidR="00E349A7" w:rsidRDefault="00E349A7" w:rsidP="00E349A7">
      <w:r>
        <w:t xml:space="preserve">3.2. Данные, разрешённые к обработке в рамках настоящей Политики конфиденциальности, предоставляются Пользователем путём заполнения в форме «Быстрый» регистрационной формы на Сайте </w:t>
      </w:r>
      <w:proofErr w:type="gramStart"/>
      <w:r>
        <w:t>интернет-магазина</w:t>
      </w:r>
      <w:proofErr w:type="gramEnd"/>
      <w:r>
        <w:t xml:space="preserve"> Название магазина в разделе Название раздела и включают в себя следующую информацию:</w:t>
      </w:r>
    </w:p>
    <w:p w:rsidR="00E349A7" w:rsidRDefault="00E349A7" w:rsidP="00E349A7">
      <w:r>
        <w:t>3.2.1. информации о телефонном номере Пользователя;</w:t>
      </w:r>
    </w:p>
    <w:p w:rsidR="00E349A7" w:rsidRDefault="00E349A7" w:rsidP="00E349A7">
      <w:r>
        <w:t>3.2.2. информации о марке и модели автомобиля Пользователя;</w:t>
      </w:r>
    </w:p>
    <w:p w:rsidR="00E349A7" w:rsidRDefault="00E349A7" w:rsidP="00E349A7">
      <w:r>
        <w:t>3.2.3. информации о неисправности автомобиля Пользователя.</w:t>
      </w:r>
    </w:p>
    <w:p w:rsidR="00E349A7" w:rsidRDefault="00E349A7" w:rsidP="00E349A7">
      <w:r>
        <w:t xml:space="preserve">3.3. Любая иная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E349A7" w:rsidRDefault="00E349A7" w:rsidP="00E349A7">
      <w:r>
        <w:t xml:space="preserve"> </w:t>
      </w:r>
    </w:p>
    <w:p w:rsidR="00E349A7" w:rsidRDefault="00E349A7" w:rsidP="00E349A7">
      <w:r>
        <w:t>4. ЦЕЛИ СБОРА ДАННЫХ ПОЛЬЗОВАТЕЛЯ</w:t>
      </w:r>
    </w:p>
    <w:p w:rsidR="00E349A7" w:rsidRDefault="00E349A7" w:rsidP="00E349A7">
      <w:r>
        <w:t>4.1. Данные Пользователя Администрация Приложения может использовать в целях:</w:t>
      </w:r>
    </w:p>
    <w:p w:rsidR="00E349A7" w:rsidRDefault="00E349A7" w:rsidP="00E349A7">
      <w:r>
        <w:t>4.1.1. Идентификации Пользователя, для восстановления истории о предоставленных ранее услугах, оформления заказа и (или) заключения предварительной договорённости на оказание услуги.</w:t>
      </w:r>
    </w:p>
    <w:p w:rsidR="00E349A7" w:rsidRDefault="00E349A7" w:rsidP="00E349A7">
      <w:r>
        <w:t>4.1.2. Предоставления Пользователю доступа к персонализированным ресурсам Приложения.</w:t>
      </w:r>
    </w:p>
    <w:p w:rsidR="00E349A7" w:rsidRDefault="00E349A7" w:rsidP="00E349A7">
      <w:r>
        <w:t>4.1.3. Установления с Пользователем обратной связи, включая направление уведомлений, запросов, касающихся использования Приложения, оказания услуг, обработка запросов и заявок от Пользователя.</w:t>
      </w:r>
    </w:p>
    <w:p w:rsidR="00E349A7" w:rsidRDefault="00E349A7" w:rsidP="00E349A7">
      <w:r>
        <w:t>4.1.4. Уведомления Пользователя Приложения о состоянии Заказа.</w:t>
      </w:r>
    </w:p>
    <w:p w:rsidR="00E349A7" w:rsidRDefault="00E349A7" w:rsidP="00E349A7">
      <w:r>
        <w:t>4.1.5.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Поставщика услуг.</w:t>
      </w:r>
    </w:p>
    <w:p w:rsidR="00E349A7" w:rsidRDefault="00E349A7" w:rsidP="00E349A7">
      <w:r>
        <w:t>4.1.6. Осуществления рекламной деятельности с согласия Пользователя.</w:t>
      </w:r>
    </w:p>
    <w:p w:rsidR="00E349A7" w:rsidRDefault="00E349A7" w:rsidP="00E349A7">
      <w:r>
        <w:lastRenderedPageBreak/>
        <w:t>4.1.7. Предоставления доступа Пользователю на сайты или сервисы партнеров Поставщика услуг с целью получения продуктов, обновлений и услуг.</w:t>
      </w:r>
    </w:p>
    <w:p w:rsidR="00E349A7" w:rsidRDefault="00E349A7" w:rsidP="00E349A7">
      <w:r>
        <w:t xml:space="preserve"> </w:t>
      </w:r>
    </w:p>
    <w:p w:rsidR="00E349A7" w:rsidRDefault="00E349A7" w:rsidP="00E349A7">
      <w:r>
        <w:t>5. СПОСОБЫ И СРОКИ ОБРАБОТКИ ПЕРСОНАЛЬНОЙ ИНФОРМАЦИИ</w:t>
      </w:r>
    </w:p>
    <w:p w:rsidR="00E349A7" w:rsidRDefault="00E349A7" w:rsidP="00E349A7">
      <w:r>
        <w:t>5.1. Обработка данных Пользователя осуществляется без ограничения срока, любым законным способом, с использованием средств автоматизации или без использования таких средств.</w:t>
      </w:r>
    </w:p>
    <w:p w:rsidR="00E349A7" w:rsidRDefault="00E349A7" w:rsidP="00E349A7">
      <w:r>
        <w:t>5.2. Пользователь соглашается с тем, что Администрация Поставщика услуг вправе передавать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в Приложении, включая доставку Товара.</w:t>
      </w:r>
    </w:p>
    <w:p w:rsidR="00E349A7" w:rsidRDefault="00E349A7" w:rsidP="00E349A7">
      <w:r>
        <w:t>5.3.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349A7" w:rsidRDefault="00E349A7" w:rsidP="00E349A7">
      <w:r>
        <w:t>5.4. Администрация Поставщика услуг принимает необходимые организационные и технические меры для защиты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349A7" w:rsidRDefault="00E349A7" w:rsidP="00E349A7">
      <w:r>
        <w:t>5.5. Администрация Поставщика услуг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данных предоставленных Пользователем.</w:t>
      </w:r>
    </w:p>
    <w:p w:rsidR="00E349A7" w:rsidRDefault="00E349A7" w:rsidP="00E349A7">
      <w:r>
        <w:t xml:space="preserve"> </w:t>
      </w:r>
    </w:p>
    <w:p w:rsidR="00E349A7" w:rsidRDefault="00E349A7" w:rsidP="00E349A7">
      <w:r>
        <w:t>6. ОБЯЗАТЕЛЬСТВА СТОРОН</w:t>
      </w:r>
    </w:p>
    <w:p w:rsidR="00E349A7" w:rsidRDefault="00E349A7" w:rsidP="00E349A7">
      <w:r>
        <w:t>6.1. Пользователь обязан:</w:t>
      </w:r>
    </w:p>
    <w:p w:rsidR="00E349A7" w:rsidRDefault="00E349A7" w:rsidP="00E349A7">
      <w:r>
        <w:t xml:space="preserve">6.1.1. Предоставить информацию, необходимую для пользования Сайтом </w:t>
      </w:r>
      <w:proofErr w:type="gramStart"/>
      <w:r>
        <w:t>интернет-магазина</w:t>
      </w:r>
      <w:proofErr w:type="gramEnd"/>
      <w:r>
        <w:t>.</w:t>
      </w:r>
    </w:p>
    <w:p w:rsidR="00E349A7" w:rsidRDefault="00E349A7" w:rsidP="00E349A7">
      <w:r>
        <w:t>6.1.2. Обновить, дополнить предоставленную информацию в случае изменения данной информации.</w:t>
      </w:r>
    </w:p>
    <w:p w:rsidR="00E349A7" w:rsidRDefault="00E349A7" w:rsidP="00E349A7">
      <w:r>
        <w:t>6.2. Администрация сайта обязана:</w:t>
      </w:r>
    </w:p>
    <w:p w:rsidR="00E349A7" w:rsidRDefault="00E349A7" w:rsidP="00E349A7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349A7" w:rsidRDefault="00E349A7" w:rsidP="00E349A7">
      <w:r>
        <w:t>6.2.2. Принимать меры предосторожности для защиты конфиденциальности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349A7" w:rsidRDefault="00E349A7" w:rsidP="00E349A7">
      <w:r>
        <w:t xml:space="preserve"> </w:t>
      </w:r>
    </w:p>
    <w:p w:rsidR="00E349A7" w:rsidRDefault="00E349A7" w:rsidP="00E349A7">
      <w:r>
        <w:t>7. ОТВЕТСТВЕННОСТЬ СТОРОН</w:t>
      </w:r>
    </w:p>
    <w:p w:rsidR="00E349A7" w:rsidRDefault="00E349A7" w:rsidP="00E349A7">
      <w:r>
        <w:lastRenderedPageBreak/>
        <w:t>7.1.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349A7" w:rsidRDefault="00E349A7" w:rsidP="00E349A7">
      <w:r>
        <w:t>7.1.1. Стала публичным достоянием до её утраты или разглашения.</w:t>
      </w:r>
    </w:p>
    <w:p w:rsidR="00E349A7" w:rsidRDefault="00E349A7" w:rsidP="00E349A7">
      <w:r>
        <w:t>7.1.2. Была получена от третьей стороны до момента её получения Администрацией сайта.</w:t>
      </w:r>
    </w:p>
    <w:p w:rsidR="00E349A7" w:rsidRDefault="00E349A7" w:rsidP="00E349A7">
      <w:r>
        <w:t>7.1.3. Была разглашена с согласия Пользователя.</w:t>
      </w:r>
    </w:p>
    <w:p w:rsidR="00E349A7" w:rsidRDefault="00E349A7" w:rsidP="00E349A7">
      <w:r>
        <w:t xml:space="preserve"> </w:t>
      </w:r>
    </w:p>
    <w:p w:rsidR="00E349A7" w:rsidRDefault="00E349A7" w:rsidP="00E349A7">
      <w:r>
        <w:t>8. РАЗРЕШЕНИЕ СПОРОВ</w:t>
      </w:r>
    </w:p>
    <w:p w:rsidR="00E349A7" w:rsidRDefault="00E349A7" w:rsidP="00E349A7">
      <w:r>
        <w:t>8.1. До обращения в суд с иском по спорам, возникающим из отношений между Пользователем Приложения и Поставщиком услуг, обязательным является предъявление претензии (письменного предложения о добровольном урегулировании спора).</w:t>
      </w:r>
    </w:p>
    <w:p w:rsidR="00E349A7" w:rsidRDefault="00E349A7" w:rsidP="00E349A7">
      <w: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E349A7" w:rsidRDefault="00E349A7" w:rsidP="00E349A7">
      <w:r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349A7" w:rsidRDefault="00E349A7" w:rsidP="00E349A7"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349A7" w:rsidRDefault="00E349A7" w:rsidP="00E349A7">
      <w:r>
        <w:t xml:space="preserve"> </w:t>
      </w:r>
    </w:p>
    <w:p w:rsidR="00E349A7" w:rsidRDefault="00E349A7" w:rsidP="00E349A7">
      <w:r>
        <w:t>9. ДОПОЛНИТЕЛЬНЫЕ УСЛОВИЯ</w:t>
      </w:r>
    </w:p>
    <w:p w:rsidR="00E349A7" w:rsidRDefault="00E349A7" w:rsidP="00E349A7">
      <w:r>
        <w:t>9.1. Поставщик услуг вправе вносить изменения в настоящую Политику конфиденциальности без согласия Пользователя.</w:t>
      </w:r>
    </w:p>
    <w:p w:rsidR="00E349A7" w:rsidRDefault="00E349A7" w:rsidP="00E349A7">
      <w:r>
        <w:t>9.2. Новая Политика конфиденциальности вступает в силу с момента ее размещения на Сайте Поставщика услуг, если иное не предусмотрено новой редакцией Политики конфиденциальности.</w:t>
      </w:r>
    </w:p>
    <w:p w:rsidR="00E349A7" w:rsidRDefault="00E349A7" w:rsidP="00E349A7">
      <w:r>
        <w:t>9.3. Все предложения или вопросы по настоящей Политике конфиденциальности следует сообщать в https://2017aaa.ru/comment.</w:t>
      </w:r>
    </w:p>
    <w:p w:rsidR="00E349A7" w:rsidRDefault="00E349A7" w:rsidP="00E349A7">
      <w:r>
        <w:t>9.4. Действующая Политика конфиденциальности размещена на странице по адресу http://areful.blogspot.ru/p/blog-page_8.html.</w:t>
      </w:r>
    </w:p>
    <w:p w:rsidR="00E349A7" w:rsidRDefault="00E349A7" w:rsidP="00E349A7">
      <w:r>
        <w:t xml:space="preserve"> </w:t>
      </w:r>
    </w:p>
    <w:p w:rsidR="00032516" w:rsidRDefault="00E349A7" w:rsidP="00E349A7">
      <w:r>
        <w:t>Обновлено «08» мая 2017 г.</w:t>
      </w:r>
    </w:p>
    <w:sectPr w:rsidR="0003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BB"/>
    <w:rsid w:val="00032516"/>
    <w:rsid w:val="00A770BB"/>
    <w:rsid w:val="00E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2017-05-11T10:40:00Z</dcterms:created>
  <dcterms:modified xsi:type="dcterms:W3CDTF">2017-05-11T10:42:00Z</dcterms:modified>
</cp:coreProperties>
</file>