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243B" w:rsidRDefault="0085243B">
      <w:pPr>
        <w:ind w:left="-960"/>
        <w:jc w:val="center"/>
      </w:pPr>
    </w:p>
    <w:p w:rsidR="003D027C" w:rsidRPr="003D027C" w:rsidRDefault="003D027C" w:rsidP="003D027C">
      <w:pPr>
        <w:ind w:left="-960"/>
        <w:jc w:val="center"/>
        <w:rPr>
          <w:b/>
          <w:bCs/>
          <w:sz w:val="26"/>
          <w:szCs w:val="26"/>
        </w:rPr>
      </w:pPr>
      <w:r w:rsidRPr="003D027C">
        <w:rPr>
          <w:b/>
          <w:bCs/>
          <w:sz w:val="26"/>
          <w:szCs w:val="26"/>
        </w:rPr>
        <w:t xml:space="preserve">171413, Тверская область, </w:t>
      </w:r>
      <w:proofErr w:type="spellStart"/>
      <w:r w:rsidRPr="003D027C">
        <w:rPr>
          <w:b/>
          <w:bCs/>
          <w:sz w:val="26"/>
          <w:szCs w:val="26"/>
        </w:rPr>
        <w:t>Рамешквоский</w:t>
      </w:r>
      <w:proofErr w:type="spellEnd"/>
      <w:r w:rsidRPr="003D027C">
        <w:rPr>
          <w:b/>
          <w:bCs/>
          <w:sz w:val="26"/>
          <w:szCs w:val="26"/>
        </w:rPr>
        <w:t xml:space="preserve"> муниципальный округ,</w:t>
      </w:r>
    </w:p>
    <w:p w:rsidR="0085243B" w:rsidRPr="003D027C" w:rsidRDefault="003D027C" w:rsidP="003D027C">
      <w:pPr>
        <w:ind w:left="-960"/>
        <w:jc w:val="center"/>
        <w:rPr>
          <w:b/>
          <w:bCs/>
          <w:sz w:val="26"/>
          <w:szCs w:val="26"/>
          <w:u w:val="single"/>
        </w:rPr>
      </w:pPr>
      <w:r w:rsidRPr="003D027C">
        <w:rPr>
          <w:b/>
          <w:bCs/>
          <w:sz w:val="26"/>
          <w:szCs w:val="26"/>
          <w:u w:val="single"/>
        </w:rPr>
        <w:t xml:space="preserve">с. </w:t>
      </w:r>
      <w:proofErr w:type="spellStart"/>
      <w:r w:rsidRPr="003D027C">
        <w:rPr>
          <w:b/>
          <w:bCs/>
          <w:sz w:val="26"/>
          <w:szCs w:val="26"/>
          <w:u w:val="single"/>
        </w:rPr>
        <w:t>Киверичи</w:t>
      </w:r>
      <w:proofErr w:type="spellEnd"/>
      <w:r w:rsidRPr="003D027C">
        <w:rPr>
          <w:b/>
          <w:bCs/>
          <w:sz w:val="26"/>
          <w:szCs w:val="26"/>
          <w:u w:val="single"/>
        </w:rPr>
        <w:t xml:space="preserve">, ул. </w:t>
      </w:r>
      <w:proofErr w:type="spellStart"/>
      <w:r w:rsidRPr="003D027C">
        <w:rPr>
          <w:b/>
          <w:bCs/>
          <w:sz w:val="26"/>
          <w:szCs w:val="26"/>
          <w:u w:val="single"/>
        </w:rPr>
        <w:t>Немеровское</w:t>
      </w:r>
      <w:proofErr w:type="spellEnd"/>
      <w:r w:rsidRPr="003D027C">
        <w:rPr>
          <w:b/>
          <w:bCs/>
          <w:sz w:val="26"/>
          <w:szCs w:val="26"/>
          <w:u w:val="single"/>
        </w:rPr>
        <w:t xml:space="preserve"> шоссе, д.1 Тел. (48244) 2-41-13</w:t>
      </w:r>
    </w:p>
    <w:p w:rsidR="003D027C" w:rsidRPr="003D027C" w:rsidRDefault="003D027C" w:rsidP="003D027C">
      <w:pPr>
        <w:tabs>
          <w:tab w:val="left" w:pos="-15"/>
        </w:tabs>
        <w:ind w:left="-960"/>
        <w:jc w:val="center"/>
        <w:rPr>
          <w:b/>
          <w:bCs/>
          <w:sz w:val="26"/>
          <w:szCs w:val="26"/>
          <w:u w:val="single"/>
        </w:rPr>
      </w:pPr>
    </w:p>
    <w:p w:rsidR="0048693F" w:rsidRDefault="004A76C2" w:rsidP="003D027C">
      <w:pPr>
        <w:tabs>
          <w:tab w:val="left" w:pos="-15"/>
        </w:tabs>
        <w:ind w:left="-9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дошкольное образовательное учреждение детский сад №7</w:t>
      </w:r>
    </w:p>
    <w:p w:rsidR="0048693F" w:rsidRDefault="0048693F" w:rsidP="003D027C">
      <w:pPr>
        <w:ind w:left="-960"/>
        <w:jc w:val="right"/>
        <w:rPr>
          <w:b/>
          <w:bCs/>
          <w:sz w:val="26"/>
          <w:szCs w:val="26"/>
        </w:rPr>
      </w:pPr>
    </w:p>
    <w:p w:rsidR="0048693F" w:rsidRDefault="004A76C2" w:rsidP="003D027C">
      <w:pPr>
        <w:tabs>
          <w:tab w:val="left" w:pos="6630"/>
        </w:tabs>
        <w:ind w:left="-96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УТВЕРЖДАЮ:</w:t>
      </w:r>
    </w:p>
    <w:p w:rsidR="0048693F" w:rsidRDefault="004A76C2" w:rsidP="003D027C">
      <w:pPr>
        <w:tabs>
          <w:tab w:val="left" w:pos="6705"/>
        </w:tabs>
        <w:ind w:left="-96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Заведующий МДОУ детский сад №7</w:t>
      </w:r>
    </w:p>
    <w:p w:rsidR="0048693F" w:rsidRDefault="004A76C2" w:rsidP="003D027C">
      <w:pPr>
        <w:ind w:left="-96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_______________</w:t>
      </w:r>
      <w:proofErr w:type="spellStart"/>
      <w:r>
        <w:rPr>
          <w:b/>
          <w:bCs/>
          <w:sz w:val="26"/>
          <w:szCs w:val="26"/>
        </w:rPr>
        <w:t>Н.И.Саблина</w:t>
      </w:r>
      <w:proofErr w:type="spellEnd"/>
    </w:p>
    <w:p w:rsidR="0048693F" w:rsidRDefault="004A76C2" w:rsidP="003D027C">
      <w:pPr>
        <w:tabs>
          <w:tab w:val="left" w:pos="4725"/>
        </w:tabs>
        <w:ind w:left="-96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 №______от «</w:t>
      </w:r>
      <w:r w:rsidR="003D027C">
        <w:rPr>
          <w:b/>
          <w:bCs/>
          <w:sz w:val="26"/>
          <w:szCs w:val="26"/>
        </w:rPr>
        <w:t xml:space="preserve">10» марта </w:t>
      </w:r>
      <w:r>
        <w:rPr>
          <w:b/>
          <w:bCs/>
          <w:sz w:val="26"/>
          <w:szCs w:val="26"/>
        </w:rPr>
        <w:t>202</w:t>
      </w:r>
      <w:r w:rsidR="003D027C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г.</w:t>
      </w:r>
    </w:p>
    <w:p w:rsidR="0048693F" w:rsidRDefault="0048693F" w:rsidP="003D027C">
      <w:pPr>
        <w:ind w:left="-960"/>
        <w:jc w:val="right"/>
        <w:rPr>
          <w:b/>
          <w:bCs/>
          <w:sz w:val="26"/>
          <w:szCs w:val="26"/>
        </w:rPr>
      </w:pPr>
    </w:p>
    <w:p w:rsidR="0048693F" w:rsidRDefault="0048693F" w:rsidP="003D027C">
      <w:pPr>
        <w:ind w:left="-960"/>
        <w:jc w:val="right"/>
        <w:rPr>
          <w:b/>
          <w:bCs/>
          <w:sz w:val="26"/>
          <w:szCs w:val="26"/>
        </w:rPr>
      </w:pPr>
    </w:p>
    <w:p w:rsidR="0048693F" w:rsidRDefault="0048693F" w:rsidP="003D027C">
      <w:pPr>
        <w:ind w:left="-960"/>
        <w:jc w:val="right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85243B">
      <w:pPr>
        <w:ind w:left="-960"/>
        <w:jc w:val="center"/>
        <w:rPr>
          <w:bCs/>
          <w:sz w:val="28"/>
          <w:szCs w:val="28"/>
        </w:rPr>
      </w:pPr>
      <w:r w:rsidRPr="003D027C">
        <w:rPr>
          <w:bCs/>
          <w:sz w:val="28"/>
          <w:szCs w:val="28"/>
        </w:rPr>
        <w:t xml:space="preserve">Отчет о </w:t>
      </w:r>
    </w:p>
    <w:p w:rsidR="0048693F" w:rsidRPr="003D027C" w:rsidRDefault="003D027C">
      <w:pPr>
        <w:ind w:left="-96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результат</w:t>
      </w:r>
      <w:r w:rsidR="00EF1BCF">
        <w:rPr>
          <w:bCs/>
          <w:sz w:val="28"/>
          <w:szCs w:val="28"/>
        </w:rPr>
        <w:t>ах</w:t>
      </w:r>
      <w:proofErr w:type="gramEnd"/>
      <w:r w:rsidR="00523B30" w:rsidRPr="003D027C">
        <w:rPr>
          <w:bCs/>
          <w:sz w:val="28"/>
          <w:szCs w:val="28"/>
        </w:rPr>
        <w:t xml:space="preserve"> </w:t>
      </w:r>
      <w:r w:rsidR="0085243B" w:rsidRPr="003D027C">
        <w:rPr>
          <w:bCs/>
          <w:sz w:val="28"/>
          <w:szCs w:val="28"/>
        </w:rPr>
        <w:t>само</w:t>
      </w:r>
      <w:r>
        <w:rPr>
          <w:bCs/>
          <w:sz w:val="28"/>
          <w:szCs w:val="28"/>
        </w:rPr>
        <w:t xml:space="preserve"> </w:t>
      </w:r>
      <w:r w:rsidR="0085243B" w:rsidRPr="003D027C">
        <w:rPr>
          <w:bCs/>
          <w:sz w:val="28"/>
          <w:szCs w:val="28"/>
        </w:rPr>
        <w:t>обследован</w:t>
      </w:r>
      <w:r w:rsidR="0048693F" w:rsidRPr="003D027C">
        <w:rPr>
          <w:bCs/>
          <w:sz w:val="28"/>
          <w:szCs w:val="28"/>
        </w:rPr>
        <w:t>и</w:t>
      </w:r>
      <w:r w:rsidR="00523B30" w:rsidRPr="003D027C">
        <w:rPr>
          <w:bCs/>
          <w:sz w:val="28"/>
          <w:szCs w:val="28"/>
        </w:rPr>
        <w:t>я</w:t>
      </w:r>
      <w:r w:rsidR="0048693F" w:rsidRPr="003D027C">
        <w:rPr>
          <w:bCs/>
          <w:sz w:val="28"/>
          <w:szCs w:val="28"/>
        </w:rPr>
        <w:t xml:space="preserve"> </w:t>
      </w:r>
    </w:p>
    <w:p w:rsidR="0048693F" w:rsidRPr="003D027C" w:rsidRDefault="0048693F" w:rsidP="003B4344">
      <w:pPr>
        <w:ind w:left="-960"/>
        <w:jc w:val="center"/>
        <w:rPr>
          <w:bCs/>
          <w:sz w:val="28"/>
          <w:szCs w:val="28"/>
        </w:rPr>
      </w:pPr>
      <w:r w:rsidRPr="003D027C">
        <w:rPr>
          <w:bCs/>
          <w:sz w:val="28"/>
          <w:szCs w:val="28"/>
        </w:rPr>
        <w:t xml:space="preserve">Муниципального  дошкольного образовательного учреждения </w:t>
      </w:r>
      <w:r w:rsidR="003B4344" w:rsidRPr="003D027C">
        <w:rPr>
          <w:bCs/>
          <w:sz w:val="28"/>
          <w:szCs w:val="28"/>
        </w:rPr>
        <w:t xml:space="preserve">  </w:t>
      </w:r>
      <w:r w:rsidR="00B738B5" w:rsidRPr="003D027C">
        <w:rPr>
          <w:bCs/>
          <w:sz w:val="28"/>
          <w:szCs w:val="28"/>
        </w:rPr>
        <w:t>детский сад №7</w:t>
      </w:r>
    </w:p>
    <w:p w:rsidR="0048693F" w:rsidRPr="003D027C" w:rsidRDefault="00B738B5">
      <w:pPr>
        <w:ind w:left="-960"/>
        <w:jc w:val="center"/>
        <w:rPr>
          <w:bCs/>
          <w:sz w:val="28"/>
          <w:szCs w:val="28"/>
        </w:rPr>
      </w:pPr>
      <w:proofErr w:type="spellStart"/>
      <w:r w:rsidRPr="003D027C">
        <w:rPr>
          <w:bCs/>
          <w:sz w:val="28"/>
          <w:szCs w:val="28"/>
        </w:rPr>
        <w:t>Рамешковского</w:t>
      </w:r>
      <w:proofErr w:type="spellEnd"/>
      <w:r w:rsidRPr="003D027C">
        <w:rPr>
          <w:bCs/>
          <w:sz w:val="28"/>
          <w:szCs w:val="28"/>
        </w:rPr>
        <w:t xml:space="preserve"> </w:t>
      </w:r>
      <w:r w:rsidR="00197350" w:rsidRPr="003D027C">
        <w:rPr>
          <w:bCs/>
          <w:sz w:val="28"/>
          <w:szCs w:val="28"/>
        </w:rPr>
        <w:t>муниципального округа</w:t>
      </w:r>
      <w:r w:rsidRPr="003D027C">
        <w:rPr>
          <w:bCs/>
          <w:sz w:val="28"/>
          <w:szCs w:val="28"/>
        </w:rPr>
        <w:t xml:space="preserve"> Тверской области</w:t>
      </w:r>
    </w:p>
    <w:p w:rsidR="0085243B" w:rsidRPr="003D027C" w:rsidRDefault="0048693F">
      <w:pPr>
        <w:ind w:left="-960"/>
        <w:jc w:val="center"/>
        <w:rPr>
          <w:bCs/>
          <w:sz w:val="28"/>
          <w:szCs w:val="28"/>
        </w:rPr>
      </w:pPr>
      <w:r w:rsidRPr="003D027C">
        <w:rPr>
          <w:bCs/>
          <w:sz w:val="28"/>
          <w:szCs w:val="28"/>
        </w:rPr>
        <w:t xml:space="preserve"> за </w:t>
      </w:r>
      <w:r w:rsidR="004A76C2" w:rsidRPr="003D027C">
        <w:rPr>
          <w:bCs/>
          <w:sz w:val="28"/>
          <w:szCs w:val="28"/>
        </w:rPr>
        <w:t>202</w:t>
      </w:r>
      <w:r w:rsidR="00197350" w:rsidRPr="003D027C">
        <w:rPr>
          <w:bCs/>
          <w:sz w:val="28"/>
          <w:szCs w:val="28"/>
        </w:rPr>
        <w:t>1</w:t>
      </w:r>
      <w:r w:rsidRPr="003D027C">
        <w:rPr>
          <w:bCs/>
          <w:sz w:val="28"/>
          <w:szCs w:val="28"/>
        </w:rPr>
        <w:t xml:space="preserve"> год</w:t>
      </w:r>
    </w:p>
    <w:p w:rsidR="0048693F" w:rsidRPr="003D027C" w:rsidRDefault="0048693F">
      <w:pPr>
        <w:ind w:left="-960"/>
        <w:jc w:val="center"/>
        <w:rPr>
          <w:b/>
          <w:bCs/>
          <w:sz w:val="28"/>
          <w:szCs w:val="28"/>
        </w:rPr>
      </w:pPr>
    </w:p>
    <w:p w:rsidR="0048693F" w:rsidRPr="003D027C" w:rsidRDefault="0048693F">
      <w:pPr>
        <w:ind w:left="-960"/>
        <w:jc w:val="center"/>
        <w:rPr>
          <w:b/>
          <w:bCs/>
          <w:sz w:val="28"/>
          <w:szCs w:val="28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48693F" w:rsidRDefault="0048693F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>
      <w:pPr>
        <w:ind w:left="-960"/>
        <w:jc w:val="center"/>
        <w:rPr>
          <w:b/>
          <w:bCs/>
          <w:sz w:val="26"/>
          <w:szCs w:val="26"/>
        </w:rPr>
      </w:pPr>
    </w:p>
    <w:p w:rsidR="003D027C" w:rsidRDefault="003D027C" w:rsidP="003D027C">
      <w:pPr>
        <w:rPr>
          <w:b/>
          <w:bCs/>
          <w:sz w:val="26"/>
          <w:szCs w:val="26"/>
        </w:rPr>
      </w:pPr>
    </w:p>
    <w:p w:rsidR="0048693F" w:rsidRDefault="003D027C" w:rsidP="003D027C">
      <w:pPr>
        <w:rPr>
          <w:b/>
          <w:color w:val="000000"/>
        </w:rPr>
      </w:pPr>
      <w:r>
        <w:rPr>
          <w:b/>
          <w:bCs/>
          <w:sz w:val="26"/>
          <w:szCs w:val="26"/>
        </w:rPr>
        <w:t xml:space="preserve">                                                         </w:t>
      </w:r>
      <w:r w:rsidR="00197350">
        <w:rPr>
          <w:b/>
          <w:color w:val="000000"/>
        </w:rPr>
        <w:t>Март</w:t>
      </w:r>
      <w:r w:rsidR="00B738B5">
        <w:rPr>
          <w:b/>
          <w:color w:val="000000"/>
        </w:rPr>
        <w:t>, 20</w:t>
      </w:r>
      <w:r w:rsidR="004A76C2">
        <w:rPr>
          <w:b/>
          <w:color w:val="000000"/>
        </w:rPr>
        <w:t>21</w:t>
      </w:r>
      <w:r w:rsidR="00B738B5">
        <w:rPr>
          <w:b/>
          <w:color w:val="000000"/>
        </w:rPr>
        <w:t>г.</w:t>
      </w:r>
    </w:p>
    <w:p w:rsidR="00F20BD1" w:rsidRDefault="00F20BD1">
      <w:pPr>
        <w:ind w:left="-960"/>
        <w:jc w:val="center"/>
        <w:rPr>
          <w:b/>
          <w:color w:val="000000"/>
        </w:rPr>
      </w:pPr>
    </w:p>
    <w:p w:rsidR="00F20BD1" w:rsidRDefault="00F20BD1" w:rsidP="002D22EF">
      <w:pPr>
        <w:tabs>
          <w:tab w:val="left" w:pos="-75"/>
        </w:tabs>
        <w:ind w:left="-960"/>
        <w:jc w:val="both"/>
        <w:rPr>
          <w:color w:val="000000"/>
        </w:rPr>
      </w:pPr>
      <w:r>
        <w:rPr>
          <w:b/>
          <w:color w:val="000000"/>
        </w:rPr>
        <w:tab/>
      </w:r>
      <w:r w:rsidRPr="00F20BD1">
        <w:rPr>
          <w:color w:val="000000"/>
        </w:rPr>
        <w:t xml:space="preserve">Процедуру </w:t>
      </w:r>
      <w:proofErr w:type="spellStart"/>
      <w:r w:rsidRPr="00F20BD1">
        <w:rPr>
          <w:color w:val="000000"/>
        </w:rPr>
        <w:t>самообследования</w:t>
      </w:r>
      <w:proofErr w:type="spellEnd"/>
      <w:r w:rsidRPr="00F20BD1">
        <w:rPr>
          <w:color w:val="000000"/>
        </w:rPr>
        <w:t xml:space="preserve"> МДОУ детский сад №7 </w:t>
      </w:r>
      <w:proofErr w:type="spellStart"/>
      <w:r w:rsidRPr="00F20BD1">
        <w:rPr>
          <w:color w:val="000000"/>
        </w:rPr>
        <w:t>Рамешковского</w:t>
      </w:r>
      <w:proofErr w:type="spellEnd"/>
      <w:r w:rsidRPr="00F20BD1">
        <w:rPr>
          <w:color w:val="000000"/>
        </w:rPr>
        <w:t xml:space="preserve"> </w:t>
      </w:r>
      <w:r w:rsidR="002D22EF">
        <w:rPr>
          <w:color w:val="000000"/>
        </w:rPr>
        <w:t xml:space="preserve">муниципального округа </w:t>
      </w:r>
      <w:r w:rsidRPr="00F20BD1">
        <w:rPr>
          <w:color w:val="000000"/>
        </w:rPr>
        <w:t>Тверской области</w:t>
      </w:r>
      <w:r>
        <w:rPr>
          <w:color w:val="000000"/>
        </w:rPr>
        <w:t xml:space="preserve"> регулируют следующие нормативные документы:</w:t>
      </w:r>
    </w:p>
    <w:p w:rsidR="00F20BD1" w:rsidRDefault="00F20BD1" w:rsidP="002D22EF">
      <w:pPr>
        <w:numPr>
          <w:ilvl w:val="0"/>
          <w:numId w:val="32"/>
        </w:numPr>
        <w:tabs>
          <w:tab w:val="left" w:pos="142"/>
        </w:tabs>
        <w:jc w:val="both"/>
        <w:rPr>
          <w:color w:val="000000"/>
        </w:rPr>
      </w:pPr>
      <w:r>
        <w:rPr>
          <w:color w:val="000000"/>
        </w:rPr>
        <w:t>Федеральный закон «Об образовании в Российской Федерации»</w:t>
      </w:r>
      <w:r w:rsidR="0025357E">
        <w:rPr>
          <w:color w:val="000000"/>
        </w:rPr>
        <w:t xml:space="preserve"> от 29 декабря 2012 </w:t>
      </w:r>
      <w:r>
        <w:rPr>
          <w:color w:val="000000"/>
        </w:rPr>
        <w:t>года № 273-ФЗ (ст28 п.3,13 ст29 п.3)</w:t>
      </w:r>
    </w:p>
    <w:p w:rsidR="00F20BD1" w:rsidRDefault="00F20BD1" w:rsidP="002D22EF">
      <w:pPr>
        <w:numPr>
          <w:ilvl w:val="0"/>
          <w:numId w:val="32"/>
        </w:numPr>
        <w:tabs>
          <w:tab w:val="left" w:pos="142"/>
        </w:tabs>
        <w:ind w:right="1"/>
        <w:jc w:val="both"/>
        <w:rPr>
          <w:color w:val="000000"/>
        </w:rPr>
      </w:pPr>
      <w:r>
        <w:rPr>
          <w:color w:val="000000"/>
        </w:rPr>
        <w:t>Постановление правительства Российской Федерации №582 от 10.07.2013г. «Об утверждении правил</w:t>
      </w:r>
      <w:r w:rsidR="00AF231D">
        <w:rPr>
          <w:color w:val="000000"/>
        </w:rPr>
        <w:t xml:space="preserve"> размещения на официальном сайте образовательной организации в информационно – телекоммуникационной сети «Интернет» и обновлении информации об образовательной организации</w:t>
      </w:r>
      <w:r>
        <w:rPr>
          <w:color w:val="000000"/>
        </w:rPr>
        <w:t>»</w:t>
      </w:r>
    </w:p>
    <w:p w:rsidR="00AF231D" w:rsidRDefault="00AF231D" w:rsidP="002D22EF">
      <w:pPr>
        <w:numPr>
          <w:ilvl w:val="0"/>
          <w:numId w:val="32"/>
        </w:numPr>
        <w:tabs>
          <w:tab w:val="left" w:pos="142"/>
        </w:tabs>
        <w:ind w:right="1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14.08.2020 №831 «Об утверждении требований к структуре официального сайта образовательной организации в информационно - телекоммуникационной сети «Интернет» и формату предоставления информации»</w:t>
      </w:r>
    </w:p>
    <w:p w:rsidR="0025357E" w:rsidRDefault="00AF231D" w:rsidP="002D22EF">
      <w:pPr>
        <w:numPr>
          <w:ilvl w:val="0"/>
          <w:numId w:val="32"/>
        </w:numPr>
        <w:tabs>
          <w:tab w:val="left" w:pos="142"/>
        </w:tabs>
        <w:ind w:right="1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14 июня 2013г. №462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осква</w:t>
      </w:r>
      <w:proofErr w:type="spellEnd"/>
      <w:r>
        <w:rPr>
          <w:color w:val="000000"/>
        </w:rPr>
        <w:t xml:space="preserve"> «Об утверждении Порядка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образовательной организацией»</w:t>
      </w:r>
    </w:p>
    <w:p w:rsidR="0025357E" w:rsidRDefault="00AF231D" w:rsidP="002D22EF">
      <w:pPr>
        <w:numPr>
          <w:ilvl w:val="0"/>
          <w:numId w:val="32"/>
        </w:numPr>
        <w:tabs>
          <w:tab w:val="left" w:pos="142"/>
        </w:tabs>
        <w:ind w:right="1"/>
        <w:jc w:val="both"/>
        <w:rPr>
          <w:color w:val="000000"/>
        </w:rPr>
      </w:pPr>
      <w:r>
        <w:rPr>
          <w:color w:val="000000"/>
        </w:rPr>
        <w:t xml:space="preserve"> </w:t>
      </w:r>
      <w:r w:rsidR="002D22EF">
        <w:rPr>
          <w:color w:val="000000"/>
        </w:rPr>
        <w:t xml:space="preserve">Приказ </w:t>
      </w:r>
      <w:proofErr w:type="spellStart"/>
      <w:r w:rsidR="002D22EF">
        <w:rPr>
          <w:color w:val="000000"/>
        </w:rPr>
        <w:t>Минобрнауки</w:t>
      </w:r>
      <w:proofErr w:type="spellEnd"/>
      <w:r w:rsidR="002D22EF">
        <w:rPr>
          <w:color w:val="000000"/>
        </w:rPr>
        <w:t xml:space="preserve"> РФ от 10.12.</w:t>
      </w:r>
      <w:r w:rsidR="0025357E">
        <w:rPr>
          <w:color w:val="000000"/>
        </w:rPr>
        <w:t xml:space="preserve">2013г. №1324 </w:t>
      </w:r>
      <w:proofErr w:type="spellStart"/>
      <w:r w:rsidR="0025357E">
        <w:rPr>
          <w:color w:val="000000"/>
        </w:rPr>
        <w:t>г</w:t>
      </w:r>
      <w:proofErr w:type="gramStart"/>
      <w:r w:rsidR="0025357E">
        <w:rPr>
          <w:color w:val="000000"/>
        </w:rPr>
        <w:t>.М</w:t>
      </w:r>
      <w:proofErr w:type="gramEnd"/>
      <w:r w:rsidR="0025357E">
        <w:rPr>
          <w:color w:val="000000"/>
        </w:rPr>
        <w:t>осква</w:t>
      </w:r>
      <w:proofErr w:type="spellEnd"/>
      <w:r w:rsidR="0025357E">
        <w:rPr>
          <w:color w:val="000000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="0025357E">
        <w:rPr>
          <w:color w:val="000000"/>
        </w:rPr>
        <w:t>самообследованию</w:t>
      </w:r>
      <w:proofErr w:type="spellEnd"/>
      <w:r w:rsidR="0025357E">
        <w:rPr>
          <w:color w:val="000000"/>
        </w:rPr>
        <w:t>»</w:t>
      </w:r>
    </w:p>
    <w:p w:rsidR="0025357E" w:rsidRDefault="0025357E" w:rsidP="002D22EF">
      <w:pPr>
        <w:numPr>
          <w:ilvl w:val="0"/>
          <w:numId w:val="32"/>
        </w:numPr>
        <w:tabs>
          <w:tab w:val="left" w:pos="142"/>
        </w:tabs>
        <w:ind w:right="1"/>
        <w:jc w:val="both"/>
        <w:rPr>
          <w:color w:val="000000"/>
        </w:rPr>
      </w:pPr>
      <w:r>
        <w:rPr>
          <w:color w:val="000000"/>
        </w:rPr>
        <w:t xml:space="preserve">Приказ о порядке  подготовки  и организации проведения </w:t>
      </w:r>
      <w:proofErr w:type="spellStart"/>
      <w:r>
        <w:rPr>
          <w:color w:val="000000"/>
        </w:rPr>
        <w:t>самообследования</w:t>
      </w:r>
      <w:proofErr w:type="spellEnd"/>
    </w:p>
    <w:p w:rsidR="00AF231D" w:rsidRDefault="0025357E" w:rsidP="002D22EF">
      <w:pPr>
        <w:tabs>
          <w:tab w:val="left" w:pos="142"/>
        </w:tabs>
        <w:ind w:left="294" w:right="1"/>
        <w:jc w:val="both"/>
        <w:rPr>
          <w:color w:val="000000"/>
        </w:rPr>
      </w:pPr>
      <w:r>
        <w:rPr>
          <w:color w:val="000000"/>
        </w:rPr>
        <w:t>Информационная открытость образовательной организации определена ст. 29                Федерального закона «Об образовании в Российской Федерации» от 29 декабря 2012 8года № 273-ФЗ пунктом 3.</w:t>
      </w:r>
    </w:p>
    <w:p w:rsidR="0025357E" w:rsidRDefault="0025357E" w:rsidP="002D22EF">
      <w:pPr>
        <w:tabs>
          <w:tab w:val="left" w:pos="142"/>
        </w:tabs>
        <w:ind w:left="294" w:right="1"/>
        <w:jc w:val="both"/>
        <w:rPr>
          <w:color w:val="000000"/>
        </w:rPr>
      </w:pPr>
      <w:r>
        <w:rPr>
          <w:color w:val="000000"/>
        </w:rPr>
        <w:t xml:space="preserve">Правилами размещения на официальном сайте образовательной организации и              информационно - телекоммуникационной сети «Интернет» и обновления информации об </w:t>
      </w:r>
      <w:r w:rsidR="003B4344">
        <w:rPr>
          <w:color w:val="000000"/>
        </w:rPr>
        <w:t>образовательной</w:t>
      </w:r>
      <w:r>
        <w:rPr>
          <w:color w:val="000000"/>
        </w:rPr>
        <w:t xml:space="preserve"> организации, утвержденных Постановлением  правительства              Российской Федерации от 10.07.2013г. №582</w:t>
      </w:r>
    </w:p>
    <w:p w:rsidR="0025357E" w:rsidRDefault="00D54A56" w:rsidP="0025357E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Отчет о результатах </w:t>
      </w:r>
      <w:proofErr w:type="spellStart"/>
      <w:r>
        <w:rPr>
          <w:color w:val="000000"/>
        </w:rPr>
        <w:t>самообледования</w:t>
      </w:r>
      <w:proofErr w:type="spellEnd"/>
      <w:r>
        <w:rPr>
          <w:color w:val="000000"/>
        </w:rPr>
        <w:t xml:space="preserve"> МДОУ детский сад №7 составлен комиссией в        составе:</w:t>
      </w:r>
    </w:p>
    <w:p w:rsidR="001C1152" w:rsidRDefault="00197350" w:rsidP="00197350">
      <w:pPr>
        <w:widowControl w:val="0"/>
        <w:autoSpaceDE w:val="0"/>
        <w:autoSpaceDN w:val="0"/>
        <w:spacing w:before="68"/>
        <w:ind w:left="961" w:right="1742"/>
        <w:rPr>
          <w:lang w:eastAsia="en-US"/>
        </w:rPr>
      </w:pPr>
      <w:bookmarkStart w:id="0" w:name="_GoBack"/>
      <w:r w:rsidRPr="00197350">
        <w:rPr>
          <w:lang w:eastAsia="en-US"/>
        </w:rPr>
        <w:t>Председатель</w:t>
      </w:r>
      <w:r w:rsidRPr="00197350">
        <w:rPr>
          <w:spacing w:val="-14"/>
          <w:lang w:eastAsia="en-US"/>
        </w:rPr>
        <w:t xml:space="preserve"> </w:t>
      </w:r>
      <w:r w:rsidRPr="00197350">
        <w:rPr>
          <w:lang w:eastAsia="en-US"/>
        </w:rPr>
        <w:t>комиссии:</w:t>
      </w:r>
      <w:r w:rsidRPr="00197350">
        <w:rPr>
          <w:spacing w:val="-15"/>
          <w:lang w:eastAsia="en-US"/>
        </w:rPr>
        <w:t xml:space="preserve"> </w:t>
      </w:r>
      <w:r w:rsidRPr="00197350">
        <w:rPr>
          <w:lang w:eastAsia="en-US"/>
        </w:rPr>
        <w:t>заведующий</w:t>
      </w:r>
      <w:r w:rsidRPr="00197350">
        <w:rPr>
          <w:spacing w:val="-10"/>
          <w:lang w:eastAsia="en-US"/>
        </w:rPr>
        <w:t xml:space="preserve"> </w:t>
      </w:r>
      <w:r w:rsidR="001C1152">
        <w:rPr>
          <w:lang w:eastAsia="en-US"/>
        </w:rPr>
        <w:t xml:space="preserve">Саблина Наталья </w:t>
      </w:r>
      <w:r w:rsidRPr="00197350">
        <w:rPr>
          <w:lang w:eastAsia="en-US"/>
        </w:rPr>
        <w:t xml:space="preserve">Игоревна </w:t>
      </w:r>
    </w:p>
    <w:p w:rsidR="00197350" w:rsidRPr="00197350" w:rsidRDefault="00197350" w:rsidP="00197350">
      <w:pPr>
        <w:widowControl w:val="0"/>
        <w:autoSpaceDE w:val="0"/>
        <w:autoSpaceDN w:val="0"/>
        <w:spacing w:before="68"/>
        <w:ind w:left="961" w:right="1742"/>
        <w:rPr>
          <w:lang w:eastAsia="en-US"/>
        </w:rPr>
      </w:pPr>
      <w:r w:rsidRPr="00197350">
        <w:rPr>
          <w:lang w:eastAsia="en-US"/>
        </w:rPr>
        <w:t>Члены комиссии:</w:t>
      </w:r>
    </w:p>
    <w:p w:rsidR="00197350" w:rsidRPr="00197350" w:rsidRDefault="00197350" w:rsidP="00197350">
      <w:pPr>
        <w:widowControl w:val="0"/>
        <w:numPr>
          <w:ilvl w:val="0"/>
          <w:numId w:val="38"/>
        </w:numPr>
        <w:tabs>
          <w:tab w:val="left" w:pos="961"/>
        </w:tabs>
        <w:autoSpaceDE w:val="0"/>
        <w:autoSpaceDN w:val="0"/>
        <w:rPr>
          <w:szCs w:val="22"/>
          <w:lang w:eastAsia="en-US"/>
        </w:rPr>
      </w:pPr>
      <w:r w:rsidRPr="00197350">
        <w:rPr>
          <w:szCs w:val="22"/>
          <w:lang w:eastAsia="en-US"/>
        </w:rPr>
        <w:t>Костина Светлана Васильевна,</w:t>
      </w:r>
      <w:r w:rsidRPr="00197350">
        <w:rPr>
          <w:spacing w:val="-6"/>
          <w:szCs w:val="22"/>
          <w:lang w:eastAsia="en-US"/>
        </w:rPr>
        <w:t xml:space="preserve"> </w:t>
      </w:r>
      <w:r w:rsidRPr="00197350">
        <w:rPr>
          <w:szCs w:val="22"/>
          <w:lang w:eastAsia="en-US"/>
        </w:rPr>
        <w:t>завхоз</w:t>
      </w:r>
      <w:r w:rsidRPr="00197350">
        <w:rPr>
          <w:spacing w:val="-4"/>
          <w:szCs w:val="22"/>
          <w:lang w:eastAsia="en-US"/>
        </w:rPr>
        <w:t>;</w:t>
      </w:r>
    </w:p>
    <w:p w:rsidR="00197350" w:rsidRPr="00197350" w:rsidRDefault="00197350" w:rsidP="00197350">
      <w:pPr>
        <w:widowControl w:val="0"/>
        <w:numPr>
          <w:ilvl w:val="0"/>
          <w:numId w:val="38"/>
        </w:numPr>
        <w:tabs>
          <w:tab w:val="left" w:pos="961"/>
        </w:tabs>
        <w:autoSpaceDE w:val="0"/>
        <w:autoSpaceDN w:val="0"/>
        <w:rPr>
          <w:szCs w:val="22"/>
          <w:lang w:eastAsia="en-US"/>
        </w:rPr>
      </w:pPr>
      <w:r w:rsidRPr="00197350">
        <w:rPr>
          <w:szCs w:val="22"/>
          <w:lang w:eastAsia="en-US"/>
        </w:rPr>
        <w:t>Жукова Татьяна Анатольевна,</w:t>
      </w:r>
      <w:r w:rsidRPr="00197350">
        <w:rPr>
          <w:spacing w:val="-9"/>
          <w:szCs w:val="22"/>
          <w:lang w:eastAsia="en-US"/>
        </w:rPr>
        <w:t xml:space="preserve"> </w:t>
      </w:r>
      <w:r w:rsidRPr="00197350">
        <w:rPr>
          <w:spacing w:val="-2"/>
          <w:szCs w:val="22"/>
          <w:lang w:eastAsia="en-US"/>
        </w:rPr>
        <w:t>воспитатель;</w:t>
      </w:r>
    </w:p>
    <w:p w:rsidR="00197350" w:rsidRPr="00197350" w:rsidRDefault="00197350" w:rsidP="00197350">
      <w:pPr>
        <w:widowControl w:val="0"/>
        <w:numPr>
          <w:ilvl w:val="0"/>
          <w:numId w:val="38"/>
        </w:numPr>
        <w:tabs>
          <w:tab w:val="left" w:pos="961"/>
        </w:tabs>
        <w:autoSpaceDE w:val="0"/>
        <w:autoSpaceDN w:val="0"/>
        <w:rPr>
          <w:szCs w:val="22"/>
          <w:lang w:eastAsia="en-US"/>
        </w:rPr>
      </w:pPr>
      <w:r w:rsidRPr="00197350">
        <w:rPr>
          <w:szCs w:val="22"/>
          <w:lang w:eastAsia="en-US"/>
        </w:rPr>
        <w:t>Конечная Вера Сергеевна,</w:t>
      </w:r>
      <w:r w:rsidRPr="00197350">
        <w:rPr>
          <w:spacing w:val="-5"/>
          <w:szCs w:val="22"/>
          <w:lang w:eastAsia="en-US"/>
        </w:rPr>
        <w:t xml:space="preserve"> </w:t>
      </w:r>
      <w:r w:rsidRPr="00197350">
        <w:rPr>
          <w:szCs w:val="22"/>
          <w:lang w:eastAsia="en-US"/>
        </w:rPr>
        <w:t>администратор</w:t>
      </w:r>
      <w:r w:rsidRPr="00197350">
        <w:rPr>
          <w:spacing w:val="-5"/>
          <w:szCs w:val="22"/>
          <w:lang w:eastAsia="en-US"/>
        </w:rPr>
        <w:t xml:space="preserve"> </w:t>
      </w:r>
      <w:r w:rsidRPr="00197350">
        <w:rPr>
          <w:szCs w:val="22"/>
          <w:lang w:eastAsia="en-US"/>
        </w:rPr>
        <w:t>сайта</w:t>
      </w:r>
      <w:r w:rsidRPr="00197350">
        <w:rPr>
          <w:spacing w:val="-5"/>
          <w:szCs w:val="22"/>
          <w:lang w:eastAsia="en-US"/>
        </w:rPr>
        <w:t xml:space="preserve"> </w:t>
      </w:r>
      <w:r w:rsidRPr="00197350">
        <w:rPr>
          <w:spacing w:val="-4"/>
          <w:szCs w:val="22"/>
          <w:lang w:eastAsia="en-US"/>
        </w:rPr>
        <w:t>ДОУ;</w:t>
      </w:r>
    </w:p>
    <w:p w:rsidR="00197350" w:rsidRPr="00197350" w:rsidRDefault="00197350" w:rsidP="00197350">
      <w:pPr>
        <w:widowControl w:val="0"/>
        <w:numPr>
          <w:ilvl w:val="0"/>
          <w:numId w:val="38"/>
        </w:numPr>
        <w:tabs>
          <w:tab w:val="left" w:pos="961"/>
        </w:tabs>
        <w:autoSpaceDE w:val="0"/>
        <w:autoSpaceDN w:val="0"/>
        <w:rPr>
          <w:szCs w:val="22"/>
          <w:lang w:eastAsia="en-US"/>
        </w:rPr>
      </w:pPr>
      <w:proofErr w:type="spellStart"/>
      <w:r w:rsidRPr="00197350">
        <w:rPr>
          <w:szCs w:val="22"/>
          <w:lang w:eastAsia="en-US"/>
        </w:rPr>
        <w:t>Соенкова</w:t>
      </w:r>
      <w:proofErr w:type="spellEnd"/>
      <w:r w:rsidRPr="00197350">
        <w:rPr>
          <w:szCs w:val="22"/>
          <w:lang w:eastAsia="en-US"/>
        </w:rPr>
        <w:t xml:space="preserve"> Наталья Тимофеевна,</w:t>
      </w:r>
      <w:r w:rsidRPr="00197350">
        <w:rPr>
          <w:spacing w:val="-2"/>
          <w:szCs w:val="22"/>
          <w:lang w:eastAsia="en-US"/>
        </w:rPr>
        <w:t xml:space="preserve"> </w:t>
      </w:r>
      <w:r w:rsidRPr="00197350">
        <w:rPr>
          <w:szCs w:val="22"/>
          <w:lang w:eastAsia="en-US"/>
        </w:rPr>
        <w:t>представитель</w:t>
      </w:r>
      <w:r w:rsidRPr="00197350">
        <w:rPr>
          <w:spacing w:val="-11"/>
          <w:szCs w:val="22"/>
          <w:lang w:eastAsia="en-US"/>
        </w:rPr>
        <w:t xml:space="preserve"> </w:t>
      </w:r>
      <w:r w:rsidRPr="00197350">
        <w:rPr>
          <w:szCs w:val="22"/>
          <w:lang w:eastAsia="en-US"/>
        </w:rPr>
        <w:t>от</w:t>
      </w:r>
      <w:r w:rsidRPr="00197350">
        <w:rPr>
          <w:spacing w:val="-9"/>
          <w:szCs w:val="22"/>
          <w:lang w:eastAsia="en-US"/>
        </w:rPr>
        <w:t xml:space="preserve"> </w:t>
      </w:r>
      <w:r w:rsidRPr="00197350">
        <w:rPr>
          <w:szCs w:val="22"/>
          <w:lang w:eastAsia="en-US"/>
        </w:rPr>
        <w:t>родительского</w:t>
      </w:r>
      <w:r w:rsidRPr="00197350">
        <w:rPr>
          <w:spacing w:val="-6"/>
          <w:szCs w:val="22"/>
          <w:lang w:eastAsia="en-US"/>
        </w:rPr>
        <w:t xml:space="preserve"> </w:t>
      </w:r>
      <w:r w:rsidRPr="00197350">
        <w:rPr>
          <w:spacing w:val="-2"/>
          <w:szCs w:val="22"/>
          <w:lang w:eastAsia="en-US"/>
        </w:rPr>
        <w:t>комитета</w:t>
      </w:r>
    </w:p>
    <w:bookmarkEnd w:id="0"/>
    <w:p w:rsidR="002D22EF" w:rsidRDefault="002D22EF" w:rsidP="002D22EF">
      <w:pPr>
        <w:widowControl w:val="0"/>
        <w:autoSpaceDE w:val="0"/>
        <w:autoSpaceDN w:val="0"/>
        <w:rPr>
          <w:lang w:eastAsia="en-US"/>
        </w:rPr>
      </w:pPr>
    </w:p>
    <w:p w:rsidR="002D22EF" w:rsidRDefault="002D22EF" w:rsidP="002D22EF">
      <w:pPr>
        <w:widowControl w:val="0"/>
        <w:autoSpaceDE w:val="0"/>
        <w:autoSpaceDN w:val="0"/>
        <w:rPr>
          <w:lang w:eastAsia="en-US"/>
        </w:rPr>
      </w:pPr>
    </w:p>
    <w:p w:rsidR="00197350" w:rsidRPr="00197350" w:rsidRDefault="002D22EF" w:rsidP="002D22EF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 xml:space="preserve">    </w:t>
      </w:r>
      <w:r w:rsidR="00197350" w:rsidRPr="00197350">
        <w:rPr>
          <w:lang w:eastAsia="en-US"/>
        </w:rPr>
        <w:t>Отчет</w:t>
      </w:r>
      <w:r w:rsidR="00197350" w:rsidRPr="00197350">
        <w:rPr>
          <w:spacing w:val="-9"/>
          <w:lang w:eastAsia="en-US"/>
        </w:rPr>
        <w:t xml:space="preserve"> </w:t>
      </w:r>
      <w:r w:rsidR="00197350" w:rsidRPr="00197350">
        <w:rPr>
          <w:lang w:eastAsia="en-US"/>
        </w:rPr>
        <w:t>рассмотрен</w:t>
      </w:r>
      <w:r w:rsidR="00197350" w:rsidRPr="00197350">
        <w:rPr>
          <w:spacing w:val="-5"/>
          <w:lang w:eastAsia="en-US"/>
        </w:rPr>
        <w:t xml:space="preserve"> </w:t>
      </w:r>
      <w:r w:rsidR="00197350" w:rsidRPr="00197350">
        <w:rPr>
          <w:lang w:eastAsia="en-US"/>
        </w:rPr>
        <w:t>на</w:t>
      </w:r>
      <w:r w:rsidR="00197350" w:rsidRPr="00197350">
        <w:rPr>
          <w:spacing w:val="-5"/>
          <w:lang w:eastAsia="en-US"/>
        </w:rPr>
        <w:t xml:space="preserve"> </w:t>
      </w:r>
      <w:r w:rsidR="00197350" w:rsidRPr="00197350">
        <w:rPr>
          <w:lang w:eastAsia="en-US"/>
        </w:rPr>
        <w:t>заседании</w:t>
      </w:r>
      <w:r w:rsidR="00197350" w:rsidRPr="00197350">
        <w:rPr>
          <w:spacing w:val="-5"/>
          <w:lang w:eastAsia="en-US"/>
        </w:rPr>
        <w:t xml:space="preserve"> </w:t>
      </w:r>
      <w:r w:rsidR="00197350" w:rsidRPr="00197350">
        <w:rPr>
          <w:lang w:eastAsia="en-US"/>
        </w:rPr>
        <w:t>Педагогического</w:t>
      </w:r>
      <w:r w:rsidR="00197350" w:rsidRPr="00197350">
        <w:rPr>
          <w:spacing w:val="-3"/>
          <w:lang w:eastAsia="en-US"/>
        </w:rPr>
        <w:t xml:space="preserve"> </w:t>
      </w:r>
      <w:r w:rsidR="00197350" w:rsidRPr="00197350">
        <w:rPr>
          <w:spacing w:val="-2"/>
          <w:lang w:eastAsia="en-US"/>
        </w:rPr>
        <w:t>совета</w:t>
      </w:r>
    </w:p>
    <w:p w:rsidR="00197350" w:rsidRPr="00197350" w:rsidRDefault="00197350" w:rsidP="00197350">
      <w:pPr>
        <w:widowControl w:val="0"/>
        <w:tabs>
          <w:tab w:val="left" w:pos="2260"/>
          <w:tab w:val="left" w:pos="3777"/>
          <w:tab w:val="left" w:pos="5381"/>
          <w:tab w:val="left" w:pos="7442"/>
          <w:tab w:val="left" w:pos="8911"/>
        </w:tabs>
        <w:autoSpaceDE w:val="0"/>
        <w:autoSpaceDN w:val="0"/>
        <w:ind w:left="240" w:right="368"/>
        <w:rPr>
          <w:lang w:eastAsia="en-US"/>
        </w:rPr>
      </w:pPr>
      <w:r w:rsidRPr="00197350">
        <w:rPr>
          <w:spacing w:val="-2"/>
          <w:lang w:eastAsia="en-US"/>
        </w:rPr>
        <w:t>Муниципального</w:t>
      </w:r>
      <w:r w:rsidRPr="00197350">
        <w:rPr>
          <w:lang w:eastAsia="en-US"/>
        </w:rPr>
        <w:tab/>
      </w:r>
      <w:r w:rsidRPr="00197350">
        <w:rPr>
          <w:spacing w:val="-2"/>
          <w:lang w:eastAsia="en-US"/>
        </w:rPr>
        <w:t>дошкольного</w:t>
      </w:r>
      <w:r w:rsidRPr="00197350">
        <w:rPr>
          <w:lang w:eastAsia="en-US"/>
        </w:rPr>
        <w:tab/>
      </w:r>
      <w:r w:rsidRPr="00197350">
        <w:rPr>
          <w:spacing w:val="-2"/>
          <w:lang w:eastAsia="en-US"/>
        </w:rPr>
        <w:t xml:space="preserve">образовательного </w:t>
      </w:r>
      <w:r w:rsidRPr="00197350">
        <w:rPr>
          <w:lang w:eastAsia="en-US"/>
        </w:rPr>
        <w:t xml:space="preserve"> </w:t>
      </w:r>
      <w:r w:rsidRPr="00197350">
        <w:rPr>
          <w:spacing w:val="-2"/>
          <w:lang w:eastAsia="en-US"/>
        </w:rPr>
        <w:t>учреждения</w:t>
      </w:r>
      <w:r w:rsidRPr="00197350">
        <w:rPr>
          <w:lang w:eastAsia="en-US"/>
        </w:rPr>
        <w:t xml:space="preserve">  </w:t>
      </w:r>
      <w:r w:rsidRPr="00197350">
        <w:rPr>
          <w:spacing w:val="-2"/>
          <w:lang w:eastAsia="en-US"/>
        </w:rPr>
        <w:t>детский сад №7</w:t>
      </w:r>
    </w:p>
    <w:p w:rsidR="00197350" w:rsidRPr="00197350" w:rsidRDefault="00197350" w:rsidP="00197350">
      <w:pPr>
        <w:widowControl w:val="0"/>
        <w:autoSpaceDE w:val="0"/>
        <w:autoSpaceDN w:val="0"/>
        <w:ind w:left="240"/>
        <w:rPr>
          <w:lang w:eastAsia="en-US"/>
        </w:rPr>
      </w:pPr>
      <w:r>
        <w:rPr>
          <w:lang w:eastAsia="en-US"/>
        </w:rPr>
        <w:t>10</w:t>
      </w:r>
      <w:r w:rsidRPr="00197350">
        <w:rPr>
          <w:spacing w:val="-6"/>
          <w:lang w:eastAsia="en-US"/>
        </w:rPr>
        <w:t xml:space="preserve"> </w:t>
      </w:r>
      <w:r>
        <w:rPr>
          <w:lang w:eastAsia="en-US"/>
        </w:rPr>
        <w:t>марта</w:t>
      </w:r>
      <w:r w:rsidRPr="00197350">
        <w:rPr>
          <w:spacing w:val="1"/>
          <w:lang w:eastAsia="en-US"/>
        </w:rPr>
        <w:t xml:space="preserve"> </w:t>
      </w:r>
      <w:r w:rsidRPr="00197350">
        <w:rPr>
          <w:lang w:eastAsia="en-US"/>
        </w:rPr>
        <w:t>2022</w:t>
      </w:r>
      <w:r w:rsidRPr="00197350">
        <w:rPr>
          <w:spacing w:val="-1"/>
          <w:lang w:eastAsia="en-US"/>
        </w:rPr>
        <w:t xml:space="preserve"> </w:t>
      </w:r>
      <w:r w:rsidRPr="00197350">
        <w:rPr>
          <w:lang w:eastAsia="en-US"/>
        </w:rPr>
        <w:t>г.,</w:t>
      </w:r>
      <w:r w:rsidRPr="00197350">
        <w:rPr>
          <w:spacing w:val="-2"/>
          <w:lang w:eastAsia="en-US"/>
        </w:rPr>
        <w:t xml:space="preserve"> </w:t>
      </w:r>
      <w:r w:rsidRPr="00197350">
        <w:rPr>
          <w:lang w:eastAsia="en-US"/>
        </w:rPr>
        <w:t>протокол</w:t>
      </w:r>
      <w:r w:rsidRPr="00197350">
        <w:rPr>
          <w:spacing w:val="-5"/>
          <w:lang w:eastAsia="en-US"/>
        </w:rPr>
        <w:t xml:space="preserve"> </w:t>
      </w:r>
      <w:r w:rsidRPr="00197350">
        <w:rPr>
          <w:lang w:eastAsia="en-US"/>
        </w:rPr>
        <w:t>заседания</w:t>
      </w:r>
      <w:r w:rsidRPr="00197350">
        <w:rPr>
          <w:spacing w:val="-6"/>
          <w:lang w:eastAsia="en-US"/>
        </w:rPr>
        <w:t xml:space="preserve"> </w:t>
      </w:r>
      <w:r w:rsidRPr="00197350">
        <w:rPr>
          <w:lang w:eastAsia="en-US"/>
        </w:rPr>
        <w:t>№</w:t>
      </w:r>
      <w:r w:rsidRPr="00197350">
        <w:rPr>
          <w:spacing w:val="-2"/>
          <w:lang w:eastAsia="en-US"/>
        </w:rPr>
        <w:t xml:space="preserve"> </w:t>
      </w:r>
      <w:r w:rsidRPr="00197350">
        <w:rPr>
          <w:spacing w:val="-10"/>
          <w:lang w:eastAsia="en-US"/>
        </w:rPr>
        <w:t>3</w:t>
      </w:r>
    </w:p>
    <w:p w:rsidR="00D54A56" w:rsidRDefault="00D54A56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Цель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:</w:t>
      </w:r>
    </w:p>
    <w:p w:rsidR="00D54A56" w:rsidRDefault="00D54A56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.</w:t>
      </w:r>
    </w:p>
    <w:p w:rsidR="00D54A56" w:rsidRDefault="00D54A56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Задачи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:</w:t>
      </w:r>
    </w:p>
    <w:p w:rsidR="00D54A56" w:rsidRDefault="00D54A56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получение объективной информации о состоянии образовательного процесса в образовательной организации;</w:t>
      </w:r>
    </w:p>
    <w:p w:rsidR="00D54A56" w:rsidRDefault="00D54A56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>- выявление положительных и отрицательных тенденций в образовательной деятельности;</w:t>
      </w:r>
    </w:p>
    <w:p w:rsidR="00D54A56" w:rsidRDefault="00795D2F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установление причин возникновения проблем и поиск их устранения.</w:t>
      </w: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В процессе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проводится оценка</w:t>
      </w: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образовательной деятельности;</w:t>
      </w: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lastRenderedPageBreak/>
        <w:t>- системы управления организацией;</w:t>
      </w: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содержания и качества образовательного процесса организации;</w:t>
      </w: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качества кадрового, </w:t>
      </w:r>
      <w:proofErr w:type="spellStart"/>
      <w:r>
        <w:rPr>
          <w:color w:val="000000"/>
        </w:rPr>
        <w:t>программно</w:t>
      </w:r>
      <w:proofErr w:type="spellEnd"/>
      <w:r>
        <w:rPr>
          <w:color w:val="000000"/>
        </w:rPr>
        <w:t xml:space="preserve"> – методического обеспечения, материально - технической базы;</w:t>
      </w:r>
    </w:p>
    <w:p w:rsidR="00C67257" w:rsidRDefault="00C67257" w:rsidP="00D54A56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функционирования внутренней системы оценки качества образования;</w:t>
      </w:r>
    </w:p>
    <w:p w:rsidR="00C67257" w:rsidRDefault="00C67257" w:rsidP="00C67257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функционирования внутренней системы качества образования;</w:t>
      </w:r>
    </w:p>
    <w:p w:rsidR="00C67257" w:rsidRDefault="00C67257" w:rsidP="00C67257">
      <w:pPr>
        <w:tabs>
          <w:tab w:val="left" w:pos="142"/>
        </w:tabs>
        <w:ind w:left="294" w:right="1"/>
        <w:rPr>
          <w:color w:val="000000"/>
        </w:rPr>
      </w:pPr>
      <w:r>
        <w:rPr>
          <w:color w:val="000000"/>
        </w:rPr>
        <w:t xml:space="preserve"> - анализ показателей деятельности учреждения, подлежащей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>;</w:t>
      </w:r>
    </w:p>
    <w:p w:rsidR="00F20BD1" w:rsidRPr="00FF36CE" w:rsidRDefault="00F20BD1" w:rsidP="00FF36CE">
      <w:pPr>
        <w:tabs>
          <w:tab w:val="left" w:pos="142"/>
        </w:tabs>
        <w:ind w:left="294" w:right="1"/>
        <w:rPr>
          <w:color w:val="00000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1"/>
        <w:gridCol w:w="7158"/>
      </w:tblGrid>
      <w:tr w:rsidR="0085243B" w:rsidTr="00FF36CE">
        <w:tc>
          <w:tcPr>
            <w:tcW w:w="2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85243B">
            <w:pPr>
              <w:snapToGrid w:val="0"/>
              <w:jc w:val="center"/>
              <w:rPr>
                <w:b/>
                <w:color w:val="000000"/>
              </w:rPr>
            </w:pPr>
            <w:r w:rsidRPr="00160FF8">
              <w:rPr>
                <w:b/>
                <w:color w:val="000000"/>
              </w:rPr>
              <w:t xml:space="preserve">Критерии </w:t>
            </w:r>
          </w:p>
          <w:p w:rsidR="0085243B" w:rsidRPr="00160FF8" w:rsidRDefault="0085243B">
            <w:pPr>
              <w:snapToGrid w:val="0"/>
              <w:jc w:val="center"/>
              <w:rPr>
                <w:b/>
                <w:color w:val="000000"/>
              </w:rPr>
            </w:pPr>
            <w:proofErr w:type="spellStart"/>
            <w:r w:rsidRPr="00160FF8">
              <w:rPr>
                <w:b/>
                <w:color w:val="000000"/>
              </w:rPr>
              <w:t>самообследования</w:t>
            </w:r>
            <w:proofErr w:type="spellEnd"/>
          </w:p>
        </w:tc>
        <w:tc>
          <w:tcPr>
            <w:tcW w:w="7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85243B">
            <w:pPr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Результаты </w:t>
            </w:r>
            <w:proofErr w:type="gramStart"/>
            <w:r>
              <w:rPr>
                <w:b/>
                <w:color w:val="000000"/>
              </w:rPr>
              <w:t>проведенного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самообследования</w:t>
            </w:r>
            <w:proofErr w:type="spellEnd"/>
          </w:p>
        </w:tc>
      </w:tr>
      <w:tr w:rsidR="0085243B" w:rsidTr="00FF36CE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Pr="00160FF8" w:rsidRDefault="00160FF8">
            <w:pPr>
              <w:pStyle w:val="ae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72668A" w:rsidP="0072668A">
            <w:pPr>
              <w:pStyle w:val="ae"/>
              <w:numPr>
                <w:ilvl w:val="1"/>
                <w:numId w:val="14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85243B">
            <w:pPr>
              <w:snapToGrid w:val="0"/>
              <w:ind w:firstLine="189"/>
              <w:jc w:val="both"/>
            </w:pPr>
            <w:r>
              <w:t xml:space="preserve">Муниципальное  дошкольное образовательное учреждение </w:t>
            </w:r>
            <w:r w:rsidR="009D3F5B">
              <w:t xml:space="preserve">         детский сад №7</w:t>
            </w:r>
          </w:p>
          <w:p w:rsidR="0085243B" w:rsidRDefault="009D3F5B">
            <w:pPr>
              <w:ind w:firstLine="189"/>
              <w:jc w:val="both"/>
            </w:pPr>
            <w:r>
              <w:t xml:space="preserve">171413 Тверская область, </w:t>
            </w:r>
            <w:proofErr w:type="spellStart"/>
            <w:r>
              <w:t>Рамешковский</w:t>
            </w:r>
            <w:proofErr w:type="spellEnd"/>
            <w:r>
              <w:t xml:space="preserve"> </w:t>
            </w:r>
            <w:r w:rsidR="00781CF6">
              <w:t xml:space="preserve">муниципальный округ, </w:t>
            </w:r>
            <w:proofErr w:type="spellStart"/>
            <w:r w:rsidR="00781CF6">
              <w:t>с</w:t>
            </w:r>
            <w:proofErr w:type="gramStart"/>
            <w:r w:rsidR="00781CF6">
              <w:t>.К</w:t>
            </w:r>
            <w:proofErr w:type="gramEnd"/>
            <w:r w:rsidR="00781CF6">
              <w:t>иверичи</w:t>
            </w:r>
            <w:proofErr w:type="spellEnd"/>
            <w:r w:rsidR="00781CF6">
              <w:t>,</w:t>
            </w:r>
            <w:r>
              <w:t xml:space="preserve">  </w:t>
            </w:r>
            <w:proofErr w:type="spellStart"/>
            <w:r>
              <w:t>ул.Немеровское</w:t>
            </w:r>
            <w:proofErr w:type="spellEnd"/>
            <w:r>
              <w:t xml:space="preserve"> шоссе, д.1</w:t>
            </w:r>
          </w:p>
          <w:p w:rsidR="0085243B" w:rsidRDefault="0085243B">
            <w:pPr>
              <w:ind w:firstLine="189"/>
              <w:jc w:val="both"/>
            </w:pPr>
            <w:r>
              <w:t>Год ввода в эксплуатации. – 19</w:t>
            </w:r>
            <w:r w:rsidR="009D3F5B">
              <w:t>38</w:t>
            </w:r>
            <w:r>
              <w:t>г.</w:t>
            </w:r>
            <w:r w:rsidR="009D3F5B">
              <w:t>, 1973г.</w:t>
            </w:r>
          </w:p>
          <w:p w:rsidR="0085243B" w:rsidRDefault="0085243B">
            <w:pPr>
              <w:ind w:firstLine="189"/>
              <w:jc w:val="both"/>
            </w:pPr>
            <w:r>
              <w:t xml:space="preserve">Заведующий – </w:t>
            </w:r>
            <w:r w:rsidR="009D3F5B">
              <w:t>Саблина Наталья Игоревна</w:t>
            </w:r>
          </w:p>
          <w:p w:rsidR="009D3F5B" w:rsidRPr="009D3F5B" w:rsidRDefault="0085243B" w:rsidP="009D3F5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>Учредителем ДО</w:t>
            </w:r>
            <w:r w:rsidR="009D3F5B">
              <w:t>У</w:t>
            </w:r>
            <w:r w:rsidR="00FF36CE">
              <w:t xml:space="preserve"> является</w:t>
            </w:r>
            <w:r>
              <w:t xml:space="preserve"> </w:t>
            </w:r>
            <w:r w:rsidR="00FF36CE">
              <w:t xml:space="preserve">Администрация </w:t>
            </w:r>
            <w:proofErr w:type="spellStart"/>
            <w:r w:rsidR="009D3F5B" w:rsidRPr="009D3F5B">
              <w:t>Рамешковск</w:t>
            </w:r>
            <w:r w:rsidR="00FF36CE">
              <w:t>ого</w:t>
            </w:r>
            <w:proofErr w:type="spellEnd"/>
            <w:r w:rsidR="009D3F5B" w:rsidRPr="009D3F5B">
              <w:t xml:space="preserve"> </w:t>
            </w:r>
            <w:r w:rsidR="00FF36CE">
              <w:t>муниципального округа</w:t>
            </w:r>
            <w:r w:rsidR="009D3F5B" w:rsidRPr="009D3F5B">
              <w:t xml:space="preserve">  Тверской области в лице отдела образования администрации </w:t>
            </w:r>
            <w:proofErr w:type="spellStart"/>
            <w:r w:rsidR="009D3F5B" w:rsidRPr="009D3F5B">
              <w:t>Рамешковского</w:t>
            </w:r>
            <w:proofErr w:type="spellEnd"/>
            <w:r w:rsidR="009D3F5B" w:rsidRPr="009D3F5B">
              <w:t xml:space="preserve"> </w:t>
            </w:r>
            <w:r w:rsidR="00FF36CE">
              <w:t xml:space="preserve">муниципального округа </w:t>
            </w:r>
            <w:r w:rsidR="009D3F5B" w:rsidRPr="009D3F5B">
              <w:t>(далее - Учредитель).</w:t>
            </w:r>
            <w:r w:rsidR="009D3F5B" w:rsidRPr="009D3F5B">
              <w:rPr>
                <w:sz w:val="22"/>
                <w:szCs w:val="22"/>
              </w:rPr>
              <w:t xml:space="preserve"> </w:t>
            </w:r>
          </w:p>
          <w:p w:rsidR="009D3F5B" w:rsidRDefault="0085243B">
            <w:pPr>
              <w:ind w:firstLine="189"/>
              <w:jc w:val="both"/>
            </w:pPr>
            <w:r>
              <w:t>Режим работы образовательного учреждения: круглогодично, пятидневная неделя (суббота, воскресенье – выходной). Группы функционирую</w:t>
            </w:r>
            <w:r w:rsidR="009D3F5B">
              <w:t xml:space="preserve">т в режиме сокращенного дня (10 </w:t>
            </w:r>
            <w:r>
              <w:t xml:space="preserve">-часового </w:t>
            </w:r>
            <w:r w:rsidR="005C4E0F">
              <w:t xml:space="preserve">                   </w:t>
            </w:r>
            <w:r>
              <w:t xml:space="preserve">пребывания) с </w:t>
            </w:r>
            <w:r w:rsidR="009D3F5B">
              <w:t>8.0</w:t>
            </w:r>
            <w:r>
              <w:t xml:space="preserve">0 до 18.00. </w:t>
            </w:r>
          </w:p>
          <w:p w:rsidR="0085243B" w:rsidRDefault="0085243B">
            <w:pPr>
              <w:ind w:firstLine="189"/>
              <w:jc w:val="both"/>
            </w:pPr>
            <w:r>
              <w:t>Плановая мощность ДО</w:t>
            </w:r>
            <w:r w:rsidR="009D3F5B">
              <w:t xml:space="preserve">У – </w:t>
            </w:r>
            <w:r>
              <w:t>40 человек</w:t>
            </w:r>
          </w:p>
          <w:p w:rsidR="009D3F5B" w:rsidRDefault="0085243B" w:rsidP="009D3F5B">
            <w:pPr>
              <w:ind w:firstLine="189"/>
              <w:jc w:val="both"/>
            </w:pPr>
            <w:r>
              <w:t>Фактическая мощность ДО</w:t>
            </w:r>
            <w:r w:rsidR="009D3F5B">
              <w:t>У</w:t>
            </w:r>
            <w:r>
              <w:t xml:space="preserve"> – </w:t>
            </w:r>
            <w:r w:rsidR="000C0D98">
              <w:t>16</w:t>
            </w:r>
            <w:r>
              <w:t xml:space="preserve"> человек (</w:t>
            </w:r>
            <w:r w:rsidR="009D3F5B">
              <w:t>2</w:t>
            </w:r>
            <w:r>
              <w:t xml:space="preserve"> групп</w:t>
            </w:r>
            <w:r w:rsidR="009D3F5B">
              <w:t>ы)</w:t>
            </w:r>
          </w:p>
          <w:p w:rsidR="0085243B" w:rsidRDefault="0085243B" w:rsidP="009D3F5B">
            <w:pPr>
              <w:ind w:firstLine="189"/>
              <w:jc w:val="both"/>
            </w:pPr>
            <w:r>
              <w:t xml:space="preserve">подготовительная к школе группа – </w:t>
            </w:r>
            <w:r w:rsidR="000C0D98">
              <w:t>3</w:t>
            </w:r>
          </w:p>
          <w:p w:rsidR="0085243B" w:rsidRDefault="0085243B">
            <w:pPr>
              <w:numPr>
                <w:ilvl w:val="0"/>
                <w:numId w:val="12"/>
              </w:numPr>
              <w:tabs>
                <w:tab w:val="left" w:pos="189"/>
              </w:tabs>
              <w:jc w:val="both"/>
            </w:pPr>
            <w:r>
              <w:t xml:space="preserve">старшая группа – </w:t>
            </w:r>
            <w:r w:rsidR="00FF36CE">
              <w:t>6</w:t>
            </w:r>
          </w:p>
          <w:p w:rsidR="0085243B" w:rsidRDefault="0085243B">
            <w:pPr>
              <w:numPr>
                <w:ilvl w:val="0"/>
                <w:numId w:val="12"/>
              </w:numPr>
              <w:tabs>
                <w:tab w:val="left" w:pos="189"/>
              </w:tabs>
              <w:jc w:val="both"/>
            </w:pPr>
            <w:r>
              <w:t xml:space="preserve">средняя группа – </w:t>
            </w:r>
            <w:r w:rsidR="00FF36CE">
              <w:t>2</w:t>
            </w:r>
            <w:r>
              <w:t xml:space="preserve"> </w:t>
            </w:r>
          </w:p>
          <w:p w:rsidR="0085243B" w:rsidRDefault="0085243B">
            <w:pPr>
              <w:numPr>
                <w:ilvl w:val="0"/>
                <w:numId w:val="12"/>
              </w:numPr>
              <w:tabs>
                <w:tab w:val="left" w:pos="189"/>
              </w:tabs>
              <w:jc w:val="both"/>
            </w:pPr>
            <w:r>
              <w:t xml:space="preserve"> младшая </w:t>
            </w:r>
            <w:r w:rsidR="00160FF8">
              <w:t>группа –</w:t>
            </w:r>
            <w:r>
              <w:t xml:space="preserve"> </w:t>
            </w:r>
            <w:r w:rsidR="00FF36CE">
              <w:t>5</w:t>
            </w:r>
            <w:r>
              <w:t xml:space="preserve"> </w:t>
            </w:r>
          </w:p>
          <w:p w:rsidR="00C14CF6" w:rsidRDefault="00C14CF6" w:rsidP="00C14CF6">
            <w:pPr>
              <w:tabs>
                <w:tab w:val="left" w:pos="189"/>
              </w:tabs>
              <w:ind w:left="720"/>
              <w:jc w:val="both"/>
            </w:pPr>
            <w:r w:rsidRPr="00C14CF6">
              <w:rPr>
                <w:szCs w:val="22"/>
                <w:lang w:eastAsia="en-US"/>
              </w:rPr>
              <w:t>Все</w:t>
            </w:r>
            <w:r w:rsidRPr="00C14CF6">
              <w:rPr>
                <w:spacing w:val="-3"/>
                <w:szCs w:val="22"/>
                <w:lang w:eastAsia="en-US"/>
              </w:rPr>
              <w:t xml:space="preserve"> </w:t>
            </w:r>
            <w:r w:rsidRPr="00C14CF6">
              <w:rPr>
                <w:szCs w:val="22"/>
                <w:lang w:eastAsia="en-US"/>
              </w:rPr>
              <w:t>группы</w:t>
            </w:r>
            <w:r>
              <w:rPr>
                <w:szCs w:val="22"/>
                <w:lang w:eastAsia="en-US"/>
              </w:rPr>
              <w:t xml:space="preserve"> разновозрастные</w:t>
            </w:r>
            <w:r w:rsidRPr="00C14CF6">
              <w:rPr>
                <w:spacing w:val="-6"/>
                <w:szCs w:val="22"/>
                <w:lang w:eastAsia="en-US"/>
              </w:rPr>
              <w:t xml:space="preserve"> </w:t>
            </w:r>
            <w:r w:rsidRPr="00C14CF6">
              <w:rPr>
                <w:b/>
                <w:i/>
                <w:szCs w:val="22"/>
                <w:lang w:eastAsia="en-US"/>
              </w:rPr>
              <w:t>общеразвивающей</w:t>
            </w:r>
            <w:r w:rsidRPr="00C14CF6">
              <w:rPr>
                <w:b/>
                <w:i/>
                <w:spacing w:val="-4"/>
                <w:szCs w:val="22"/>
                <w:lang w:eastAsia="en-US"/>
              </w:rPr>
              <w:t xml:space="preserve"> </w:t>
            </w:r>
            <w:r w:rsidRPr="00C14CF6">
              <w:rPr>
                <w:b/>
                <w:i/>
                <w:spacing w:val="-2"/>
                <w:szCs w:val="22"/>
                <w:lang w:eastAsia="en-US"/>
              </w:rPr>
              <w:t>направленности</w:t>
            </w:r>
            <w:r w:rsidRPr="00C14CF6">
              <w:rPr>
                <w:spacing w:val="-2"/>
                <w:szCs w:val="22"/>
                <w:lang w:eastAsia="en-US"/>
              </w:rPr>
              <w:t>.</w:t>
            </w:r>
          </w:p>
          <w:p w:rsidR="0085243B" w:rsidRDefault="0085243B">
            <w:pPr>
              <w:pStyle w:val="aa"/>
              <w:tabs>
                <w:tab w:val="right" w:pos="0"/>
                <w:tab w:val="left" w:pos="1276"/>
                <w:tab w:val="left" w:pos="1418"/>
              </w:tabs>
              <w:suppressAutoHyphens/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Прием детей в ДО</w:t>
            </w:r>
            <w:r w:rsidR="009D3F5B">
              <w:rPr>
                <w:sz w:val="24"/>
              </w:rPr>
              <w:t>У</w:t>
            </w:r>
            <w:r>
              <w:rPr>
                <w:sz w:val="24"/>
              </w:rPr>
              <w:t xml:space="preserve"> осуществляется на основании направления </w:t>
            </w:r>
            <w:r w:rsidR="009D3F5B">
              <w:rPr>
                <w:sz w:val="24"/>
              </w:rPr>
              <w:t>Отдела</w:t>
            </w:r>
            <w:r>
              <w:rPr>
                <w:sz w:val="24"/>
              </w:rPr>
              <w:t xml:space="preserve"> образования в ДО</w:t>
            </w:r>
            <w:r w:rsidR="009D3F5B">
              <w:rPr>
                <w:sz w:val="24"/>
              </w:rPr>
              <w:t>У</w:t>
            </w:r>
            <w:r>
              <w:rPr>
                <w:sz w:val="24"/>
              </w:rPr>
              <w:t xml:space="preserve">, письменного заявления родителей (законных представителей), документов, удостоверяющих личность одного из родителей (законных представителей). </w:t>
            </w:r>
          </w:p>
          <w:p w:rsidR="0085243B" w:rsidRDefault="0085243B">
            <w:pPr>
              <w:pStyle w:val="aa"/>
              <w:tabs>
                <w:tab w:val="right" w:pos="0"/>
                <w:tab w:val="left" w:pos="1276"/>
                <w:tab w:val="left" w:pos="1418"/>
              </w:tabs>
              <w:suppressAutoHyphens/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При приеме ребенка в ДО</w:t>
            </w:r>
            <w:r w:rsidR="009D3F5B">
              <w:rPr>
                <w:sz w:val="24"/>
              </w:rPr>
              <w:t>У</w:t>
            </w:r>
            <w:r>
              <w:rPr>
                <w:sz w:val="24"/>
              </w:rPr>
              <w:t xml:space="preserve">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      </w:r>
          </w:p>
          <w:p w:rsidR="0085243B" w:rsidRDefault="0085243B">
            <w:pPr>
              <w:pStyle w:val="aa"/>
              <w:tabs>
                <w:tab w:val="right" w:pos="0"/>
                <w:tab w:val="left" w:pos="1276"/>
                <w:tab w:val="left" w:pos="1418"/>
              </w:tabs>
              <w:suppressAutoHyphens/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Отчисление ребенка из ДОО осуществляется при расторжении договора в случаях, предусмотренных действующим законодательством.</w:t>
            </w: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85243B">
            <w:pPr>
              <w:pStyle w:val="ae"/>
              <w:numPr>
                <w:ilvl w:val="1"/>
                <w:numId w:val="14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8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документы.</w:t>
            </w: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4CF6" w:rsidRDefault="0085243B">
            <w:pPr>
              <w:numPr>
                <w:ilvl w:val="0"/>
                <w:numId w:val="13"/>
              </w:numPr>
              <w:tabs>
                <w:tab w:val="left" w:pos="108"/>
                <w:tab w:val="left" w:pos="392"/>
              </w:tabs>
              <w:snapToGrid w:val="0"/>
              <w:ind w:left="108" w:firstLine="142"/>
              <w:jc w:val="both"/>
            </w:pPr>
            <w:r>
              <w:t xml:space="preserve"> Устав ДО</w:t>
            </w:r>
            <w:r w:rsidR="009D3F5B">
              <w:t>У</w:t>
            </w:r>
            <w:r w:rsidR="000C0D98">
              <w:t xml:space="preserve">: дата регистрации </w:t>
            </w:r>
            <w:r w:rsidR="00C14CF6">
              <w:t>25.02.2022</w:t>
            </w:r>
            <w:r w:rsidR="000C0D98">
              <w:t xml:space="preserve">г. </w:t>
            </w:r>
          </w:p>
          <w:p w:rsidR="0085243B" w:rsidRDefault="0085243B">
            <w:pPr>
              <w:numPr>
                <w:ilvl w:val="0"/>
                <w:numId w:val="13"/>
              </w:numPr>
              <w:tabs>
                <w:tab w:val="left" w:pos="108"/>
                <w:tab w:val="left" w:pos="392"/>
              </w:tabs>
              <w:snapToGrid w:val="0"/>
              <w:ind w:left="108" w:firstLine="142"/>
              <w:jc w:val="both"/>
            </w:pPr>
            <w:r>
              <w:t xml:space="preserve">Лицензия на право </w:t>
            </w:r>
            <w:r w:rsidR="00C73D36">
              <w:t>осуществления</w:t>
            </w:r>
            <w:r>
              <w:t xml:space="preserve"> образовательной деятельности:  №</w:t>
            </w:r>
            <w:r w:rsidR="00F37328">
              <w:t>106</w:t>
            </w:r>
            <w:r>
              <w:t xml:space="preserve"> от </w:t>
            </w:r>
            <w:r w:rsidR="00F37328">
              <w:t>26</w:t>
            </w:r>
            <w:r>
              <w:t xml:space="preserve"> </w:t>
            </w:r>
            <w:r w:rsidR="00F37328">
              <w:t>декабря</w:t>
            </w:r>
            <w:r>
              <w:t xml:space="preserve"> 201</w:t>
            </w:r>
            <w:r w:rsidR="00F37328">
              <w:t>9</w:t>
            </w:r>
            <w:r>
              <w:t>г. выдана Министерством образования</w:t>
            </w:r>
            <w:r w:rsidR="005C4E0F">
              <w:t xml:space="preserve"> Тверской</w:t>
            </w:r>
            <w:r>
              <w:t xml:space="preserve"> области,</w:t>
            </w:r>
            <w:r w:rsidR="00C73D36">
              <w:t xml:space="preserve"> серия 69Л01 № 0002376</w:t>
            </w:r>
          </w:p>
          <w:p w:rsidR="0085243B" w:rsidRDefault="0085243B">
            <w:pPr>
              <w:numPr>
                <w:ilvl w:val="0"/>
                <w:numId w:val="13"/>
              </w:numPr>
              <w:tabs>
                <w:tab w:val="left" w:pos="108"/>
                <w:tab w:val="left" w:pos="392"/>
              </w:tabs>
              <w:snapToGrid w:val="0"/>
              <w:ind w:left="108" w:firstLine="142"/>
              <w:jc w:val="both"/>
            </w:pPr>
            <w:r>
              <w:t xml:space="preserve"> Свидетельство о постановке на учет в налоговом органе: серия </w:t>
            </w:r>
            <w:r w:rsidR="005C4E0F">
              <w:t>69</w:t>
            </w:r>
            <w:r>
              <w:t xml:space="preserve"> № </w:t>
            </w:r>
            <w:r w:rsidR="005C4E0F">
              <w:t>002267579</w:t>
            </w:r>
            <w:r>
              <w:t xml:space="preserve"> выдано межрайонной ИФНС России №</w:t>
            </w:r>
            <w:r w:rsidR="005C4E0F">
              <w:t>9</w:t>
            </w:r>
            <w:r>
              <w:t xml:space="preserve"> по </w:t>
            </w:r>
            <w:r w:rsidR="005C4E0F">
              <w:t>Тверской</w:t>
            </w:r>
            <w:r>
              <w:t xml:space="preserve"> области,</w:t>
            </w:r>
          </w:p>
          <w:p w:rsidR="0085243B" w:rsidRDefault="0085243B">
            <w:pPr>
              <w:numPr>
                <w:ilvl w:val="0"/>
                <w:numId w:val="13"/>
              </w:numPr>
              <w:tabs>
                <w:tab w:val="left" w:pos="108"/>
                <w:tab w:val="left" w:pos="392"/>
              </w:tabs>
              <w:snapToGrid w:val="0"/>
              <w:ind w:left="108" w:firstLine="142"/>
              <w:jc w:val="both"/>
            </w:pPr>
            <w:r>
              <w:t xml:space="preserve"> Свидетельство о государственной регистрации права </w:t>
            </w:r>
            <w:r w:rsidR="005C4E0F">
              <w:t xml:space="preserve">               </w:t>
            </w:r>
            <w:r>
              <w:lastRenderedPageBreak/>
              <w:t xml:space="preserve">оперативного управления муниципальным имуществом: </w:t>
            </w:r>
            <w:r w:rsidR="005C4E0F">
              <w:t>№ 69-АВ 016975 от 22.06.2007г.</w:t>
            </w:r>
            <w:r>
              <w:t xml:space="preserve">, выдано </w:t>
            </w:r>
            <w:r w:rsidR="005C4E0F">
              <w:t xml:space="preserve">комитетом по управлению           имуществом </w:t>
            </w:r>
            <w:proofErr w:type="spellStart"/>
            <w:r w:rsidR="005C4E0F">
              <w:t>Рамешковского</w:t>
            </w:r>
            <w:proofErr w:type="spellEnd"/>
            <w:r w:rsidR="005C4E0F">
              <w:t xml:space="preserve"> района Тверской области</w:t>
            </w:r>
            <w:r>
              <w:t>,</w:t>
            </w:r>
          </w:p>
          <w:p w:rsidR="0085243B" w:rsidRDefault="0085243B">
            <w:pPr>
              <w:numPr>
                <w:ilvl w:val="0"/>
                <w:numId w:val="13"/>
              </w:numPr>
              <w:tabs>
                <w:tab w:val="left" w:pos="108"/>
              </w:tabs>
              <w:snapToGrid w:val="0"/>
              <w:ind w:left="108" w:firstLine="142"/>
              <w:jc w:val="both"/>
            </w:pPr>
            <w:r>
              <w:t xml:space="preserve"> Свидетельство о государственной регистрации права </w:t>
            </w:r>
            <w:r w:rsidR="002B24F8">
              <w:t xml:space="preserve">              </w:t>
            </w:r>
            <w:r>
              <w:t xml:space="preserve">постоянного (бессрочного) пользования земельным участком: </w:t>
            </w:r>
            <w:r w:rsidR="002B24F8">
              <w:t>№7</w:t>
            </w:r>
            <w:r>
              <w:t xml:space="preserve">, </w:t>
            </w:r>
            <w:r w:rsidR="002B24F8">
              <w:t xml:space="preserve">Администрацией СП </w:t>
            </w:r>
            <w:proofErr w:type="spellStart"/>
            <w:r w:rsidR="002B24F8">
              <w:t>Киверичи</w:t>
            </w:r>
            <w:proofErr w:type="spellEnd"/>
          </w:p>
          <w:p w:rsidR="0085243B" w:rsidRDefault="0085243B">
            <w:pPr>
              <w:numPr>
                <w:ilvl w:val="0"/>
                <w:numId w:val="13"/>
              </w:numPr>
              <w:tabs>
                <w:tab w:val="left" w:pos="108"/>
              </w:tabs>
              <w:snapToGrid w:val="0"/>
              <w:ind w:left="108" w:firstLine="142"/>
              <w:jc w:val="both"/>
            </w:pPr>
            <w:r>
              <w:t xml:space="preserve"> Санитарно-эпидемиологическое заключение для </w:t>
            </w:r>
            <w:r w:rsidR="002B24F8">
              <w:t xml:space="preserve">                    </w:t>
            </w:r>
            <w:r>
              <w:t>осуществления образовательной деятельности: №</w:t>
            </w:r>
            <w:r w:rsidR="002B24F8">
              <w:t>69.01.09.001.М.001050.12.06</w:t>
            </w:r>
            <w:r>
              <w:t xml:space="preserve"> от </w:t>
            </w:r>
            <w:r w:rsidR="002B24F8">
              <w:t>08.12.2006</w:t>
            </w:r>
            <w:r>
              <w:t xml:space="preserve">г., выдано </w:t>
            </w:r>
            <w:r w:rsidR="002B24F8">
              <w:t xml:space="preserve">                        </w:t>
            </w:r>
            <w:r>
              <w:t xml:space="preserve">Территориальным отделом Управления Федеральной службы по надзору в сфере защиты прав потребителей и благополучия </w:t>
            </w:r>
            <w:r w:rsidR="00E7514E">
              <w:t xml:space="preserve">                  </w:t>
            </w:r>
            <w:r>
              <w:t>человека по</w:t>
            </w:r>
            <w:r w:rsidR="002B24F8">
              <w:t xml:space="preserve"> Тверской области, в </w:t>
            </w:r>
            <w:proofErr w:type="spellStart"/>
            <w:r w:rsidR="002B24F8">
              <w:t>г</w:t>
            </w:r>
            <w:proofErr w:type="gramStart"/>
            <w:r w:rsidR="002B24F8">
              <w:t>.Б</w:t>
            </w:r>
            <w:proofErr w:type="gramEnd"/>
            <w:r w:rsidR="002B24F8">
              <w:t>ежецке,Бежецком</w:t>
            </w:r>
            <w:proofErr w:type="spellEnd"/>
            <w:r w:rsidR="002B24F8">
              <w:t xml:space="preserve">, </w:t>
            </w:r>
            <w:r w:rsidR="00E7514E">
              <w:t xml:space="preserve">                         </w:t>
            </w:r>
            <w:r w:rsidR="002B24F8">
              <w:t>Весьегонском</w:t>
            </w:r>
            <w:r w:rsidR="00E7514E">
              <w:t xml:space="preserve">, </w:t>
            </w:r>
            <w:r w:rsidR="002B24F8">
              <w:t xml:space="preserve">Краснохолмском, Лесном, </w:t>
            </w:r>
            <w:r w:rsidR="00E7514E">
              <w:t xml:space="preserve">                                   </w:t>
            </w:r>
            <w:proofErr w:type="spellStart"/>
            <w:r w:rsidR="002B24F8">
              <w:t>Максатихинском</w:t>
            </w:r>
            <w:proofErr w:type="spellEnd"/>
            <w:r w:rsidR="002B24F8">
              <w:t xml:space="preserve">, </w:t>
            </w:r>
            <w:r w:rsidR="00E7514E">
              <w:t xml:space="preserve">                </w:t>
            </w:r>
            <w:proofErr w:type="spellStart"/>
            <w:r w:rsidR="002B24F8">
              <w:t>Молоковском</w:t>
            </w:r>
            <w:proofErr w:type="spellEnd"/>
            <w:r w:rsidR="002B24F8">
              <w:t xml:space="preserve">,               </w:t>
            </w:r>
            <w:proofErr w:type="spellStart"/>
            <w:r w:rsidR="002B24F8">
              <w:t>Рамешковском</w:t>
            </w:r>
            <w:proofErr w:type="spellEnd"/>
            <w:r w:rsidR="002B24F8">
              <w:t xml:space="preserve">, </w:t>
            </w:r>
            <w:proofErr w:type="spellStart"/>
            <w:r w:rsidR="002B24F8">
              <w:t>Сандовском</w:t>
            </w:r>
            <w:proofErr w:type="spellEnd"/>
            <w:r w:rsidR="002B24F8">
              <w:t xml:space="preserve">, </w:t>
            </w:r>
            <w:proofErr w:type="spellStart"/>
            <w:r w:rsidR="002B24F8">
              <w:t>Сонковском</w:t>
            </w:r>
            <w:proofErr w:type="spellEnd"/>
            <w:r w:rsidR="002B24F8">
              <w:t xml:space="preserve"> районах.</w:t>
            </w:r>
          </w:p>
          <w:p w:rsidR="00F37328" w:rsidRDefault="00F37328" w:rsidP="00F37328">
            <w:pPr>
              <w:numPr>
                <w:ilvl w:val="0"/>
                <w:numId w:val="13"/>
              </w:numPr>
              <w:tabs>
                <w:tab w:val="left" w:pos="108"/>
              </w:tabs>
              <w:snapToGrid w:val="0"/>
              <w:ind w:left="108" w:firstLine="142"/>
              <w:jc w:val="both"/>
            </w:pPr>
            <w:r>
              <w:t xml:space="preserve">Санитарно-эпидемиологическое заключение для                     осуществления образовательной деятельности: №69.01.09.000.М.000114.06.19 от 10.06.2019г., выдано                         Территориальным отделом Управления Федеральной службы по надзору в сфере защиты прав потребителей и благополучия                   человека по Тверской области,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ежецке,Бежецком</w:t>
            </w:r>
            <w:proofErr w:type="spellEnd"/>
            <w:r>
              <w:t xml:space="preserve">,                          Весьегонском, Краснохолмском, Лесном,                                    </w:t>
            </w:r>
            <w:proofErr w:type="spellStart"/>
            <w:r>
              <w:t>Максатихинском</w:t>
            </w:r>
            <w:proofErr w:type="spellEnd"/>
            <w:r>
              <w:t xml:space="preserve">,                 </w:t>
            </w:r>
            <w:proofErr w:type="spellStart"/>
            <w:r>
              <w:t>Молоковском</w:t>
            </w:r>
            <w:proofErr w:type="spellEnd"/>
            <w:r>
              <w:t xml:space="preserve">,               </w:t>
            </w:r>
            <w:proofErr w:type="spellStart"/>
            <w:r>
              <w:t>Рамешковском</w:t>
            </w:r>
            <w:proofErr w:type="spellEnd"/>
            <w:r>
              <w:t xml:space="preserve">, </w:t>
            </w:r>
            <w:proofErr w:type="spellStart"/>
            <w:r>
              <w:t>Сандовском</w:t>
            </w:r>
            <w:proofErr w:type="spellEnd"/>
            <w:r>
              <w:t xml:space="preserve">, </w:t>
            </w:r>
            <w:proofErr w:type="spellStart"/>
            <w:r>
              <w:t>Сонковском</w:t>
            </w:r>
            <w:proofErr w:type="spellEnd"/>
            <w:r>
              <w:t xml:space="preserve"> районах.</w:t>
            </w:r>
          </w:p>
          <w:p w:rsidR="0085243B" w:rsidRDefault="0085243B" w:rsidP="00F37328">
            <w:pPr>
              <w:numPr>
                <w:ilvl w:val="0"/>
                <w:numId w:val="13"/>
              </w:numPr>
              <w:tabs>
                <w:tab w:val="left" w:pos="108"/>
              </w:tabs>
              <w:snapToGrid w:val="0"/>
              <w:ind w:left="108" w:firstLine="142"/>
              <w:jc w:val="both"/>
            </w:pPr>
            <w:r>
              <w:t xml:space="preserve"> Заключение </w:t>
            </w:r>
            <w:r w:rsidR="00F37328">
              <w:t xml:space="preserve">№3 </w:t>
            </w:r>
            <w:r>
              <w:t xml:space="preserve">о </w:t>
            </w:r>
            <w:r w:rsidR="00F37328">
              <w:t>соответствии объекта защиты требованиям пожарной безопасности</w:t>
            </w:r>
            <w:r w:rsidR="00E7514E">
              <w:t xml:space="preserve"> выда</w:t>
            </w:r>
            <w:r w:rsidR="00F37328">
              <w:t>но</w:t>
            </w:r>
            <w:r w:rsidR="00E7514E">
              <w:t xml:space="preserve"> </w:t>
            </w:r>
            <w:r w:rsidR="00F37328">
              <w:t xml:space="preserve">Отделом надзорной деятельности по </w:t>
            </w:r>
            <w:proofErr w:type="spellStart"/>
            <w:r w:rsidR="00F37328">
              <w:t>Бежецкому</w:t>
            </w:r>
            <w:proofErr w:type="spellEnd"/>
            <w:r w:rsidR="00F37328">
              <w:t xml:space="preserve">, </w:t>
            </w:r>
            <w:proofErr w:type="spellStart"/>
            <w:r w:rsidR="00F37328">
              <w:t>Сонковскому</w:t>
            </w:r>
            <w:proofErr w:type="spellEnd"/>
            <w:r w:rsidR="00F37328">
              <w:t xml:space="preserve">, </w:t>
            </w:r>
            <w:proofErr w:type="gramStart"/>
            <w:r w:rsidR="00F37328">
              <w:t>Лесному</w:t>
            </w:r>
            <w:proofErr w:type="gramEnd"/>
            <w:r w:rsidR="00F37328">
              <w:t xml:space="preserve">, </w:t>
            </w:r>
            <w:proofErr w:type="spellStart"/>
            <w:r w:rsidR="00F37328">
              <w:t>Максатихинско</w:t>
            </w:r>
            <w:proofErr w:type="spellEnd"/>
            <w:r w:rsidR="00F37328">
              <w:t xml:space="preserve"> </w:t>
            </w:r>
            <w:proofErr w:type="spellStart"/>
            <w:r w:rsidR="00F37328">
              <w:t>му</w:t>
            </w:r>
            <w:proofErr w:type="spellEnd"/>
            <w:r w:rsidR="00F37328">
              <w:t xml:space="preserve">, </w:t>
            </w:r>
            <w:proofErr w:type="spellStart"/>
            <w:r w:rsidR="00F37328">
              <w:t>рамешковскому</w:t>
            </w:r>
            <w:proofErr w:type="spellEnd"/>
            <w:r w:rsidR="00F37328">
              <w:t xml:space="preserve"> районам Тверской области</w:t>
            </w: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8B02A8">
            <w:pPr>
              <w:pStyle w:val="ae"/>
              <w:numPr>
                <w:ilvl w:val="1"/>
                <w:numId w:val="14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          образовательной           деятельности и            характеристика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      образовательного  процесса</w:t>
            </w: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952662" w:rsidP="00952662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r>
              <w:t xml:space="preserve">  </w:t>
            </w:r>
            <w:r w:rsidR="008B02A8">
      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</w:t>
            </w:r>
            <w:r>
              <w:t>одержание программ</w:t>
            </w:r>
            <w:r w:rsidR="008B02A8">
              <w:t xml:space="preserve">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      </w:r>
          </w:p>
          <w:p w:rsidR="00952662" w:rsidRDefault="00952662" w:rsidP="00952662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758"/>
              <w:gridCol w:w="1759"/>
            </w:tblGrid>
            <w:tr w:rsidR="00FC499B" w:rsidTr="00FC499B">
              <w:tc>
                <w:tcPr>
                  <w:tcW w:w="1758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t>Уровень образования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t>Срок обучения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t xml:space="preserve">Количество </w:t>
                  </w:r>
                  <w:proofErr w:type="gramStart"/>
                  <w:r>
                    <w:t>обучающихся</w:t>
                  </w:r>
                  <w:proofErr w:type="gramEnd"/>
                </w:p>
              </w:tc>
              <w:tc>
                <w:tcPr>
                  <w:tcW w:w="1759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t>Наименование программы</w:t>
                  </w:r>
                </w:p>
              </w:tc>
            </w:tr>
            <w:tr w:rsidR="00FC499B" w:rsidTr="00FC499B">
              <w:tc>
                <w:tcPr>
                  <w:tcW w:w="1758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t xml:space="preserve">Дошкольное образование 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D25E3D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rPr>
                      <w:lang w:eastAsia="ru-RU"/>
                    </w:rPr>
                    <w:t xml:space="preserve">С </w:t>
                  </w:r>
                  <w:r w:rsidRPr="00F4510D">
                    <w:rPr>
                      <w:lang w:eastAsia="ru-RU"/>
                    </w:rPr>
                    <w:t>момента поступления и до полного прекращения образовательных отношений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D25E3D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 w:rsidRPr="00F4510D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>6</w:t>
                  </w:r>
                  <w:r w:rsidRPr="00F4510D">
                    <w:rPr>
                      <w:lang w:eastAsia="ru-RU"/>
                    </w:rPr>
                    <w:t xml:space="preserve"> из них иностранных граждан - 0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952662" w:rsidRDefault="0068057A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rPr>
                      <w:lang w:eastAsia="ru-RU"/>
                    </w:rPr>
                    <w:t xml:space="preserve">Комплексная программа «Радуга» под </w:t>
                  </w:r>
                  <w:proofErr w:type="spellStart"/>
                  <w:proofErr w:type="gramStart"/>
                  <w:r>
                    <w:rPr>
                      <w:lang w:eastAsia="ru-RU"/>
                    </w:rPr>
                    <w:t>ред</w:t>
                  </w:r>
                  <w:proofErr w:type="spellEnd"/>
                  <w:proofErr w:type="gramEnd"/>
                  <w:r>
                    <w:rPr>
                      <w:lang w:eastAsia="ru-RU"/>
                    </w:rPr>
                    <w:t xml:space="preserve"> Т.Н. </w:t>
                  </w:r>
                  <w:proofErr w:type="spellStart"/>
                  <w:r>
                    <w:rPr>
                      <w:lang w:eastAsia="ru-RU"/>
                    </w:rPr>
                    <w:t>Дороновой</w:t>
                  </w:r>
                  <w:proofErr w:type="spellEnd"/>
                </w:p>
              </w:tc>
            </w:tr>
            <w:tr w:rsidR="00FC499B" w:rsidTr="00FC499B">
              <w:tc>
                <w:tcPr>
                  <w:tcW w:w="1758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t>Дошкольное образование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D25E3D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 w:rsidRPr="00F4510D">
                    <w:rPr>
                      <w:lang w:eastAsia="ru-RU"/>
                    </w:rPr>
                    <w:t xml:space="preserve">С момента поступления и до полного прекращения </w:t>
                  </w:r>
                  <w:r w:rsidRPr="00F4510D">
                    <w:rPr>
                      <w:lang w:eastAsia="ru-RU"/>
                    </w:rPr>
                    <w:lastRenderedPageBreak/>
                    <w:t>образовательных отношений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D25E3D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 w:rsidRPr="00F4510D">
                    <w:rPr>
                      <w:lang w:eastAsia="ru-RU"/>
                    </w:rPr>
                    <w:lastRenderedPageBreak/>
                    <w:t>1</w:t>
                  </w:r>
                  <w:r>
                    <w:rPr>
                      <w:lang w:eastAsia="ru-RU"/>
                    </w:rPr>
                    <w:t>6</w:t>
                  </w:r>
                  <w:r w:rsidRPr="00F4510D">
                    <w:rPr>
                      <w:lang w:eastAsia="ru-RU"/>
                    </w:rPr>
                    <w:t xml:space="preserve"> из них иностранных граждан - 0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952662" w:rsidRDefault="0068057A" w:rsidP="00FC499B">
                  <w:pPr>
                    <w:spacing w:before="100" w:beforeAutospacing="1" w:after="100" w:afterAutospacing="1"/>
                  </w:pPr>
                  <w:r>
                    <w:rPr>
                      <w:lang w:eastAsia="ru-RU"/>
                    </w:rPr>
                    <w:t xml:space="preserve"> Рабочая программа воспитания к основной </w:t>
                  </w:r>
                  <w:r>
                    <w:rPr>
                      <w:lang w:eastAsia="ru-RU"/>
                    </w:rPr>
                    <w:lastRenderedPageBreak/>
                    <w:t xml:space="preserve">образовательной программе МДОУ детский сад №7  </w:t>
                  </w:r>
                </w:p>
              </w:tc>
            </w:tr>
            <w:tr w:rsidR="00FC499B" w:rsidTr="00FC499B">
              <w:tc>
                <w:tcPr>
                  <w:tcW w:w="1758" w:type="dxa"/>
                  <w:shd w:val="clear" w:color="auto" w:fill="auto"/>
                </w:tcPr>
                <w:p w:rsidR="00952662" w:rsidRDefault="00952662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lastRenderedPageBreak/>
                    <w:t>Дошкольное образование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D25E3D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 w:rsidRPr="00F4510D">
                    <w:rPr>
                      <w:lang w:eastAsia="ru-RU"/>
                    </w:rPr>
                    <w:t>С момента поступления и до полного прекращения образовательных отношений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:rsidR="00952662" w:rsidRDefault="00D25E3D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 w:rsidRPr="00F4510D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>6</w:t>
                  </w:r>
                  <w:r w:rsidRPr="00F4510D">
                    <w:rPr>
                      <w:lang w:eastAsia="ru-RU"/>
                    </w:rPr>
                    <w:t xml:space="preserve"> из них иностранных граждан - 0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952662" w:rsidRDefault="0068057A" w:rsidP="00FC499B">
                  <w:pPr>
                    <w:tabs>
                      <w:tab w:val="left" w:pos="108"/>
                    </w:tabs>
                    <w:spacing w:line="100" w:lineRule="atLeast"/>
                    <w:ind w:right="-32"/>
                    <w:jc w:val="both"/>
                  </w:pPr>
                  <w:r>
                    <w:rPr>
                      <w:lang w:eastAsia="ru-RU"/>
                    </w:rPr>
                    <w:t xml:space="preserve">Дополнительная образовательная общеразвивающая программа </w:t>
                  </w:r>
                  <w:r w:rsidR="00AD52EC" w:rsidRPr="00F4510D">
                    <w:rPr>
                      <w:lang w:eastAsia="ru-RU"/>
                    </w:rPr>
                    <w:t>«</w:t>
                  </w:r>
                  <w:proofErr w:type="spellStart"/>
                  <w:r w:rsidR="00AD52EC" w:rsidRPr="00F4510D">
                    <w:rPr>
                      <w:lang w:eastAsia="ru-RU"/>
                    </w:rPr>
                    <w:t>Топотушки</w:t>
                  </w:r>
                  <w:proofErr w:type="spellEnd"/>
                  <w:r w:rsidR="00AD52EC" w:rsidRPr="00F4510D">
                    <w:rPr>
                      <w:lang w:eastAsia="ru-RU"/>
                    </w:rPr>
                    <w:t>»</w:t>
                  </w:r>
                </w:p>
              </w:tc>
            </w:tr>
          </w:tbl>
          <w:p w:rsidR="00952662" w:rsidRDefault="00952662" w:rsidP="00952662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</w:p>
          <w:p w:rsidR="00187A29" w:rsidRDefault="00C57C3F" w:rsidP="00C14CF6">
            <w:pPr>
              <w:tabs>
                <w:tab w:val="left" w:pos="108"/>
              </w:tabs>
              <w:spacing w:line="100" w:lineRule="atLeast"/>
              <w:ind w:left="301" w:right="-32"/>
              <w:jc w:val="both"/>
            </w:pPr>
            <w:r>
              <w:t>Программ</w:t>
            </w:r>
            <w:r w:rsidR="00AD52EC">
              <w:t>ы</w:t>
            </w:r>
            <w:r>
              <w:t xml:space="preserve"> основан</w:t>
            </w:r>
            <w:r w:rsidR="00AD52EC">
              <w:t>ы</w:t>
            </w:r>
            <w:r>
              <w:t xml:space="preserve"> на </w:t>
            </w:r>
            <w:proofErr w:type="spellStart"/>
            <w:r>
              <w:t>комплесно</w:t>
            </w:r>
            <w:proofErr w:type="spellEnd"/>
            <w:r>
              <w:t xml:space="preserve"> – тематическом принципе построения образовательного процесса; предусматрива</w:t>
            </w:r>
            <w:r w:rsidR="00AD52EC">
              <w:t>ют</w:t>
            </w:r>
            <w:r>
      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</w:t>
            </w:r>
            <w:r w:rsidR="00187A29">
              <w:t xml:space="preserve">режимных моментов в соответствии  со спецификой дошкольного образования. Программа составлена в соответствии с образовательными областями: «Физическое развитие», «социально – коммуникативное развитие», «речевое развитие», «физическое развитие», «познавательное развитие». Реализация каждого направления предполагает решение </w:t>
            </w:r>
            <w:proofErr w:type="spellStart"/>
            <w:r w:rsidR="00187A29">
              <w:t>спецефических</w:t>
            </w:r>
            <w:proofErr w:type="spellEnd"/>
            <w:r w:rsidR="00187A29">
              <w:t xml:space="preserve">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 мероприятия, индивидуальная и подгрупповая работа, самостоятельная деятельность, проектная деятельность, опыты и экспериментирование.</w:t>
            </w:r>
          </w:p>
          <w:p w:rsidR="00B1275D" w:rsidRDefault="00B1275D" w:rsidP="00C14CF6">
            <w:pPr>
              <w:tabs>
                <w:tab w:val="left" w:pos="108"/>
              </w:tabs>
              <w:spacing w:line="100" w:lineRule="atLeast"/>
              <w:ind w:left="301" w:right="-32"/>
              <w:jc w:val="both"/>
            </w:pPr>
          </w:p>
          <w:p w:rsidR="00187A29" w:rsidRDefault="00187A29" w:rsidP="00C57C3F">
            <w:pPr>
              <w:tabs>
                <w:tab w:val="left" w:pos="108"/>
              </w:tabs>
              <w:spacing w:line="100" w:lineRule="atLeast"/>
              <w:ind w:left="301" w:right="-32"/>
            </w:pPr>
            <w:r>
              <w:t>Педагогические технологии:</w:t>
            </w:r>
          </w:p>
          <w:p w:rsidR="00C57C3F" w:rsidRPr="00AE34BA" w:rsidRDefault="00187A29" w:rsidP="00187A29">
            <w:pPr>
              <w:numPr>
                <w:ilvl w:val="0"/>
                <w:numId w:val="33"/>
              </w:numPr>
              <w:tabs>
                <w:tab w:val="left" w:pos="108"/>
              </w:tabs>
              <w:spacing w:line="100" w:lineRule="atLeast"/>
              <w:ind w:right="-32"/>
            </w:pPr>
            <w:r w:rsidRPr="00AE34BA">
              <w:t>Проектный метод</w:t>
            </w:r>
          </w:p>
          <w:p w:rsidR="00187A29" w:rsidRPr="00AE34BA" w:rsidRDefault="00AE34BA" w:rsidP="00187A29">
            <w:pPr>
              <w:numPr>
                <w:ilvl w:val="0"/>
                <w:numId w:val="33"/>
              </w:numPr>
              <w:tabs>
                <w:tab w:val="left" w:pos="108"/>
              </w:tabs>
              <w:spacing w:line="100" w:lineRule="atLeast"/>
              <w:ind w:right="-32"/>
            </w:pPr>
            <w:proofErr w:type="spellStart"/>
            <w:r w:rsidRPr="00AE34BA">
              <w:t>Здоровьесберегающие</w:t>
            </w:r>
            <w:proofErr w:type="spellEnd"/>
            <w:r w:rsidRPr="00AE34BA">
              <w:t xml:space="preserve"> технологии</w:t>
            </w:r>
          </w:p>
          <w:p w:rsidR="00AE34BA" w:rsidRPr="00AE34BA" w:rsidRDefault="00AE34BA" w:rsidP="00187A29">
            <w:pPr>
              <w:numPr>
                <w:ilvl w:val="0"/>
                <w:numId w:val="33"/>
              </w:numPr>
              <w:tabs>
                <w:tab w:val="left" w:pos="108"/>
              </w:tabs>
              <w:spacing w:line="100" w:lineRule="atLeast"/>
              <w:ind w:right="-32"/>
            </w:pPr>
            <w:r w:rsidRPr="00AE34BA">
              <w:t>Информационно – коммуникационные технологии</w:t>
            </w:r>
          </w:p>
          <w:p w:rsidR="00AE34BA" w:rsidRPr="003B4344" w:rsidRDefault="00AE34BA" w:rsidP="00187A29">
            <w:pPr>
              <w:numPr>
                <w:ilvl w:val="0"/>
                <w:numId w:val="33"/>
              </w:numPr>
              <w:tabs>
                <w:tab w:val="left" w:pos="108"/>
              </w:tabs>
              <w:spacing w:line="100" w:lineRule="atLeast"/>
              <w:ind w:right="-32"/>
              <w:rPr>
                <w:b/>
              </w:rPr>
            </w:pPr>
            <w:r w:rsidRPr="00AE34BA">
              <w:t>Игровые технологии</w:t>
            </w:r>
          </w:p>
          <w:p w:rsidR="00697643" w:rsidRPr="00697643" w:rsidRDefault="00697643" w:rsidP="003B4344">
            <w:pPr>
              <w:tabs>
                <w:tab w:val="left" w:pos="108"/>
              </w:tabs>
              <w:spacing w:line="100" w:lineRule="atLeast"/>
              <w:ind w:left="1085" w:right="-32"/>
              <w:rPr>
                <w:b/>
              </w:rPr>
            </w:pPr>
            <w:r w:rsidRPr="00697643">
              <w:rPr>
                <w:b/>
              </w:rPr>
              <w:t>Сохранение и укрепление здоровья.</w:t>
            </w:r>
          </w:p>
          <w:p w:rsidR="00697643" w:rsidRPr="001A2E47" w:rsidRDefault="00697643" w:rsidP="008F60FB">
            <w:pPr>
              <w:pStyle w:val="24"/>
              <w:ind w:left="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proofErr w:type="spellStart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программы. Одно из основных направлений физкультурно-оздоровительной работы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развитие положительного отношения и потребности к физическим упражнениям.</w:t>
            </w:r>
          </w:p>
          <w:p w:rsidR="00697643" w:rsidRDefault="00C513EA" w:rsidP="008F60FB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r w:rsidRPr="000D127D">
              <w:object w:dxaOrig="8926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25pt;height:426pt" o:ole="">
                  <v:imagedata r:id="rId7" o:title=""/>
                </v:shape>
                <o:OLEObject Type="Embed" ProgID="AcroExch.Document.DC" ShapeID="_x0000_i1025" DrawAspect="Content" ObjectID="_1708842019" r:id="rId8"/>
              </w:object>
            </w:r>
          </w:p>
          <w:p w:rsidR="003B4344" w:rsidRDefault="003B4344" w:rsidP="008F60FB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proofErr w:type="spellStart"/>
            <w:r>
              <w:t>Воспитательно</w:t>
            </w:r>
            <w:proofErr w:type="spellEnd"/>
            <w:r>
              <w:t xml:space="preserve"> – образовательный проце</w:t>
            </w:r>
            <w:proofErr w:type="gramStart"/>
            <w:r>
              <w:t>сс стр</w:t>
            </w:r>
            <w:proofErr w:type="gramEnd"/>
            <w:r>
      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      </w:r>
          </w:p>
          <w:p w:rsidR="003B71DA" w:rsidRDefault="003B71DA" w:rsidP="008F60FB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r>
              <w:t>Продолжительность учебного года с сентября по май. В середине учебного года в декабре устанавливаются недельные творческие каникулы. Во время каникул планируются занятия физического и художественно - эстетического направлений. Домашние задания воспитанникам не задают.</w:t>
            </w:r>
            <w:r w:rsidR="008C118F">
              <w:t xml:space="preserve"> С целью создания условий для развития и поддержки одаренных детей в дошкольном образовательном учреждении ежегодно организуются конкурсы, выставки.</w:t>
            </w:r>
          </w:p>
          <w:p w:rsidR="003B4344" w:rsidRDefault="003B4344" w:rsidP="008F60FB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r>
              <w:t xml:space="preserve">Планируя и осуществляя </w:t>
            </w:r>
            <w:proofErr w:type="spellStart"/>
            <w:r>
              <w:t>воспитательно</w:t>
            </w:r>
            <w:proofErr w:type="spellEnd"/>
            <w:r>
              <w:t>-образовательный процесс, педагогический коллектив опирается на нормативные документы:</w:t>
            </w:r>
          </w:p>
          <w:p w:rsidR="008F60FB" w:rsidRDefault="008F60FB" w:rsidP="008F60FB">
            <w:pPr>
              <w:tabs>
                <w:tab w:val="left" w:pos="108"/>
              </w:tabs>
              <w:spacing w:line="100" w:lineRule="atLeast"/>
              <w:ind w:right="-32"/>
              <w:rPr>
                <w:color w:val="000000"/>
              </w:rPr>
            </w:pPr>
          </w:p>
          <w:p w:rsidR="003B4344" w:rsidRPr="003B4344" w:rsidRDefault="00AB44FD" w:rsidP="00AB44FD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 xml:space="preserve">   </w:t>
            </w:r>
            <w:r w:rsidR="003B4344">
              <w:rPr>
                <w:color w:val="000000"/>
              </w:rPr>
              <w:t>Федеральный закон «Об образовании в Российской Федерации» от 29 декабря 2012 года № 273-ФЗ</w:t>
            </w:r>
          </w:p>
          <w:p w:rsidR="002D22EF" w:rsidRPr="002D22EF" w:rsidRDefault="00AB44FD" w:rsidP="00AB44FD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 xml:space="preserve">   </w:t>
            </w:r>
            <w:r w:rsidR="002D22EF">
              <w:rPr>
                <w:color w:val="000000"/>
              </w:rPr>
              <w:t>Санитарные правила СП 2.4. 3648-20 «Санитарно-эпидемиологические требования к организациям воспитания, обучения, отдыха и оздоровления детей и молодежи»</w:t>
            </w:r>
          </w:p>
          <w:p w:rsidR="00FA7F5A" w:rsidRPr="002D22EF" w:rsidRDefault="00AB44FD" w:rsidP="00AB44FD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="002D22EF">
              <w:rPr>
                <w:color w:val="000000"/>
              </w:rPr>
              <w:t>Санитарно</w:t>
            </w:r>
            <w:proofErr w:type="spellEnd"/>
            <w:r w:rsidR="002D22EF">
              <w:rPr>
                <w:color w:val="000000"/>
              </w:rPr>
              <w:t xml:space="preserve"> – эпидемиологические правила и нормы САНПИН 2.3/2.4.3590-20</w:t>
            </w:r>
          </w:p>
          <w:p w:rsidR="003B71DA" w:rsidRPr="00C14CF6" w:rsidRDefault="00AB44FD" w:rsidP="00AB44FD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 xml:space="preserve">   </w:t>
            </w:r>
            <w:r w:rsidR="003B71DA">
              <w:rPr>
                <w:color w:val="000000"/>
              </w:rPr>
              <w:t xml:space="preserve">Приказ </w:t>
            </w:r>
            <w:proofErr w:type="spellStart"/>
            <w:r w:rsidR="003B71DA">
              <w:rPr>
                <w:color w:val="000000"/>
              </w:rPr>
              <w:t>Минобрнауки</w:t>
            </w:r>
            <w:proofErr w:type="spellEnd"/>
            <w:r w:rsidR="003B71DA">
              <w:rPr>
                <w:color w:val="000000"/>
              </w:rPr>
              <w:t xml:space="preserve"> РФ от 17.10.2013г. №1155 «Об утверждении </w:t>
            </w:r>
            <w:r w:rsidR="003B71DA">
              <w:rPr>
                <w:color w:val="000000"/>
              </w:rPr>
              <w:lastRenderedPageBreak/>
              <w:t>федерального государственного стандарта дошкольного образования»</w:t>
            </w:r>
          </w:p>
          <w:p w:rsidR="00C14CF6" w:rsidRPr="00C14CF6" w:rsidRDefault="00C14CF6" w:rsidP="004276CB">
            <w:pPr>
              <w:tabs>
                <w:tab w:val="left" w:pos="108"/>
              </w:tabs>
              <w:spacing w:line="100" w:lineRule="atLeast"/>
              <w:ind w:right="-32"/>
            </w:pPr>
            <w:r w:rsidRPr="00C14CF6">
              <w:t>Форма обучения – очная.</w:t>
            </w:r>
          </w:p>
          <w:p w:rsidR="00C14CF6" w:rsidRPr="00C14CF6" w:rsidRDefault="00C14CF6" w:rsidP="004276CB">
            <w:pPr>
              <w:tabs>
                <w:tab w:val="left" w:pos="108"/>
              </w:tabs>
              <w:spacing w:line="100" w:lineRule="atLeast"/>
              <w:ind w:right="-32"/>
            </w:pPr>
            <w:r w:rsidRPr="00C14CF6">
              <w:t>Образование осуществляется на русском языке.</w:t>
            </w:r>
          </w:p>
          <w:p w:rsidR="00C14CF6" w:rsidRPr="00C14CF6" w:rsidRDefault="00C14CF6" w:rsidP="004276CB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r w:rsidRPr="00C14CF6">
              <w:t>Максимальный срок освоения образовательной программы</w:t>
            </w:r>
          </w:p>
          <w:p w:rsidR="00C14CF6" w:rsidRPr="004276CB" w:rsidRDefault="004276CB" w:rsidP="004276CB">
            <w:pPr>
              <w:tabs>
                <w:tab w:val="left" w:pos="108"/>
              </w:tabs>
              <w:spacing w:line="100" w:lineRule="atLeast"/>
              <w:ind w:right="-32"/>
              <w:jc w:val="both"/>
            </w:pPr>
            <w:r>
              <w:t xml:space="preserve">согласно лицензии на </w:t>
            </w:r>
            <w:r w:rsidR="00C14CF6" w:rsidRPr="00C14CF6">
              <w:t xml:space="preserve">осуществление </w:t>
            </w:r>
            <w:proofErr w:type="gramStart"/>
            <w:r w:rsidR="00C14CF6" w:rsidRPr="00C14CF6">
              <w:t>образовательной д</w:t>
            </w:r>
            <w:r>
              <w:t xml:space="preserve">еятельности, предоставленной на </w:t>
            </w:r>
            <w:r w:rsidR="00C14CF6" w:rsidRPr="00C14CF6">
              <w:t xml:space="preserve">основании приказа </w:t>
            </w:r>
            <w:r>
              <w:t>Министерства образования тверской области</w:t>
            </w:r>
            <w:r w:rsidR="00C14CF6" w:rsidRPr="00C14CF6">
              <w:t xml:space="preserve"> составляет</w:t>
            </w:r>
            <w:proofErr w:type="gramEnd"/>
            <w:r w:rsidR="00C14CF6" w:rsidRPr="00C14CF6">
              <w:t xml:space="preserve"> </w:t>
            </w:r>
            <w:r>
              <w:t xml:space="preserve">6 лет. Конкретный срок освоения </w:t>
            </w:r>
            <w:r w:rsidR="00C14CF6" w:rsidRPr="00C14CF6">
              <w:t xml:space="preserve">образовательной программы </w:t>
            </w:r>
            <w:r>
              <w:t xml:space="preserve">указывается в момент подписания </w:t>
            </w:r>
            <w:r w:rsidR="00C14CF6" w:rsidRPr="00C14CF6">
              <w:t>договора об образовании по образовательным программам</w:t>
            </w:r>
            <w:r>
              <w:t xml:space="preserve"> </w:t>
            </w:r>
            <w:r w:rsidR="00C14CF6" w:rsidRPr="00C14CF6">
              <w:t>дошкольного образования с родителями (законными</w:t>
            </w:r>
            <w:r>
              <w:t xml:space="preserve"> </w:t>
            </w:r>
            <w:r w:rsidR="00C14CF6" w:rsidRPr="00C14CF6">
              <w:t>представителями).</w:t>
            </w: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2952D7">
            <w:pPr>
              <w:pStyle w:val="ae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85243B">
            <w:pPr>
              <w:snapToGrid w:val="0"/>
              <w:rPr>
                <w:b/>
                <w:i/>
              </w:rPr>
            </w:pPr>
            <w:r w:rsidRPr="00C73D36">
              <w:rPr>
                <w:b/>
                <w:i/>
              </w:rPr>
              <w:t>Деятельность образовательной организации осуществляется на основании законодательства Российской Федерации. Нарушений Устава и лицензионного права не выявлено.</w:t>
            </w:r>
          </w:p>
          <w:p w:rsidR="00697643" w:rsidRPr="00C73D36" w:rsidRDefault="00697643">
            <w:pPr>
              <w:snapToGrid w:val="0"/>
              <w:rPr>
                <w:b/>
                <w:i/>
              </w:rPr>
            </w:pPr>
            <w:r w:rsidRPr="00697643">
              <w:rPr>
                <w:b/>
                <w:i/>
              </w:rPr>
      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      </w:r>
          </w:p>
        </w:tc>
      </w:tr>
      <w:tr w:rsidR="0085243B" w:rsidTr="00FF36CE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Pr="00160FF8" w:rsidRDefault="00160FF8">
            <w:pPr>
              <w:pStyle w:val="ae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управления ДОО</w:t>
            </w: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85243B">
            <w:pPr>
              <w:pStyle w:val="ae"/>
              <w:numPr>
                <w:ilvl w:val="1"/>
                <w:numId w:val="1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управления ДО</w:t>
            </w:r>
            <w:r w:rsidR="003604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43B" w:rsidRPr="00160FF8" w:rsidRDefault="0085243B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3B" w:rsidRPr="00160FF8" w:rsidRDefault="0085243B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3B" w:rsidRPr="00160FF8" w:rsidRDefault="0085243B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3B" w:rsidRPr="00160FF8" w:rsidRDefault="0085243B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3B" w:rsidRPr="00160FF8" w:rsidRDefault="0085243B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3B" w:rsidRPr="00160FF8" w:rsidRDefault="0085243B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5D4C" w:rsidRPr="003B4344" w:rsidRDefault="00CB5D4C" w:rsidP="00CB5D4C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>Федеральный закон «Об образовании в Российской Федерации» от 29 декабря 2012 года № 273-ФЗ</w:t>
            </w:r>
          </w:p>
          <w:p w:rsidR="00CB5D4C" w:rsidRPr="002D22EF" w:rsidRDefault="00CB5D4C" w:rsidP="00CB5D4C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 xml:space="preserve">   Санитарные правила СП 2.4. 3648-20 «Санитарно-эпидемиологические требования к организациям воспитания, обучения, отдыха и оздоровления детей и молодежи»</w:t>
            </w:r>
          </w:p>
          <w:p w:rsidR="0085243B" w:rsidRPr="00CB5D4C" w:rsidRDefault="00CB5D4C" w:rsidP="00CB5D4C">
            <w:pPr>
              <w:tabs>
                <w:tab w:val="left" w:pos="108"/>
              </w:tabs>
              <w:spacing w:line="100" w:lineRule="atLeast"/>
              <w:ind w:right="-32"/>
              <w:jc w:val="both"/>
              <w:rPr>
                <w:b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Санитарно</w:t>
            </w:r>
            <w:proofErr w:type="spellEnd"/>
            <w:r>
              <w:rPr>
                <w:color w:val="000000"/>
              </w:rPr>
              <w:t xml:space="preserve"> – эпидемиологические правила и нормы САНПИН 2.3/2.4.3590-20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№1155,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«Порядок организации и осуществления образовательной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30 августа 2013 года №1014,</w:t>
            </w:r>
          </w:p>
          <w:p w:rsidR="0085243B" w:rsidRDefault="00E70662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Номенклатура дел ДОО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Локальные акты: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о </w:t>
            </w:r>
            <w:r w:rsidR="001D3011">
              <w:t xml:space="preserve"> порядке и условиях оплаты труда в МДОУ детский сад №7</w:t>
            </w:r>
            <w:r>
              <w:t>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rPr>
                <w:rFonts w:cs="Times New Roman CYR"/>
                <w:szCs w:val="26"/>
              </w:rPr>
              <w:t xml:space="preserve">Положение о </w:t>
            </w:r>
            <w:r w:rsidR="0041123F">
              <w:rPr>
                <w:rFonts w:cs="Times New Roman CYR"/>
                <w:szCs w:val="26"/>
              </w:rPr>
              <w:t>конфликте интересов педагогического                   работника</w:t>
            </w:r>
            <w:r>
              <w:rPr>
                <w:rFonts w:cs="Times New Roman CYR"/>
                <w:szCs w:val="26"/>
              </w:rPr>
              <w:t>,</w:t>
            </w:r>
            <w:r w:rsidR="0041123F">
              <w:rPr>
                <w:rFonts w:cs="Times New Roman CYR"/>
                <w:szCs w:val="26"/>
              </w:rPr>
              <w:t xml:space="preserve"> Положение о комиссии по урегулированию споров между участниками образовательного процесса,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о </w:t>
            </w:r>
            <w:r w:rsidR="0041123F">
              <w:t xml:space="preserve">Педагогическом совете </w:t>
            </w:r>
            <w:r>
              <w:t>учреждения,</w:t>
            </w:r>
          </w:p>
          <w:p w:rsidR="0085243B" w:rsidRDefault="0041123F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родительском комитете ДОУ</w:t>
            </w:r>
            <w:r w:rsidR="0085243B">
              <w:t>,</w:t>
            </w:r>
          </w:p>
          <w:p w:rsidR="0085243B" w:rsidRDefault="0041123F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Программа производственного контроля</w:t>
            </w:r>
            <w:r w:rsidR="0085243B">
              <w:t>,</w:t>
            </w:r>
          </w:p>
          <w:p w:rsidR="0085243B" w:rsidRPr="00782409" w:rsidRDefault="0041123F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  <w:rPr>
                <w:rFonts w:cs="Times New Roman CYR"/>
                <w:szCs w:val="26"/>
              </w:rPr>
            </w:pPr>
            <w:r>
              <w:t>Положение о режиме занятий обучающихся (воспитанников) МДОУ детский сад №7</w:t>
            </w:r>
            <w:r w:rsidR="0085243B">
              <w:t>,</w:t>
            </w:r>
          </w:p>
          <w:p w:rsidR="00782409" w:rsidRDefault="00782409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  <w:rPr>
                <w:rFonts w:cs="Times New Roman CYR"/>
                <w:szCs w:val="26"/>
              </w:rPr>
            </w:pPr>
            <w:r>
              <w:t xml:space="preserve">Положение о приеме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дошкольного образования в МДОУ детский сад №7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rPr>
                <w:rFonts w:cs="Times New Roman CYR"/>
                <w:szCs w:val="26"/>
              </w:rPr>
              <w:t xml:space="preserve">Положение </w:t>
            </w:r>
            <w:r w:rsidR="0041123F">
              <w:rPr>
                <w:rFonts w:cs="Times New Roman CYR"/>
                <w:szCs w:val="26"/>
              </w:rPr>
              <w:t>о порядке рассмотрения обращения граждан в МДОУ детский сад №7</w:t>
            </w:r>
            <w:r>
              <w:rPr>
                <w:rFonts w:cs="Times New Roman CYR"/>
                <w:szCs w:val="26"/>
              </w:rPr>
              <w:t>,</w:t>
            </w:r>
          </w:p>
          <w:p w:rsidR="0085243B" w:rsidRDefault="0041123F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об охране </w:t>
            </w:r>
            <w:r w:rsidR="003604D9">
              <w:t xml:space="preserve">жизни и </w:t>
            </w:r>
            <w:r>
              <w:t>здоровья воспитанников</w:t>
            </w:r>
            <w:r w:rsidR="0085243B">
              <w:t>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</w:t>
            </w:r>
            <w:r w:rsidR="0041123F">
              <w:t>о взаимодействии с семьями воспитанников</w:t>
            </w:r>
            <w:r>
              <w:t>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о системе оценки индивидуального развития </w:t>
            </w:r>
            <w:r>
              <w:lastRenderedPageBreak/>
              <w:t xml:space="preserve">дошкольника в соответствии с ФГОС </w:t>
            </w:r>
            <w:proofErr w:type="gramStart"/>
            <w:r>
              <w:t>ДО</w:t>
            </w:r>
            <w:proofErr w:type="gramEnd"/>
            <w:r>
              <w:t>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</w:t>
            </w:r>
            <w:r w:rsidR="0041123F">
              <w:t>б общем собрании МДОУ детский сад №7</w:t>
            </w:r>
            <w:r>
              <w:t>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о </w:t>
            </w:r>
            <w:proofErr w:type="spellStart"/>
            <w:r w:rsidR="003604D9">
              <w:t>бракеражной</w:t>
            </w:r>
            <w:proofErr w:type="spellEnd"/>
            <w:r w:rsidR="003604D9">
              <w:t xml:space="preserve"> комиссии ДОУ</w:t>
            </w:r>
            <w:r>
              <w:t>,</w:t>
            </w:r>
          </w:p>
          <w:p w:rsidR="0085243B" w:rsidRDefault="0085243B">
            <w:pPr>
              <w:numPr>
                <w:ilvl w:val="0"/>
                <w:numId w:val="15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 xml:space="preserve">Положение о </w:t>
            </w:r>
            <w:r w:rsidR="003604D9">
              <w:t>защите персональных данных работников МДОУ детский сад №7.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Коллективный договор,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Правила внутреннего трудового распорядка,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Должностные инструкции работников,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Паспорт готовности ДО</w:t>
            </w:r>
            <w:r w:rsidR="003604D9">
              <w:t>У</w:t>
            </w:r>
            <w:r>
              <w:t xml:space="preserve"> к новому учебному году,</w:t>
            </w:r>
          </w:p>
          <w:p w:rsidR="00F37328" w:rsidRDefault="00F37328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Паспорт безопасности учреждения,</w:t>
            </w:r>
          </w:p>
          <w:p w:rsidR="0085243B" w:rsidRDefault="006F16D4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 xml:space="preserve"> Основная о</w:t>
            </w:r>
            <w:r w:rsidR="0085243B">
              <w:t xml:space="preserve">бразовательная программа дошкольного </w:t>
            </w:r>
            <w:r>
              <w:t xml:space="preserve">                 </w:t>
            </w:r>
            <w:r w:rsidR="0085243B">
              <w:t>образования,</w:t>
            </w:r>
            <w:r>
              <w:t xml:space="preserve"> дополнительная образовательная программа         «</w:t>
            </w:r>
            <w:proofErr w:type="spellStart"/>
            <w:r>
              <w:t>Топотушки</w:t>
            </w:r>
            <w:proofErr w:type="spellEnd"/>
            <w:r>
              <w:t>»</w:t>
            </w:r>
            <w:r w:rsidR="00F07C6B">
              <w:t>, программа воспитания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Годовой план ДО</w:t>
            </w:r>
            <w:r w:rsidR="003604D9">
              <w:t>У</w:t>
            </w:r>
            <w:r>
              <w:t xml:space="preserve"> на 20</w:t>
            </w:r>
            <w:r w:rsidR="00F07C6B">
              <w:t>21</w:t>
            </w:r>
            <w:r>
              <w:t>-20</w:t>
            </w:r>
            <w:r w:rsidR="00250AF3">
              <w:t>2</w:t>
            </w:r>
            <w:r w:rsidR="00F07C6B">
              <w:t>2</w:t>
            </w:r>
            <w:r>
              <w:t xml:space="preserve"> учебный год,</w:t>
            </w:r>
          </w:p>
          <w:p w:rsidR="0085243B" w:rsidRDefault="0085243B">
            <w:pPr>
              <w:numPr>
                <w:ilvl w:val="0"/>
                <w:numId w:val="10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Учебный план ДО</w:t>
            </w:r>
            <w:r w:rsidR="003604D9">
              <w:t>У</w:t>
            </w:r>
            <w:r>
              <w:t xml:space="preserve"> на 20</w:t>
            </w:r>
            <w:r w:rsidR="00F07C6B">
              <w:t>21</w:t>
            </w:r>
            <w:r>
              <w:t>-20</w:t>
            </w:r>
            <w:r w:rsidR="00250AF3">
              <w:t>2</w:t>
            </w:r>
            <w:r w:rsidR="00F07C6B">
              <w:t>2</w:t>
            </w:r>
            <w:r>
              <w:t xml:space="preserve"> учебный год,</w:t>
            </w:r>
          </w:p>
          <w:p w:rsidR="00C35C4B" w:rsidRDefault="00C35C4B" w:rsidP="00C35C4B">
            <w:pPr>
              <w:tabs>
                <w:tab w:val="left" w:pos="9"/>
                <w:tab w:val="left" w:pos="369"/>
              </w:tabs>
              <w:ind w:left="9"/>
              <w:jc w:val="both"/>
            </w:pPr>
          </w:p>
          <w:p w:rsidR="00EB1E9A" w:rsidRPr="00C35C4B" w:rsidRDefault="00C35C4B" w:rsidP="00C35C4B">
            <w:pPr>
              <w:numPr>
                <w:ilvl w:val="0"/>
                <w:numId w:val="2"/>
              </w:numPr>
              <w:tabs>
                <w:tab w:val="left" w:pos="369"/>
                <w:tab w:val="left" w:pos="729"/>
              </w:tabs>
              <w:ind w:left="5" w:right="5" w:hanging="1065"/>
              <w:jc w:val="both"/>
              <w:rPr>
                <w:b/>
                <w:i/>
                <w:color w:val="000000"/>
              </w:rPr>
            </w:pPr>
            <w:r w:rsidRPr="00C35C4B">
              <w:rPr>
                <w:rFonts w:eastAsia="Calibri"/>
                <w:b/>
                <w:i/>
              </w:rPr>
              <w:t>Вывод: ДОУ функционирует в соответствии с нормативными документами в сфере образования Российской Федерации.</w:t>
            </w: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250AF3" w:rsidP="003604D9">
            <w:pPr>
              <w:pStyle w:val="ae"/>
              <w:numPr>
                <w:ilvl w:val="1"/>
                <w:numId w:val="1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          образовательного учреждения и система его управления</w:t>
            </w: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4DD1" w:rsidRDefault="00664DD1" w:rsidP="00A22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ДОУ осуществляется в соответствии с Законом РФ от 29.12.2012г.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      </w:r>
          </w:p>
          <w:p w:rsidR="00664DD1" w:rsidRDefault="00A22865" w:rsidP="00A22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ДОУ осуществляется на основе принципов самоуправления коллектива и единоначалия. В основу управляющей системы ОУ положена двухуровневая структура управления:</w:t>
            </w:r>
          </w:p>
          <w:p w:rsidR="00A22865" w:rsidRDefault="00A22865" w:rsidP="00A22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уровень структуры  - уровень заведующего                     (уровень стратегического управления).</w:t>
            </w:r>
          </w:p>
          <w:p w:rsidR="00A22865" w:rsidRDefault="00A22865" w:rsidP="00A22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определяет стратегию развития организации. Представляет ее интересы в государственных и общественных организациях. Общее собрание трудового коллектива утверждает план развития ДОУ. Заведующий несет персональную ответственность за организацию жизнедеятельности ДОУ. Создает благоприятные условия для развития ДОУ.</w:t>
            </w:r>
          </w:p>
          <w:p w:rsidR="00EB1E9A" w:rsidRDefault="007B4DF7" w:rsidP="007B4DF7">
            <w:pPr>
              <w:pStyle w:val="17"/>
              <w:keepNext/>
              <w:keepLines/>
              <w:shd w:val="clear" w:color="auto" w:fill="auto"/>
              <w:tabs>
                <w:tab w:val="left" w:pos="197"/>
              </w:tabs>
              <w:ind w:left="40" w:firstLine="0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В ДОУ сформированы коллегиальные органы управления:</w:t>
            </w:r>
          </w:p>
          <w:p w:rsidR="007B4DF7" w:rsidRDefault="007B4DF7" w:rsidP="007B4DF7">
            <w:pPr>
              <w:pStyle w:val="17"/>
              <w:keepNext/>
              <w:keepLines/>
              <w:numPr>
                <w:ilvl w:val="0"/>
                <w:numId w:val="28"/>
              </w:numPr>
              <w:shd w:val="clear" w:color="auto" w:fill="auto"/>
              <w:tabs>
                <w:tab w:val="left" w:pos="197"/>
              </w:tabs>
              <w:spacing w:line="240" w:lineRule="auto"/>
              <w:ind w:left="40" w:firstLine="0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 xml:space="preserve"> Общее собрание трудового коллектива – представляет полномочия работников ДОУ, в состав общего собрания входят все работники ДОУ.</w:t>
            </w:r>
          </w:p>
          <w:p w:rsidR="007B4DF7" w:rsidRDefault="007B4DF7" w:rsidP="007B4DF7">
            <w:pPr>
              <w:pStyle w:val="17"/>
              <w:keepNext/>
              <w:keepLines/>
              <w:numPr>
                <w:ilvl w:val="0"/>
                <w:numId w:val="28"/>
              </w:numPr>
              <w:shd w:val="clear" w:color="auto" w:fill="auto"/>
              <w:tabs>
                <w:tab w:val="left" w:pos="197"/>
              </w:tabs>
              <w:spacing w:line="240" w:lineRule="auto"/>
              <w:ind w:left="40" w:firstLine="0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 xml:space="preserve">Педагогический совет учреждения –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является </w:t>
            </w:r>
            <w:proofErr w:type="gramStart"/>
            <w:r>
              <w:rPr>
                <w:b w:val="0"/>
                <w:i w:val="0"/>
                <w:sz w:val="24"/>
                <w:szCs w:val="24"/>
                <w:lang w:eastAsia="ru-RU"/>
              </w:rPr>
              <w:t>заведующий Саблина</w:t>
            </w:r>
            <w:proofErr w:type="gramEnd"/>
            <w:r>
              <w:rPr>
                <w:b w:val="0"/>
                <w:i w:val="0"/>
                <w:sz w:val="24"/>
                <w:szCs w:val="24"/>
                <w:lang w:eastAsia="ru-RU"/>
              </w:rPr>
              <w:t xml:space="preserve"> Н.И.</w:t>
            </w:r>
          </w:p>
          <w:p w:rsidR="008508BC" w:rsidRDefault="008508BC" w:rsidP="007B4DF7">
            <w:pPr>
              <w:pStyle w:val="17"/>
              <w:keepNext/>
              <w:keepLines/>
              <w:numPr>
                <w:ilvl w:val="0"/>
                <w:numId w:val="28"/>
              </w:numPr>
              <w:shd w:val="clear" w:color="auto" w:fill="auto"/>
              <w:tabs>
                <w:tab w:val="left" w:pos="197"/>
              </w:tabs>
              <w:spacing w:line="240" w:lineRule="auto"/>
              <w:ind w:left="40" w:firstLine="0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Родительский комитет учреждения –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партнерства между всеми заинтересованными сторонами образовательных отношений. Председателем родительского комитета ДОУ</w:t>
            </w:r>
            <w:r w:rsidR="00514571">
              <w:rPr>
                <w:b w:val="0"/>
                <w:i w:val="0"/>
                <w:sz w:val="24"/>
                <w:szCs w:val="24"/>
                <w:lang w:eastAsia="ru-RU"/>
              </w:rPr>
              <w:t xml:space="preserve"> на 202</w:t>
            </w:r>
            <w:r w:rsidR="00EA4263">
              <w:rPr>
                <w:b w:val="0"/>
                <w:i w:val="0"/>
                <w:sz w:val="24"/>
                <w:szCs w:val="24"/>
                <w:lang w:eastAsia="ru-RU"/>
              </w:rPr>
              <w:t>1</w:t>
            </w:r>
            <w:r w:rsidR="00514571">
              <w:rPr>
                <w:b w:val="0"/>
                <w:i w:val="0"/>
                <w:sz w:val="24"/>
                <w:szCs w:val="24"/>
                <w:lang w:eastAsia="ru-RU"/>
              </w:rPr>
              <w:t>/202</w:t>
            </w:r>
            <w:r w:rsidR="00EA4263">
              <w:rPr>
                <w:b w:val="0"/>
                <w:i w:val="0"/>
                <w:sz w:val="24"/>
                <w:szCs w:val="24"/>
                <w:lang w:eastAsia="ru-RU"/>
              </w:rPr>
              <w:t>2</w:t>
            </w:r>
            <w:r w:rsidR="00514571">
              <w:rPr>
                <w:b w:val="0"/>
                <w:i w:val="0"/>
                <w:sz w:val="24"/>
                <w:szCs w:val="24"/>
                <w:lang w:eastAsia="ru-RU"/>
              </w:rPr>
              <w:t xml:space="preserve"> учебный год является </w:t>
            </w:r>
            <w:proofErr w:type="spellStart"/>
            <w:r w:rsidR="00514571">
              <w:rPr>
                <w:b w:val="0"/>
                <w:i w:val="0"/>
                <w:sz w:val="24"/>
                <w:szCs w:val="24"/>
                <w:lang w:eastAsia="ru-RU"/>
              </w:rPr>
              <w:t>Соенкова</w:t>
            </w:r>
            <w:proofErr w:type="spellEnd"/>
            <w:r w:rsidR="00514571">
              <w:rPr>
                <w:b w:val="0"/>
                <w:i w:val="0"/>
                <w:sz w:val="24"/>
                <w:szCs w:val="24"/>
                <w:lang w:eastAsia="ru-RU"/>
              </w:rPr>
              <w:t xml:space="preserve"> Н.Т.</w:t>
            </w:r>
          </w:p>
          <w:p w:rsidR="007B4DF7" w:rsidRDefault="00514571" w:rsidP="00514571">
            <w:pPr>
              <w:pStyle w:val="17"/>
              <w:keepNext/>
              <w:keepLines/>
              <w:shd w:val="clear" w:color="auto" w:fill="auto"/>
              <w:tabs>
                <w:tab w:val="left" w:pos="197"/>
              </w:tabs>
              <w:spacing w:line="240" w:lineRule="auto"/>
              <w:ind w:left="40" w:firstLine="0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Структура, порядок формирования, срок полномочий и компетенция органов управления ДОУ, принятия им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трудового коллектива, Положением о педагогическом совете ДОУ, Положением о родительском комитете.</w:t>
            </w:r>
          </w:p>
          <w:p w:rsidR="00F70B29" w:rsidRPr="00B738B5" w:rsidRDefault="00F70B29" w:rsidP="00514571">
            <w:pPr>
              <w:pStyle w:val="17"/>
              <w:keepNext/>
              <w:keepLines/>
              <w:shd w:val="clear" w:color="auto" w:fill="auto"/>
              <w:tabs>
                <w:tab w:val="left" w:pos="197"/>
              </w:tabs>
              <w:spacing w:line="240" w:lineRule="auto"/>
              <w:ind w:left="40" w:firstLine="0"/>
              <w:rPr>
                <w:b w:val="0"/>
                <w:i w:val="0"/>
                <w:sz w:val="24"/>
                <w:szCs w:val="24"/>
                <w:lang w:eastAsia="ru-RU"/>
              </w:rPr>
            </w:pPr>
          </w:p>
          <w:p w:rsidR="00EB1E9A" w:rsidRPr="00C35C4B" w:rsidRDefault="00EB1E9A" w:rsidP="00EB1E9A">
            <w:pPr>
              <w:pStyle w:val="24"/>
              <w:ind w:left="40" w:righ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C4B">
              <w:rPr>
                <w:rStyle w:val="af7"/>
                <w:rFonts w:eastAsia="Calibri"/>
                <w:i w:val="0"/>
                <w:iCs w:val="0"/>
                <w:sz w:val="24"/>
                <w:szCs w:val="24"/>
              </w:rPr>
              <w:t>Вывод:</w:t>
            </w:r>
            <w:r w:rsidRPr="00C35C4B">
              <w:rPr>
                <w:rStyle w:val="af7"/>
                <w:rFonts w:eastAsia="Calibri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C35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ДОУ создана структура управления в соответствии с целями и содержанием работы учреждения.</w:t>
            </w:r>
          </w:p>
          <w:p w:rsidR="00EB1E9A" w:rsidRDefault="00EB1E9A" w:rsidP="00A22865">
            <w:pPr>
              <w:jc w:val="both"/>
              <w:rPr>
                <w:color w:val="000000"/>
              </w:rPr>
            </w:pPr>
          </w:p>
        </w:tc>
      </w:tr>
      <w:tr w:rsidR="0085243B" w:rsidTr="00FF36CE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43B" w:rsidRPr="00160FF8" w:rsidRDefault="0085243B" w:rsidP="00664DD1">
            <w:pPr>
              <w:pStyle w:val="ae"/>
              <w:numPr>
                <w:ilvl w:val="1"/>
                <w:numId w:val="1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Результативность и эф</w:t>
            </w:r>
            <w:r w:rsidRPr="0016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фективность </w:t>
            </w:r>
            <w:r w:rsidR="001F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6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</w:t>
            </w:r>
            <w:r w:rsidRPr="0016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ДО</w:t>
            </w:r>
            <w:r w:rsidR="0066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F70B29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</w:pPr>
            <w:r>
              <w:t>Действующая система управления позволяет оптимизировать управление, включить в пространство управленческой деятельности  значительное число педагогов, работников ДОУ и родителей (законных представителей).</w:t>
            </w:r>
          </w:p>
          <w:p w:rsidR="00F70B29" w:rsidRDefault="00F70B29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</w:pPr>
            <w:r>
              <w:t>Основными принципами управления  развитием ДОУ являются:</w:t>
            </w:r>
          </w:p>
          <w:p w:rsidR="00F70B29" w:rsidRDefault="00F70B29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- </w:t>
            </w:r>
            <w:r w:rsidRPr="00124FC8">
              <w:rPr>
                <w:color w:val="000000"/>
              </w:rPr>
              <w:t>принцип ориентации на человека и его потребности, предполагающий создание условий, обеспечивающих развитие и саморазв</w:t>
            </w:r>
            <w:r w:rsidR="00124FC8" w:rsidRPr="00124FC8">
              <w:rPr>
                <w:color w:val="000000"/>
              </w:rPr>
              <w:t>итие личности каждого педагога в соответствии с его способностями и потребностями развивающегося ДОУ; стимулирование потребностей, ориентированных на самореализацию каждого члена коллектива через  его творческую деятельность по достижению прогнозируемых результатов</w:t>
            </w:r>
            <w:r w:rsidR="00124FC8">
              <w:rPr>
                <w:color w:val="000000"/>
              </w:rPr>
              <w:t>.</w:t>
            </w:r>
          </w:p>
          <w:p w:rsidR="00124FC8" w:rsidRDefault="00124FC8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- </w:t>
            </w:r>
            <w:r w:rsidRPr="00ED3F90">
              <w:rPr>
                <w:color w:val="000000"/>
              </w:rPr>
              <w:t xml:space="preserve">принцип </w:t>
            </w:r>
            <w:proofErr w:type="spellStart"/>
            <w:r w:rsidRPr="00ED3F90">
              <w:rPr>
                <w:color w:val="000000"/>
              </w:rPr>
              <w:t>аналитико</w:t>
            </w:r>
            <w:proofErr w:type="spellEnd"/>
            <w:r w:rsidRPr="00ED3F90">
              <w:rPr>
                <w:color w:val="000000"/>
              </w:rPr>
              <w:t xml:space="preserve"> – прогностической направленности управления</w:t>
            </w:r>
            <w:r w:rsidR="00ED3F90" w:rsidRPr="00ED3F90">
              <w:rPr>
                <w:color w:val="000000"/>
              </w:rPr>
              <w:t xml:space="preserve"> (ориентация на зону потенциальных возможностей ДОУ и его субъектов), анализ состояния ДОУ, выявление противоречий, факторов и условий, стимулирующих и сдерживающих его развитие; осознание потребности в изменении, формулировка проблем, подлежащих решению, обеспечивающих перспективу развития.</w:t>
            </w:r>
          </w:p>
          <w:p w:rsidR="00ED3F90" w:rsidRPr="009054AA" w:rsidRDefault="00ED3F90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9054AA" w:rsidRPr="009054AA">
              <w:rPr>
                <w:color w:val="000000"/>
              </w:rPr>
              <w:t xml:space="preserve">принцип системности управления развитием. Принцип </w:t>
            </w:r>
            <w:r w:rsidR="009054AA">
              <w:rPr>
                <w:color w:val="000000"/>
              </w:rPr>
              <w:t xml:space="preserve">                     </w:t>
            </w:r>
            <w:r w:rsidR="009054AA" w:rsidRPr="009054AA">
              <w:rPr>
                <w:color w:val="000000"/>
              </w:rPr>
              <w:t xml:space="preserve">предполагает разработку программы   развития ДОУ и путей ее </w:t>
            </w:r>
            <w:r w:rsidR="009054AA">
              <w:rPr>
                <w:color w:val="000000"/>
              </w:rPr>
              <w:t xml:space="preserve">                         </w:t>
            </w:r>
            <w:r w:rsidR="009054AA" w:rsidRPr="009054AA">
              <w:rPr>
                <w:color w:val="000000"/>
              </w:rPr>
              <w:t>реализации.</w:t>
            </w:r>
          </w:p>
          <w:p w:rsidR="009054AA" w:rsidRDefault="009054AA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color w:val="000000"/>
              </w:rPr>
            </w:pPr>
            <w:r w:rsidRPr="00C35C4B">
              <w:rPr>
                <w:color w:val="000000"/>
              </w:rPr>
              <w:t xml:space="preserve">На совещаниях при руководителе ДОУ рассматриваются разнообразные вопросы по эффективности </w:t>
            </w:r>
            <w:r w:rsidR="00084FA7">
              <w:rPr>
                <w:color w:val="000000"/>
              </w:rPr>
              <w:t>образовательного процесса. Согл</w:t>
            </w:r>
            <w:r w:rsidRPr="00C35C4B">
              <w:rPr>
                <w:color w:val="000000"/>
              </w:rPr>
              <w:t>асно педагогическому анализу ру</w:t>
            </w:r>
            <w:r w:rsidR="009A69A8">
              <w:rPr>
                <w:color w:val="000000"/>
              </w:rPr>
              <w:t>к</w:t>
            </w:r>
            <w:r w:rsidRPr="00C35C4B">
              <w:rPr>
                <w:color w:val="000000"/>
              </w:rPr>
              <w:t xml:space="preserve">оводителя образовательная программа дошкольного образования ДОУ и рабочие программы педагогов выполняются в полном объеме. Все приказы руководителя ДОУ по основной деятельности и личному составу изданы качественно. В учреждении имеются все необходимые локальные нормативные акты, </w:t>
            </w:r>
            <w:r w:rsidR="002952D7" w:rsidRPr="00C35C4B">
              <w:rPr>
                <w:color w:val="000000"/>
              </w:rPr>
              <w:t>касающиеся прав и интересов участников образовательных отношений, которые своевременно обновляются и принимаются.</w:t>
            </w:r>
          </w:p>
          <w:p w:rsidR="00C35C4B" w:rsidRDefault="00C35C4B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 ДОУ.</w:t>
            </w:r>
          </w:p>
          <w:p w:rsidR="00437412" w:rsidRPr="00437412" w:rsidRDefault="00437412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b/>
                <w:color w:val="000000"/>
              </w:rPr>
            </w:pPr>
            <w:r w:rsidRPr="00437412">
              <w:rPr>
                <w:b/>
                <w:color w:val="000000"/>
              </w:rPr>
              <w:t>Социальная активность и партнерство ДОУ</w:t>
            </w:r>
          </w:p>
          <w:p w:rsidR="00437412" w:rsidRDefault="00437412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both"/>
              <w:rPr>
                <w:color w:val="000000"/>
              </w:rPr>
            </w:pPr>
            <w:r w:rsidRPr="00437412">
              <w:rPr>
                <w:color w:val="000000"/>
              </w:rPr>
              <w:t xml:space="preserve">Для повышения качества </w:t>
            </w:r>
            <w:proofErr w:type="spellStart"/>
            <w:r w:rsidRPr="00437412">
              <w:rPr>
                <w:color w:val="000000"/>
              </w:rPr>
              <w:t>воспитательно</w:t>
            </w:r>
            <w:proofErr w:type="spellEnd"/>
            <w:r w:rsidRPr="00437412">
              <w:rPr>
                <w:color w:val="000000"/>
              </w:rPr>
              <w:t>-</w:t>
            </w:r>
            <w:r>
              <w:rPr>
                <w:color w:val="000000"/>
              </w:rPr>
              <w:t>образовательного</w:t>
            </w:r>
            <w:r w:rsidRPr="00437412">
              <w:rPr>
                <w:color w:val="000000"/>
              </w:rPr>
              <w:t xml:space="preserve">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</w:t>
            </w:r>
            <w:r w:rsidRPr="00437412">
              <w:rPr>
                <w:color w:val="000000"/>
              </w:rPr>
              <w:lastRenderedPageBreak/>
              <w:t xml:space="preserve">взаимодействует с </w:t>
            </w:r>
            <w:proofErr w:type="spellStart"/>
            <w:r w:rsidRPr="00437412">
              <w:rPr>
                <w:color w:val="000000"/>
              </w:rPr>
              <w:t>Киверичской</w:t>
            </w:r>
            <w:proofErr w:type="spellEnd"/>
            <w:r w:rsidRPr="00437412">
              <w:rPr>
                <w:color w:val="000000"/>
              </w:rPr>
              <w:t xml:space="preserve"> </w:t>
            </w:r>
            <w:r w:rsidR="00E62796">
              <w:rPr>
                <w:color w:val="000000"/>
              </w:rPr>
              <w:t xml:space="preserve">врачебной </w:t>
            </w:r>
            <w:r w:rsidRPr="00437412">
              <w:rPr>
                <w:color w:val="000000"/>
              </w:rPr>
              <w:t>амбулаторией, с библиотекой, с МОУ «</w:t>
            </w:r>
            <w:proofErr w:type="spellStart"/>
            <w:r w:rsidRPr="00437412">
              <w:rPr>
                <w:color w:val="000000"/>
              </w:rPr>
              <w:t>Киверичская</w:t>
            </w:r>
            <w:proofErr w:type="spellEnd"/>
            <w:r w:rsidRPr="00437412">
              <w:rPr>
                <w:color w:val="000000"/>
              </w:rPr>
              <w:t xml:space="preserve"> СОШ». Дети старшей группы бывают на экскурсиях в школе, в библиотеке.</w:t>
            </w:r>
          </w:p>
          <w:p w:rsidR="001A4952" w:rsidRPr="001A4952" w:rsidRDefault="001A4952" w:rsidP="001A4952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 w:rsidRPr="001A4952">
              <w:rPr>
                <w:color w:val="000000"/>
              </w:rPr>
              <w:t>Ведется тесный контакт воспитателей и учителей школы, воспитанников дошкольного учреждения и учеников первого класса:</w:t>
            </w:r>
          </w:p>
          <w:p w:rsidR="001A4952" w:rsidRPr="001A4952" w:rsidRDefault="001A4952" w:rsidP="001A4952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 w:rsidRPr="001A4952">
              <w:rPr>
                <w:color w:val="000000"/>
              </w:rPr>
              <w:t></w:t>
            </w:r>
            <w:r w:rsidRPr="001A4952">
              <w:rPr>
                <w:color w:val="000000"/>
              </w:rPr>
              <w:tab/>
              <w:t>отслеживалась адаптация выпускников детского сада;</w:t>
            </w:r>
          </w:p>
          <w:p w:rsidR="001A4952" w:rsidRPr="001A4952" w:rsidRDefault="001A4952" w:rsidP="001A4952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 w:rsidRPr="001A4952">
              <w:rPr>
                <w:color w:val="000000"/>
              </w:rPr>
              <w:t></w:t>
            </w:r>
            <w:r w:rsidRPr="001A4952">
              <w:rPr>
                <w:color w:val="000000"/>
              </w:rPr>
              <w:tab/>
              <w:t>проводилась диагностика готовности детей к школьной адаптации;</w:t>
            </w:r>
          </w:p>
          <w:p w:rsidR="001F2DF2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 w:rsidRPr="00437412">
              <w:rPr>
                <w:b/>
                <w:color w:val="000000"/>
              </w:rPr>
              <w:t>Взаимодействие с родителями</w:t>
            </w:r>
            <w:r>
              <w:rPr>
                <w:color w:val="000000"/>
              </w:rPr>
              <w:t xml:space="preserve"> коллектив ДОУ строит на принципе сотрудничества. При этом решаются приоритетные задачи: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770" w:right="5"/>
              <w:rPr>
                <w:color w:val="000000"/>
              </w:rPr>
            </w:pPr>
            <w:r>
              <w:rPr>
                <w:color w:val="000000"/>
              </w:rPr>
              <w:t>Повышение педагогической культуры родителей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770" w:right="5"/>
              <w:rPr>
                <w:color w:val="000000"/>
              </w:rPr>
            </w:pPr>
            <w:r>
              <w:rPr>
                <w:color w:val="000000"/>
              </w:rPr>
              <w:t>Приобщение родителей к участию в жизни детского сада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770" w:right="5"/>
              <w:rPr>
                <w:color w:val="000000"/>
              </w:rPr>
            </w:pPr>
            <w:r>
              <w:rPr>
                <w:color w:val="000000"/>
              </w:rPr>
              <w:t>Изучение семьи и установление контактов с ее членами для согласования воспитательных действий на ребенка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770" w:right="5"/>
              <w:rPr>
                <w:color w:val="000000"/>
              </w:rPr>
            </w:pP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Для решения этих задач используются различные формы работы: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  <w:r w:rsidR="00697643">
              <w:rPr>
                <w:color w:val="000000"/>
              </w:rPr>
              <w:t xml:space="preserve"> (</w:t>
            </w:r>
            <w:r w:rsidR="00697643" w:rsidRPr="00697643">
              <w:rPr>
                <w:color w:val="000000"/>
              </w:rPr>
              <w:t>9</w:t>
            </w:r>
            <w:r w:rsidR="00E62796">
              <w:rPr>
                <w:color w:val="000000"/>
              </w:rPr>
              <w:t>8</w:t>
            </w:r>
            <w:r w:rsidR="00697643" w:rsidRPr="00697643">
              <w:rPr>
                <w:color w:val="000000"/>
              </w:rPr>
              <w:t xml:space="preserve"> % респондентов выразили свою положительную оценку деятельности учреждения.</w:t>
            </w:r>
            <w:r w:rsidR="00697643">
              <w:rPr>
                <w:color w:val="000000"/>
              </w:rPr>
              <w:t>)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Наглядная информация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Выставки совместных работ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Групповые родительские собрания, консультации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Участие родителей в совместных, образовательных, творческих проектах</w:t>
            </w:r>
          </w:p>
          <w:p w:rsidR="004B05AA" w:rsidRDefault="004B05AA" w:rsidP="004B05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>Заключение договоров с родителями вновь поступивших детей</w:t>
            </w:r>
          </w:p>
          <w:p w:rsidR="001F2DF2" w:rsidRDefault="001F2DF2" w:rsidP="00E62796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rPr>
                <w:color w:val="000000"/>
              </w:rPr>
            </w:pPr>
            <w:r>
              <w:rPr>
                <w:color w:val="000000"/>
              </w:rPr>
              <w:t xml:space="preserve">В организации </w:t>
            </w:r>
            <w:r w:rsidR="00E62796">
              <w:rPr>
                <w:color w:val="000000"/>
              </w:rPr>
              <w:t>ведется</w:t>
            </w:r>
            <w:r>
              <w:rPr>
                <w:color w:val="000000"/>
              </w:rPr>
              <w:t xml:space="preserve"> работа  по</w:t>
            </w:r>
            <w:r w:rsidR="00E62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предоставлению льгот  согласно законодательным нормативным актам – федерального, регионального, муниципальных уровней.</w:t>
            </w:r>
          </w:p>
          <w:p w:rsidR="001F2DF2" w:rsidRDefault="001F2DF2" w:rsidP="009054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distribut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7"/>
              <w:gridCol w:w="2174"/>
            </w:tblGrid>
            <w:tr w:rsidR="001F2DF2" w:rsidRPr="00144BFB" w:rsidTr="00144BFB">
              <w:tc>
                <w:tcPr>
                  <w:tcW w:w="3457" w:type="dxa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Льгота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Количество детей</w:t>
                  </w:r>
                </w:p>
              </w:tc>
            </w:tr>
            <w:tr w:rsidR="001F2DF2" w:rsidRPr="00144BFB" w:rsidTr="00144BFB">
              <w:tc>
                <w:tcPr>
                  <w:tcW w:w="5631" w:type="dxa"/>
                  <w:gridSpan w:val="2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jc w:val="distribute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Плата за присмотр и уход в ДОУ</w:t>
                  </w:r>
                </w:p>
              </w:tc>
            </w:tr>
            <w:tr w:rsidR="001F2DF2" w:rsidRPr="00144BFB" w:rsidTr="00144BFB">
              <w:tc>
                <w:tcPr>
                  <w:tcW w:w="3457" w:type="dxa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jc w:val="distribute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Многодетные семьи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jc w:val="distribute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3</w:t>
                  </w:r>
                </w:p>
              </w:tc>
            </w:tr>
            <w:tr w:rsidR="001F2DF2" w:rsidRPr="00144BFB" w:rsidTr="00144BFB">
              <w:tc>
                <w:tcPr>
                  <w:tcW w:w="3457" w:type="dxa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jc w:val="distribute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Дети сотрудников ДОУ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jc w:val="distribute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1</w:t>
                  </w:r>
                </w:p>
              </w:tc>
            </w:tr>
            <w:tr w:rsidR="001F2DF2" w:rsidRPr="00144BFB" w:rsidTr="00144BFB">
              <w:tc>
                <w:tcPr>
                  <w:tcW w:w="5631" w:type="dxa"/>
                  <w:gridSpan w:val="2"/>
                  <w:shd w:val="clear" w:color="auto" w:fill="auto"/>
                </w:tcPr>
                <w:p w:rsidR="001F2DF2" w:rsidRPr="00144BFB" w:rsidRDefault="001F2DF2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jc w:val="distribute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Компенсация родительской платы</w:t>
                  </w:r>
                </w:p>
              </w:tc>
            </w:tr>
            <w:tr w:rsidR="001F2DF2" w:rsidRPr="00144BFB" w:rsidTr="00144BFB">
              <w:tc>
                <w:tcPr>
                  <w:tcW w:w="3457" w:type="dxa"/>
                  <w:shd w:val="clear" w:color="auto" w:fill="auto"/>
                </w:tcPr>
                <w:p w:rsidR="001F2DF2" w:rsidRPr="00144BFB" w:rsidRDefault="00273688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20%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1F2DF2" w:rsidRPr="00144BFB" w:rsidRDefault="00FB3209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1F2DF2" w:rsidRPr="00144BFB" w:rsidTr="00144BFB">
              <w:tc>
                <w:tcPr>
                  <w:tcW w:w="3457" w:type="dxa"/>
                  <w:shd w:val="clear" w:color="auto" w:fill="auto"/>
                </w:tcPr>
                <w:p w:rsidR="001F2DF2" w:rsidRPr="00144BFB" w:rsidRDefault="009A69A8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 w:rsidRPr="00144BFB">
                    <w:rPr>
                      <w:color w:val="000000"/>
                    </w:rPr>
                    <w:t>50%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1F2DF2" w:rsidRPr="00144BFB" w:rsidRDefault="00FB3209" w:rsidP="00144BFB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1F2DF2" w:rsidRPr="00144BFB" w:rsidTr="00144BFB">
              <w:tc>
                <w:tcPr>
                  <w:tcW w:w="3457" w:type="dxa"/>
                  <w:shd w:val="clear" w:color="auto" w:fill="auto"/>
                </w:tcPr>
                <w:p w:rsidR="001F2DF2" w:rsidRPr="00144BFB" w:rsidRDefault="00FB3209" w:rsidP="00FB3209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1F2DF2" w:rsidRPr="00144BFB" w:rsidRDefault="00FB3209" w:rsidP="00FB3209">
                  <w:pPr>
                    <w:tabs>
                      <w:tab w:val="left" w:pos="9"/>
                      <w:tab w:val="left" w:pos="392"/>
                      <w:tab w:val="left" w:pos="3600"/>
                      <w:tab w:val="left" w:pos="3660"/>
                      <w:tab w:val="left" w:pos="4080"/>
                    </w:tabs>
                    <w:ind w:right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</w:tbl>
          <w:p w:rsidR="00437412" w:rsidRPr="001A2E47" w:rsidRDefault="00437412" w:rsidP="00437412">
            <w:pPr>
              <w:pStyle w:val="60"/>
              <w:shd w:val="clear" w:color="auto" w:fill="auto"/>
              <w:ind w:left="40" w:firstLine="0"/>
              <w:rPr>
                <w:i w:val="0"/>
                <w:sz w:val="24"/>
                <w:szCs w:val="24"/>
              </w:rPr>
            </w:pPr>
            <w:r w:rsidRPr="001A2E47">
              <w:rPr>
                <w:i w:val="0"/>
                <w:sz w:val="24"/>
                <w:szCs w:val="24"/>
              </w:rPr>
              <w:t>Организация питания</w:t>
            </w:r>
          </w:p>
          <w:p w:rsidR="00437412" w:rsidRDefault="00437412" w:rsidP="00437412">
            <w:pPr>
              <w:pStyle w:val="24"/>
              <w:ind w:left="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ДОУ организовано 4 разовое питание,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.00 часов второй завтрак, на основе 10-ти дневного меню, согласованное с ТО </w:t>
            </w:r>
            <w:proofErr w:type="spellStart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      </w:r>
          </w:p>
          <w:p w:rsidR="00C1744C" w:rsidRDefault="001C1152" w:rsidP="00C1744C">
            <w:pPr>
              <w:pStyle w:val="24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744C" w:rsidRPr="00C1744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примерное 10 дневное цикличное меню</w:t>
              </w:r>
            </w:hyperlink>
            <w:r w:rsidR="00C1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412" w:rsidRPr="001A2E47" w:rsidRDefault="00437412" w:rsidP="00437412">
            <w:pPr>
              <w:pStyle w:val="24"/>
              <w:ind w:left="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При поставке продуктов строго отслеживается наличие сертификатов качества. </w:t>
            </w:r>
            <w:r w:rsidR="00C1744C">
              <w:rPr>
                <w:rFonts w:ascii="Times New Roman" w:hAnsi="Times New Roman" w:cs="Times New Roman"/>
                <w:sz w:val="24"/>
                <w:szCs w:val="24"/>
              </w:rPr>
              <w:t xml:space="preserve">ДОУ работает на сервере «Меркурий ХС». </w:t>
            </w:r>
            <w:proofErr w:type="gramStart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осуществляется заведующим </w:t>
            </w:r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412" w:rsidRPr="001A2E47" w:rsidRDefault="00437412" w:rsidP="00437412">
            <w:pPr>
              <w:pStyle w:val="24"/>
              <w:ind w:left="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В ДОУ имеется вся необходимая документация по организации детского питания. На пищеблоке имеется </w:t>
            </w:r>
            <w:proofErr w:type="spellStart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1A2E47">
              <w:rPr>
                <w:rFonts w:ascii="Times New Roman" w:hAnsi="Times New Roman" w:cs="Times New Roman"/>
                <w:sz w:val="24"/>
                <w:szCs w:val="24"/>
              </w:rPr>
              <w:t xml:space="preserve"> журнал, журнал здоровья. На каждый день пишется меню-раскладка.</w:t>
            </w:r>
          </w:p>
          <w:p w:rsidR="00C35C4B" w:rsidRPr="00C35C4B" w:rsidRDefault="00C35C4B" w:rsidP="00C35C4B">
            <w:pPr>
              <w:pStyle w:val="24"/>
              <w:ind w:left="40" w:righ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C4B">
              <w:rPr>
                <w:rStyle w:val="af7"/>
                <w:rFonts w:eastAsia="Calibri"/>
                <w:i w:val="0"/>
                <w:iCs w:val="0"/>
                <w:sz w:val="24"/>
                <w:szCs w:val="24"/>
              </w:rPr>
              <w:t>Вывод:</w:t>
            </w:r>
            <w:r w:rsidRPr="00C35C4B">
              <w:rPr>
                <w:rStyle w:val="af7"/>
                <w:rFonts w:eastAsia="Calibri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механизм управления ДОУ определяют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697643">
              <w:t xml:space="preserve"> </w:t>
            </w:r>
            <w:proofErr w:type="gramStart"/>
            <w:r w:rsidR="00697643" w:rsidRPr="0069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="00697643" w:rsidRPr="0069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ДОУ создаются условия для максимального удовлетворения запросов родителей детей дошкольного возраста по их воспитанию и обучению.</w:t>
            </w:r>
            <w:r w:rsidR="00437412">
              <w:t xml:space="preserve"> </w:t>
            </w:r>
            <w:r w:rsidR="00437412" w:rsidRPr="00437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 ДОУ обеспечены полноценным сбалансированным питанием.</w:t>
            </w:r>
          </w:p>
          <w:p w:rsidR="00C35C4B" w:rsidRPr="00C35C4B" w:rsidRDefault="00C35C4B" w:rsidP="009054AA">
            <w:p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/>
              <w:jc w:val="distribute"/>
              <w:rPr>
                <w:color w:val="000000"/>
              </w:rPr>
            </w:pPr>
          </w:p>
        </w:tc>
      </w:tr>
      <w:tr w:rsidR="0085243B" w:rsidTr="00FF36CE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DB08A1">
            <w:pPr>
              <w:pStyle w:val="ae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кадрового обеспечения образовательного учреждения</w:t>
            </w:r>
            <w:r w:rsidR="0085243B" w:rsidRPr="00160F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08A1" w:rsidRDefault="00DB08A1" w:rsidP="00EB1E9A">
            <w:pPr>
              <w:pStyle w:val="24"/>
              <w:ind w:left="8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A1" w:rsidRDefault="00DB08A1" w:rsidP="00DB08A1">
            <w:pPr>
              <w:pStyle w:val="24"/>
              <w:ind w:left="8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кадрами была направлена на повышение профессионализма, творческого           потенциала педагогической культуры педагогов, оказание методической помощи                   педагогам. Составлен план прохождения аттестации, повышения квалификации                педагогов.</w:t>
            </w:r>
          </w:p>
          <w:p w:rsidR="00DB08A1" w:rsidRDefault="00DB08A1" w:rsidP="00DB08A1">
            <w:pPr>
              <w:pStyle w:val="24"/>
              <w:ind w:left="8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                        методические объединения, знакомятся с опытом работы коллег из других  дошкольных учреждений, приобретают и изучают новинки периодической и методической                         литературы. Все это в комплексе даст хороший результат в организации педагогической деятельности и улучшения качества образования и воспитания дошкольников.</w:t>
            </w:r>
          </w:p>
          <w:p w:rsidR="00EB1E9A" w:rsidRPr="00EB1E9A" w:rsidRDefault="00EB1E9A" w:rsidP="00EB1E9A">
            <w:pPr>
              <w:pStyle w:val="24"/>
              <w:ind w:left="8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сотрудников - </w:t>
            </w:r>
            <w:r w:rsidR="007672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 xml:space="preserve"> . В дошкольном учреждении сложился </w:t>
            </w:r>
            <w:r w:rsidR="008B24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стабильный педагогический коллектив.</w:t>
            </w:r>
          </w:p>
          <w:p w:rsidR="00EB1E9A" w:rsidRPr="00EB1E9A" w:rsidRDefault="00EB1E9A" w:rsidP="00EB1E9A">
            <w:pPr>
              <w:pStyle w:val="24"/>
              <w:ind w:left="8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Заведующий дошкольным образовательным учреждением Саблина Наталья Игоревн</w:t>
            </w:r>
            <w:proofErr w:type="gramStart"/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1E9A">
              <w:rPr>
                <w:rFonts w:ascii="Times New Roman" w:hAnsi="Times New Roman" w:cs="Times New Roman"/>
                <w:sz w:val="24"/>
                <w:szCs w:val="24"/>
              </w:rPr>
              <w:t xml:space="preserve"> имеет высшее психологическое образование. Педагогический стаж работы </w:t>
            </w:r>
            <w:r w:rsidR="00767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4C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9A" w:rsidRPr="00EB1E9A" w:rsidRDefault="00EB1E9A" w:rsidP="00EB1E9A">
            <w:pPr>
              <w:pStyle w:val="2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Педагогический процесс в ДОУ обеспечивают специалисты:</w:t>
            </w:r>
          </w:p>
          <w:p w:rsidR="00EB1E9A" w:rsidRPr="00EB1E9A" w:rsidRDefault="008B24CD" w:rsidP="00EB1E9A">
            <w:pPr>
              <w:pStyle w:val="2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E9A" w:rsidRPr="00EB1E9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воспитателя:</w:t>
            </w:r>
          </w:p>
          <w:p w:rsidR="00EB1E9A" w:rsidRPr="00EB1E9A" w:rsidRDefault="00EB1E9A" w:rsidP="00EB1E9A">
            <w:pPr>
              <w:pStyle w:val="2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Конечная Вера Сергеевна – 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педагогическое)</w:t>
            </w:r>
          </w:p>
          <w:p w:rsidR="00EB1E9A" w:rsidRPr="00EB1E9A" w:rsidRDefault="00EB1E9A" w:rsidP="00EB1E9A">
            <w:pPr>
              <w:pStyle w:val="2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A">
              <w:rPr>
                <w:rFonts w:ascii="Times New Roman" w:hAnsi="Times New Roman" w:cs="Times New Roman"/>
                <w:sz w:val="24"/>
                <w:szCs w:val="24"/>
              </w:rPr>
              <w:t>Жукова Татьяна Анатольевна –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2409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="00782409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="007824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1E9A" w:rsidRPr="00EB1E9A" w:rsidRDefault="00782409" w:rsidP="00EB1E9A">
            <w:pPr>
              <w:pStyle w:val="2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Ольга Вячеславовна</w:t>
            </w:r>
            <w:r w:rsidR="00EB1E9A" w:rsidRPr="00EB1E9A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</w:t>
            </w:r>
            <w:r w:rsidR="00EB1E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="00EB1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1E9A" w:rsidRPr="00EB1E9A" w:rsidRDefault="00EB1E9A" w:rsidP="00EB1E9A">
            <w:pPr>
              <w:pStyle w:val="ae"/>
              <w:snapToGrid w:val="0"/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E9A" w:rsidRDefault="008E4757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57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важных условий достижения эффективности результатов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E4757">
              <w:rPr>
                <w:rFonts w:ascii="Times New Roman" w:hAnsi="Times New Roman" w:cs="Times New Roman"/>
                <w:sz w:val="24"/>
                <w:szCs w:val="24"/>
              </w:rPr>
              <w:t>сформированная у педагогов потребность в постоянном, профессиональном росте.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своих достижений педагоги доказывают, участвуя в методических                 мероприятиях разного уровня (ДОУ, муниципалитет), а также при участии в                  интернет конкурсах федерального масштаба. Педагогический коллектив                             зарекомендовал себя как инициативный, творческий коллектив, умеющий найти      индивидуальный подход к каждому ребенку, помочь раскрыть и развить его                 способности.</w:t>
            </w:r>
          </w:p>
          <w:p w:rsidR="001B23C2" w:rsidRDefault="001B23C2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C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педагогических работников по уровню квалификации и стажу работы</w:t>
            </w:r>
          </w:p>
          <w:p w:rsidR="00EF1BCF" w:rsidRDefault="00EF1BCF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BCF" w:rsidRDefault="00EF1BCF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BCF" w:rsidRPr="001B23C2" w:rsidRDefault="00EF1BCF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3C2" w:rsidRDefault="001B23C2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06"/>
              <w:gridCol w:w="875"/>
              <w:gridCol w:w="732"/>
              <w:gridCol w:w="1607"/>
              <w:gridCol w:w="1606"/>
              <w:gridCol w:w="804"/>
              <w:gridCol w:w="803"/>
              <w:gridCol w:w="1488"/>
            </w:tblGrid>
            <w:tr w:rsidR="001B23C2" w:rsidTr="005C1CD0">
              <w:trPr>
                <w:trHeight w:val="135"/>
              </w:trPr>
              <w:tc>
                <w:tcPr>
                  <w:tcW w:w="2481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  <w:r w:rsidRPr="00160FF8">
                    <w:t>Общее количество</w:t>
                  </w:r>
                </w:p>
              </w:tc>
              <w:tc>
                <w:tcPr>
                  <w:tcW w:w="233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t>Высшая категория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t>1 категория</w:t>
                  </w:r>
                </w:p>
              </w:tc>
              <w:tc>
                <w:tcPr>
                  <w:tcW w:w="2291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t xml:space="preserve">Соответствие </w:t>
                  </w:r>
                </w:p>
                <w:p w:rsidR="001B23C2" w:rsidRDefault="001B23C2" w:rsidP="005C1CD0">
                  <w:pPr>
                    <w:snapToGrid w:val="0"/>
                    <w:jc w:val="center"/>
                  </w:pPr>
                  <w:r>
                    <w:t>занимаемой</w:t>
                  </w:r>
                </w:p>
                <w:p w:rsidR="001B23C2" w:rsidRDefault="001B23C2" w:rsidP="005C1CD0">
                  <w:pPr>
                    <w:snapToGrid w:val="0"/>
                    <w:jc w:val="center"/>
                  </w:pPr>
                  <w:r>
                    <w:t xml:space="preserve"> должности</w:t>
                  </w:r>
                </w:p>
              </w:tc>
            </w:tr>
            <w:tr w:rsidR="001B23C2" w:rsidTr="005C1CD0">
              <w:trPr>
                <w:trHeight w:val="135"/>
              </w:trPr>
              <w:tc>
                <w:tcPr>
                  <w:tcW w:w="2481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33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91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b/>
                    </w:rPr>
                  </w:pPr>
                  <w:r>
                    <w:t>2</w:t>
                  </w:r>
                </w:p>
              </w:tc>
            </w:tr>
            <w:tr w:rsidR="001B23C2" w:rsidRPr="00160FF8" w:rsidTr="005C1CD0">
              <w:tc>
                <w:tcPr>
                  <w:tcW w:w="9521" w:type="dxa"/>
                  <w:gridSpan w:val="8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  <w:proofErr w:type="spellStart"/>
                  <w:r w:rsidRPr="00160FF8">
                    <w:rPr>
                      <w:b/>
                    </w:rPr>
                    <w:t>Стажевые</w:t>
                  </w:r>
                  <w:proofErr w:type="spellEnd"/>
                  <w:r w:rsidRPr="00160FF8">
                    <w:rPr>
                      <w:b/>
                    </w:rPr>
                    <w:t xml:space="preserve"> показатели педагогического коллектива</w:t>
                  </w:r>
                </w:p>
              </w:tc>
            </w:tr>
            <w:tr w:rsidR="001B23C2" w:rsidTr="005C1CD0">
              <w:trPr>
                <w:trHeight w:val="135"/>
              </w:trPr>
              <w:tc>
                <w:tcPr>
                  <w:tcW w:w="16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  <w:rPr>
                      <w:lang w:val="en-US"/>
                    </w:rPr>
                  </w:pPr>
                  <w:r w:rsidRPr="00160FF8">
                    <w:t xml:space="preserve">До </w:t>
                  </w:r>
                  <w:r w:rsidRPr="00160FF8">
                    <w:rPr>
                      <w:lang w:val="en-US"/>
                    </w:rPr>
                    <w:t>3</w:t>
                  </w:r>
                  <w:r w:rsidRPr="00160FF8">
                    <w:t xml:space="preserve"> лет</w:t>
                  </w:r>
                </w:p>
              </w:tc>
              <w:tc>
                <w:tcPr>
                  <w:tcW w:w="16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  <w:rPr>
                      <w:lang w:val="en-US"/>
                    </w:rPr>
                  </w:pPr>
                  <w:r w:rsidRPr="00160FF8">
                    <w:rPr>
                      <w:lang w:val="en-US"/>
                    </w:rPr>
                    <w:t>3-5</w:t>
                  </w:r>
                  <w:r w:rsidRPr="00160FF8">
                    <w:t xml:space="preserve"> лет</w:t>
                  </w:r>
                </w:p>
              </w:tc>
              <w:tc>
                <w:tcPr>
                  <w:tcW w:w="160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5-10</w:t>
                  </w:r>
                  <w:r>
                    <w:t xml:space="preserve"> лет</w:t>
                  </w:r>
                </w:p>
              </w:tc>
              <w:tc>
                <w:tcPr>
                  <w:tcW w:w="16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10-15</w:t>
                  </w:r>
                  <w:r>
                    <w:t xml:space="preserve"> лет</w:t>
                  </w:r>
                </w:p>
              </w:tc>
              <w:tc>
                <w:tcPr>
                  <w:tcW w:w="16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15-20</w:t>
                  </w:r>
                  <w:r>
                    <w:t xml:space="preserve"> лет</w:t>
                  </w:r>
                </w:p>
              </w:tc>
              <w:tc>
                <w:tcPr>
                  <w:tcW w:w="148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rPr>
                      <w:lang w:val="en-US"/>
                    </w:rPr>
                    <w:t>20</w:t>
                  </w:r>
                  <w:r>
                    <w:t xml:space="preserve"> лет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и</w:t>
                  </w:r>
                </w:p>
                <w:p w:rsidR="001B23C2" w:rsidRDefault="001B23C2" w:rsidP="005C1CD0">
                  <w:pPr>
                    <w:jc w:val="center"/>
                    <w:rPr>
                      <w:color w:val="FF0000"/>
                    </w:rPr>
                  </w:pPr>
                  <w:r>
                    <w:t>более</w:t>
                  </w:r>
                </w:p>
              </w:tc>
            </w:tr>
            <w:tr w:rsidR="001B23C2" w:rsidRPr="00AE356B" w:rsidTr="005C1CD0">
              <w:trPr>
                <w:trHeight w:val="135"/>
              </w:trPr>
              <w:tc>
                <w:tcPr>
                  <w:tcW w:w="16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  <w:r>
                    <w:t>0</w:t>
                  </w:r>
                  <w:r w:rsidRPr="00160FF8">
                    <w:t xml:space="preserve"> </w:t>
                  </w:r>
                </w:p>
              </w:tc>
              <w:tc>
                <w:tcPr>
                  <w:tcW w:w="16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</w:p>
              </w:tc>
              <w:tc>
                <w:tcPr>
                  <w:tcW w:w="160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B5112A" w:rsidRDefault="001B23C2" w:rsidP="005C1CD0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6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B5112A" w:rsidRDefault="001B23C2" w:rsidP="005C1CD0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6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B5112A" w:rsidRDefault="001B23C2" w:rsidP="005C1CD0">
                  <w:pPr>
                    <w:snapToGrid w:val="0"/>
                    <w:jc w:val="center"/>
                  </w:pPr>
                  <w:r w:rsidRPr="00B5112A">
                    <w:t>0</w:t>
                  </w:r>
                </w:p>
              </w:tc>
              <w:tc>
                <w:tcPr>
                  <w:tcW w:w="148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Pr="00AE356B" w:rsidRDefault="001B23C2" w:rsidP="005C1CD0">
                  <w:pPr>
                    <w:snapToGrid w:val="0"/>
                    <w:jc w:val="center"/>
                    <w:rPr>
                      <w:b/>
                    </w:rPr>
                  </w:pPr>
                  <w:r>
                    <w:t>1</w:t>
                  </w:r>
                </w:p>
              </w:tc>
            </w:tr>
            <w:tr w:rsidR="001B23C2" w:rsidRPr="00160FF8" w:rsidTr="005C1CD0">
              <w:tc>
                <w:tcPr>
                  <w:tcW w:w="9521" w:type="dxa"/>
                  <w:gridSpan w:val="8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  <w:r w:rsidRPr="00160FF8">
                    <w:rPr>
                      <w:b/>
                    </w:rPr>
                    <w:lastRenderedPageBreak/>
                    <w:t>Возрастные показатели педагогического коллектива</w:t>
                  </w:r>
                </w:p>
              </w:tc>
            </w:tr>
            <w:tr w:rsidR="001B23C2" w:rsidTr="005C1CD0">
              <w:trPr>
                <w:trHeight w:val="135"/>
              </w:trPr>
              <w:tc>
                <w:tcPr>
                  <w:tcW w:w="3213" w:type="dxa"/>
                  <w:gridSpan w:val="3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</w:pPr>
                  <w:r w:rsidRPr="00160FF8">
                    <w:t>20-30</w:t>
                  </w:r>
                </w:p>
              </w:tc>
              <w:tc>
                <w:tcPr>
                  <w:tcW w:w="3213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</w:pPr>
                  <w:r>
                    <w:t>30-55</w:t>
                  </w:r>
                </w:p>
              </w:tc>
              <w:tc>
                <w:tcPr>
                  <w:tcW w:w="3095" w:type="dxa"/>
                  <w:gridSpan w:val="3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Свыше 55</w:t>
                  </w:r>
                </w:p>
              </w:tc>
            </w:tr>
            <w:tr w:rsidR="001B23C2" w:rsidTr="005C1CD0">
              <w:trPr>
                <w:trHeight w:val="135"/>
              </w:trPr>
              <w:tc>
                <w:tcPr>
                  <w:tcW w:w="3213" w:type="dxa"/>
                  <w:gridSpan w:val="3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Pr="00160FF8" w:rsidRDefault="001B23C2" w:rsidP="005C1CD0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213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95" w:type="dxa"/>
                  <w:gridSpan w:val="3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B23C2" w:rsidRDefault="001B23C2" w:rsidP="005C1CD0">
                  <w:pPr>
                    <w:snapToGri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1B23C2" w:rsidRPr="008E4757" w:rsidRDefault="001B23C2" w:rsidP="008E4757">
            <w:pPr>
              <w:pStyle w:val="ae"/>
              <w:snapToGrid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3B" w:rsidTr="00FF36CE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43B" w:rsidRDefault="0085243B">
            <w:pPr>
              <w:snapToGrid w:val="0"/>
              <w:jc w:val="center"/>
              <w:rPr>
                <w:b/>
              </w:rPr>
            </w:pPr>
            <w:r w:rsidRPr="00160FF8">
              <w:rPr>
                <w:b/>
              </w:rPr>
              <w:lastRenderedPageBreak/>
              <w:t>Уровень квалификации педагогического коллектива</w:t>
            </w:r>
          </w:p>
          <w:p w:rsidR="00F422AB" w:rsidRDefault="008E4757">
            <w:pPr>
              <w:snapToGrid w:val="0"/>
              <w:jc w:val="center"/>
            </w:pPr>
            <w:r>
              <w:t xml:space="preserve">В </w:t>
            </w:r>
            <w:r w:rsidR="00F422AB" w:rsidRPr="00F422AB">
              <w:t>20</w:t>
            </w:r>
            <w:r w:rsidR="00782409">
              <w:t>2</w:t>
            </w:r>
            <w:r w:rsidR="00767200">
              <w:t>1</w:t>
            </w:r>
            <w:r w:rsidR="00F422AB" w:rsidRPr="00F422AB">
              <w:t xml:space="preserve"> учебном году прошл</w:t>
            </w:r>
            <w:r w:rsidR="00767200">
              <w:t>а</w:t>
            </w:r>
            <w:r w:rsidR="00F422AB" w:rsidRPr="00F422AB">
              <w:t xml:space="preserve"> курсовую подготовку воспитатель </w:t>
            </w:r>
            <w:r w:rsidR="00767200">
              <w:t>Александрова О.В.</w:t>
            </w:r>
          </w:p>
          <w:p w:rsidR="00C24D3A" w:rsidRPr="009E24F9" w:rsidRDefault="00C24D3A" w:rsidP="00670EC4">
            <w:pPr>
              <w:pStyle w:val="24"/>
              <w:ind w:left="40" w:right="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4F9">
              <w:rPr>
                <w:rStyle w:val="af7"/>
                <w:rFonts w:eastAsia="Calibri"/>
                <w:iCs w:val="0"/>
                <w:sz w:val="24"/>
                <w:szCs w:val="24"/>
              </w:rPr>
              <w:t>Вывод:</w:t>
            </w:r>
            <w:r w:rsidRPr="009E24F9">
              <w:rPr>
                <w:rStyle w:val="af7"/>
                <w:rFonts w:eastAsia="Calibri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9E2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ДОУ укомплектовано кадрами полностью. Педагоги детского сада  повышают свой профессиональный уровень, посещают методические объединения, приобретают и изучают новинки периодической и методической литературы. Все это в комплексе дает неплохой результат в организации педагогической деятельности и улучшении качества развития и воспитания дошкольников. </w:t>
            </w:r>
            <w:r w:rsidR="00670EC4" w:rsidRPr="009E2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педагогических кадров соответствует виду детского учреждения.</w:t>
            </w:r>
          </w:p>
        </w:tc>
      </w:tr>
    </w:tbl>
    <w:p w:rsidR="001B23C2" w:rsidRDefault="001B23C2" w:rsidP="00F422AB">
      <w:pPr>
        <w:pStyle w:val="60"/>
        <w:shd w:val="clear" w:color="auto" w:fill="auto"/>
        <w:spacing w:after="392" w:line="230" w:lineRule="exact"/>
        <w:ind w:right="80" w:firstLine="0"/>
        <w:rPr>
          <w:i w:val="0"/>
          <w:sz w:val="24"/>
          <w:szCs w:val="24"/>
        </w:rPr>
      </w:pPr>
    </w:p>
    <w:p w:rsidR="009E24F9" w:rsidRDefault="009E24F9" w:rsidP="00D76D79">
      <w:pPr>
        <w:pStyle w:val="24"/>
        <w:spacing w:line="276" w:lineRule="auto"/>
        <w:ind w:left="40" w:right="40"/>
        <w:jc w:val="both"/>
        <w:rPr>
          <w:rStyle w:val="af7"/>
          <w:rFonts w:eastAsia="Calibri"/>
          <w:i w:val="0"/>
          <w:iCs w:val="0"/>
          <w:sz w:val="24"/>
          <w:szCs w:val="24"/>
        </w:rPr>
      </w:pPr>
      <w:proofErr w:type="spellStart"/>
      <w:r>
        <w:rPr>
          <w:rStyle w:val="af7"/>
          <w:rFonts w:eastAsia="Calibri"/>
          <w:i w:val="0"/>
          <w:iCs w:val="0"/>
          <w:sz w:val="24"/>
          <w:szCs w:val="24"/>
        </w:rPr>
        <w:t>Учебно</w:t>
      </w:r>
      <w:proofErr w:type="spellEnd"/>
      <w:r>
        <w:rPr>
          <w:rStyle w:val="af7"/>
          <w:rFonts w:eastAsia="Calibri"/>
          <w:i w:val="0"/>
          <w:iCs w:val="0"/>
          <w:sz w:val="24"/>
          <w:szCs w:val="24"/>
        </w:rPr>
        <w:t>–методическое и библиотечно-информационное обеспечение                                     образовательного процесса.</w:t>
      </w:r>
    </w:p>
    <w:p w:rsidR="004C55D4" w:rsidRDefault="004C55D4" w:rsidP="00D76D79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Style w:val="af7"/>
          <w:rFonts w:eastAsia="Calibri"/>
          <w:b w:val="0"/>
          <w:i w:val="0"/>
          <w:iCs w:val="0"/>
          <w:sz w:val="24"/>
          <w:szCs w:val="24"/>
        </w:rPr>
      </w:pPr>
      <w:r>
        <w:rPr>
          <w:rStyle w:val="af7"/>
          <w:rFonts w:eastAsia="Calibri"/>
          <w:b w:val="0"/>
          <w:i w:val="0"/>
          <w:iCs w:val="0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           взаимодействия с семьей для обеспечения полноценного развития ребенка.</w:t>
      </w:r>
    </w:p>
    <w:p w:rsidR="005C1CD0" w:rsidRDefault="005C1CD0" w:rsidP="00D76D79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Style w:val="af7"/>
          <w:rFonts w:eastAsia="Calibri"/>
          <w:b w:val="0"/>
          <w:i w:val="0"/>
          <w:iCs w:val="0"/>
          <w:sz w:val="24"/>
          <w:szCs w:val="24"/>
        </w:rPr>
      </w:pPr>
      <w:r>
        <w:rPr>
          <w:rStyle w:val="af7"/>
          <w:rFonts w:eastAsia="Calibri"/>
          <w:b w:val="0"/>
          <w:i w:val="0"/>
          <w:iCs w:val="0"/>
          <w:sz w:val="24"/>
          <w:szCs w:val="24"/>
        </w:rPr>
        <w:t>Предоставленные в образовательном процессе формы взаимодействия с детьми                полностью соответствуют возрастным возможностям детей, учитываются детские           интересы и потребности, стимулируют детей на проявление инициативности,                    активности и самостоятельности.</w:t>
      </w:r>
    </w:p>
    <w:p w:rsidR="005C1CD0" w:rsidRDefault="005C1CD0" w:rsidP="00D76D79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Style w:val="af7"/>
          <w:rFonts w:eastAsia="Calibri"/>
          <w:b w:val="0"/>
          <w:i w:val="0"/>
          <w:iCs w:val="0"/>
          <w:sz w:val="24"/>
          <w:szCs w:val="24"/>
        </w:rPr>
      </w:pPr>
      <w:r>
        <w:rPr>
          <w:rStyle w:val="af7"/>
          <w:rFonts w:eastAsia="Calibri"/>
          <w:b w:val="0"/>
          <w:i w:val="0"/>
          <w:iCs w:val="0"/>
          <w:sz w:val="24"/>
          <w:szCs w:val="24"/>
        </w:rPr>
        <w:t xml:space="preserve">Воспитатели достаточно хорошо осведомлены об психофизиологических особенностях детей в группе, при организации </w:t>
      </w:r>
      <w:proofErr w:type="spellStart"/>
      <w:r>
        <w:rPr>
          <w:rStyle w:val="af7"/>
          <w:rFonts w:eastAsia="Calibri"/>
          <w:b w:val="0"/>
          <w:i w:val="0"/>
          <w:iCs w:val="0"/>
          <w:sz w:val="24"/>
          <w:szCs w:val="24"/>
        </w:rPr>
        <w:t>воспитательно</w:t>
      </w:r>
      <w:proofErr w:type="spellEnd"/>
      <w:r>
        <w:rPr>
          <w:rStyle w:val="af7"/>
          <w:rFonts w:eastAsia="Calibri"/>
          <w:b w:val="0"/>
          <w:i w:val="0"/>
          <w:iCs w:val="0"/>
          <w:sz w:val="24"/>
          <w:szCs w:val="24"/>
        </w:rPr>
        <w:t xml:space="preserve"> – образовательного процесса, подборе методических пособий</w:t>
      </w:r>
      <w:r w:rsidR="00091790">
        <w:rPr>
          <w:rStyle w:val="af7"/>
          <w:rFonts w:eastAsia="Calibri"/>
          <w:b w:val="0"/>
          <w:i w:val="0"/>
          <w:iCs w:val="0"/>
          <w:sz w:val="24"/>
          <w:szCs w:val="24"/>
        </w:rPr>
        <w:t>, игр и игровых материалов учитывают особенности психических процессов, эмоциональной и волевой сферы ребенка.</w:t>
      </w:r>
    </w:p>
    <w:p w:rsidR="00B01FDE" w:rsidRDefault="00B01FDE" w:rsidP="00D76D79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Style w:val="af7"/>
          <w:rFonts w:eastAsia="Calibri"/>
          <w:b w:val="0"/>
          <w:i w:val="0"/>
          <w:iCs w:val="0"/>
          <w:sz w:val="24"/>
          <w:szCs w:val="24"/>
        </w:rPr>
      </w:pPr>
      <w:r>
        <w:rPr>
          <w:rStyle w:val="af7"/>
          <w:rFonts w:eastAsia="Calibri"/>
          <w:b w:val="0"/>
          <w:i w:val="0"/>
          <w:iCs w:val="0"/>
          <w:sz w:val="24"/>
          <w:szCs w:val="24"/>
        </w:rPr>
        <w:t xml:space="preserve"> 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4B37D0" w:rsidRDefault="004B37D0" w:rsidP="004B37D0">
      <w:pPr>
        <w:spacing w:after="200" w:line="276" w:lineRule="auto"/>
        <w:ind w:firstLine="708"/>
        <w:jc w:val="both"/>
        <w:rPr>
          <w:lang w:eastAsia="ru-RU"/>
        </w:rPr>
      </w:pPr>
      <w:r w:rsidRPr="004B37D0">
        <w:rPr>
          <w:lang w:eastAsia="ru-RU"/>
        </w:rPr>
        <w:t xml:space="preserve">Программа построена на основе  «Примерной основной общеобразовательной программы дошкольного образования  «Радуга» под ред. Т.Н. </w:t>
      </w:r>
      <w:proofErr w:type="spellStart"/>
      <w:r w:rsidRPr="004B37D0">
        <w:rPr>
          <w:lang w:eastAsia="ru-RU"/>
        </w:rPr>
        <w:t>Дороновой</w:t>
      </w:r>
      <w:proofErr w:type="spellEnd"/>
      <w:r w:rsidRPr="004B37D0">
        <w:rPr>
          <w:lang w:eastAsia="ru-RU"/>
        </w:rPr>
        <w:t xml:space="preserve">, </w:t>
      </w:r>
      <w:proofErr w:type="spellStart"/>
      <w:r w:rsidRPr="004B37D0">
        <w:rPr>
          <w:lang w:eastAsia="ru-RU"/>
        </w:rPr>
        <w:t>С.Г.Якобсон</w:t>
      </w:r>
      <w:proofErr w:type="spellEnd"/>
      <w:r w:rsidRPr="004B37D0">
        <w:rPr>
          <w:lang w:eastAsia="ru-RU"/>
        </w:rPr>
        <w:t xml:space="preserve">, Е.В. Соловьевой, </w:t>
      </w:r>
      <w:proofErr w:type="spellStart"/>
      <w:r w:rsidRPr="004B37D0">
        <w:rPr>
          <w:lang w:eastAsia="ru-RU"/>
        </w:rPr>
        <w:t>Т.И.Гризик</w:t>
      </w:r>
      <w:proofErr w:type="spellEnd"/>
      <w:r w:rsidRPr="004B37D0">
        <w:rPr>
          <w:lang w:eastAsia="ru-RU"/>
        </w:rPr>
        <w:t>, В.В. Гербовой. «Радуга»  - примерная основная образовательная программа, соответствующая ФГОС дошкольного образования и направленная на развитие ребенка в возрасте от 2 месяцев и до 8 лет во всех образовательных областях, видах деятельности и культурных практиках в условиях детского сада.</w:t>
      </w:r>
    </w:p>
    <w:p w:rsidR="004B37D0" w:rsidRDefault="004B37D0" w:rsidP="004B37D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B37D0">
        <w:rPr>
          <w:lang w:eastAsia="ru-RU"/>
        </w:rPr>
        <w:t xml:space="preserve">Дополнительная образовательная программа </w:t>
      </w:r>
      <w:r w:rsidRPr="004B37D0">
        <w:rPr>
          <w:i/>
          <w:lang w:eastAsia="ru-RU"/>
        </w:rPr>
        <w:t>оздоровительно - развивающей направленности</w:t>
      </w:r>
      <w:r w:rsidRPr="004B37D0">
        <w:rPr>
          <w:lang w:eastAsia="ru-RU"/>
        </w:rPr>
        <w:t xml:space="preserve"> представляет собой модифицированный вариант планирования образовательной деятельности в детском кружке «</w:t>
      </w:r>
      <w:proofErr w:type="spellStart"/>
      <w:r w:rsidRPr="004B37D0">
        <w:rPr>
          <w:lang w:eastAsia="ru-RU"/>
        </w:rPr>
        <w:t>Топотушки</w:t>
      </w:r>
      <w:proofErr w:type="spellEnd"/>
      <w:r w:rsidRPr="004B37D0">
        <w:rPr>
          <w:lang w:eastAsia="ru-RU"/>
        </w:rPr>
        <w:t>», организованном по запросам родителей воспитанников. Составлена на основе программы «СА-ФИ-ДАНСЕ» Танцевально-игровая гимнастика для детей: Учебно-методическое пособие для педагогов дошкольных и школьных учреждений. — СПб</w:t>
      </w:r>
      <w:proofErr w:type="gramStart"/>
      <w:r w:rsidRPr="004B37D0">
        <w:rPr>
          <w:lang w:eastAsia="ru-RU"/>
        </w:rPr>
        <w:t>.: «</w:t>
      </w:r>
      <w:proofErr w:type="gramEnd"/>
      <w:r w:rsidRPr="004B37D0">
        <w:rPr>
          <w:lang w:eastAsia="ru-RU"/>
        </w:rPr>
        <w:t>Детство-</w:t>
      </w:r>
      <w:r w:rsidRPr="004B37D0">
        <w:rPr>
          <w:lang w:eastAsia="ru-RU"/>
        </w:rPr>
        <w:lastRenderedPageBreak/>
        <w:t xml:space="preserve">пресс», 2000 г., авторы </w:t>
      </w:r>
      <w:proofErr w:type="spellStart"/>
      <w:r w:rsidRPr="004B37D0">
        <w:rPr>
          <w:lang w:eastAsia="ru-RU"/>
        </w:rPr>
        <w:t>Фирилева</w:t>
      </w:r>
      <w:proofErr w:type="spellEnd"/>
      <w:r w:rsidRPr="004B37D0">
        <w:rPr>
          <w:lang w:eastAsia="ru-RU"/>
        </w:rPr>
        <w:t xml:space="preserve"> Ж.Е. Сайкина Е.Г. и Основной образовательной программы МДОУ детский сад №7.</w:t>
      </w:r>
    </w:p>
    <w:p w:rsidR="00D76D79" w:rsidRPr="00D76D79" w:rsidRDefault="00D76D79" w:rsidP="00D76D79">
      <w:pPr>
        <w:ind w:firstLine="709"/>
        <w:jc w:val="both"/>
        <w:rPr>
          <w:lang w:eastAsia="en-US"/>
        </w:rPr>
      </w:pPr>
      <w:r w:rsidRPr="00D76D79">
        <w:rPr>
          <w:lang w:eastAsia="en-US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муниципальном дошкольном образовательном учреждении детский сад №7 (далее – ДОУ). </w:t>
      </w:r>
    </w:p>
    <w:p w:rsidR="00D76D79" w:rsidRPr="00D76D79" w:rsidRDefault="00D76D79" w:rsidP="00D76D79">
      <w:pPr>
        <w:ind w:firstLine="709"/>
        <w:jc w:val="both"/>
        <w:rPr>
          <w:lang w:eastAsia="en-US"/>
        </w:rPr>
      </w:pPr>
      <w:r w:rsidRPr="00D76D79">
        <w:rPr>
          <w:lang w:eastAsia="en-US"/>
        </w:rPr>
        <w:t xml:space="preserve">Программа учитывает: 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 </w:t>
      </w:r>
    </w:p>
    <w:p w:rsidR="00D76D79" w:rsidRPr="004B37D0" w:rsidRDefault="00D76D79" w:rsidP="004B37D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43681D" w:rsidRPr="004B37D0" w:rsidRDefault="0043681D" w:rsidP="004B37D0">
      <w:pPr>
        <w:spacing w:after="200" w:line="276" w:lineRule="auto"/>
        <w:ind w:firstLine="708"/>
        <w:jc w:val="both"/>
        <w:rPr>
          <w:b/>
          <w:i/>
          <w:lang w:eastAsia="ru-RU"/>
        </w:rPr>
      </w:pPr>
      <w:r w:rsidRPr="0043681D">
        <w:rPr>
          <w:b/>
          <w:i/>
          <w:lang w:eastAsia="ru-RU"/>
        </w:rPr>
        <w:t xml:space="preserve">Вывод: Анализ соответствия оборудования и оснащения методического кабинета принципу необходимости и достаточности для реализации ООП </w:t>
      </w:r>
      <w:proofErr w:type="gramStart"/>
      <w:r w:rsidRPr="0043681D">
        <w:rPr>
          <w:b/>
          <w:i/>
          <w:lang w:eastAsia="ru-RU"/>
        </w:rPr>
        <w:t>ДО</w:t>
      </w:r>
      <w:proofErr w:type="gramEnd"/>
      <w:r w:rsidRPr="0043681D">
        <w:rPr>
          <w:b/>
          <w:i/>
          <w:lang w:eastAsia="ru-RU"/>
        </w:rPr>
        <w:t xml:space="preserve"> показал, что </w:t>
      </w:r>
      <w:proofErr w:type="gramStart"/>
      <w:r w:rsidRPr="0043681D">
        <w:rPr>
          <w:b/>
          <w:i/>
          <w:lang w:eastAsia="ru-RU"/>
        </w:rPr>
        <w:t>в</w:t>
      </w:r>
      <w:proofErr w:type="gramEnd"/>
      <w:r w:rsidRPr="0043681D">
        <w:rPr>
          <w:b/>
          <w:i/>
          <w:lang w:eastAsia="ru-RU"/>
        </w:rPr>
        <w:t xml:space="preserve"> методическом кабинете создаются условия для возможности организации совместной деятельности педагогов и воспитанников.  </w:t>
      </w:r>
      <w:proofErr w:type="spellStart"/>
      <w:r w:rsidRPr="0043681D">
        <w:rPr>
          <w:b/>
          <w:i/>
          <w:lang w:eastAsia="ru-RU"/>
        </w:rPr>
        <w:t>Учебно</w:t>
      </w:r>
      <w:proofErr w:type="spellEnd"/>
      <w:r w:rsidRPr="0043681D">
        <w:rPr>
          <w:b/>
          <w:i/>
          <w:lang w:eastAsia="ru-RU"/>
        </w:rPr>
        <w:t xml:space="preserve"> методическое обеспечение соответствует ООП ДО, ФГОС ДО, условиям реализации ООП </w:t>
      </w:r>
      <w:proofErr w:type="gramStart"/>
      <w:r w:rsidRPr="0043681D">
        <w:rPr>
          <w:b/>
          <w:i/>
          <w:lang w:eastAsia="ru-RU"/>
        </w:rPr>
        <w:t>ДО</w:t>
      </w:r>
      <w:proofErr w:type="gramEnd"/>
      <w:r w:rsidRPr="0043681D">
        <w:rPr>
          <w:b/>
          <w:i/>
          <w:lang w:eastAsia="ru-RU"/>
        </w:rPr>
        <w:t>.</w:t>
      </w:r>
    </w:p>
    <w:p w:rsidR="004B37D0" w:rsidRPr="004C55D4" w:rsidRDefault="004B37D0" w:rsidP="00D76D79">
      <w:pPr>
        <w:pStyle w:val="a"/>
        <w:numPr>
          <w:ilvl w:val="0"/>
          <w:numId w:val="0"/>
        </w:numPr>
        <w:ind w:left="360"/>
        <w:jc w:val="both"/>
        <w:rPr>
          <w:rStyle w:val="af7"/>
          <w:rFonts w:eastAsia="Calibri"/>
          <w:b w:val="0"/>
          <w:i w:val="0"/>
          <w:iCs w:val="0"/>
          <w:sz w:val="24"/>
          <w:szCs w:val="24"/>
        </w:rPr>
      </w:pPr>
    </w:p>
    <w:p w:rsidR="00C24D3A" w:rsidRPr="001A2E47" w:rsidRDefault="00C24D3A" w:rsidP="006029E7">
      <w:pPr>
        <w:pStyle w:val="24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Style w:val="af7"/>
          <w:rFonts w:eastAsia="Calibri"/>
          <w:i w:val="0"/>
          <w:iCs w:val="0"/>
          <w:sz w:val="24"/>
          <w:szCs w:val="24"/>
        </w:rPr>
        <w:t>Материально-техническ</w:t>
      </w:r>
      <w:r w:rsidR="003F36ED">
        <w:rPr>
          <w:rStyle w:val="af7"/>
          <w:rFonts w:eastAsia="Calibri"/>
          <w:i w:val="0"/>
          <w:iCs w:val="0"/>
          <w:sz w:val="24"/>
          <w:szCs w:val="24"/>
        </w:rPr>
        <w:t xml:space="preserve">ая </w:t>
      </w:r>
      <w:r w:rsidRPr="001A2E47">
        <w:rPr>
          <w:rStyle w:val="af7"/>
          <w:rFonts w:eastAsia="Calibri"/>
          <w:i w:val="0"/>
          <w:iCs w:val="0"/>
          <w:sz w:val="24"/>
          <w:szCs w:val="24"/>
        </w:rPr>
        <w:t xml:space="preserve"> </w:t>
      </w:r>
      <w:r w:rsidR="003F36ED">
        <w:rPr>
          <w:rStyle w:val="af7"/>
          <w:rFonts w:eastAsia="Calibri"/>
          <w:i w:val="0"/>
          <w:iCs w:val="0"/>
          <w:sz w:val="24"/>
          <w:szCs w:val="24"/>
        </w:rPr>
        <w:t>база образовательного учреждения.</w:t>
      </w:r>
    </w:p>
    <w:p w:rsidR="003F36ED" w:rsidRPr="003F36ED" w:rsidRDefault="003F36ED" w:rsidP="006029E7">
      <w:pPr>
        <w:suppressAutoHyphens/>
        <w:jc w:val="both"/>
        <w:rPr>
          <w:b/>
          <w:i/>
          <w:sz w:val="28"/>
          <w:szCs w:val="28"/>
        </w:rPr>
      </w:pPr>
      <w:r w:rsidRPr="003F36ED">
        <w:rPr>
          <w:b/>
          <w:i/>
          <w:sz w:val="28"/>
          <w:szCs w:val="28"/>
        </w:rPr>
        <w:t>Здание</w:t>
      </w:r>
    </w:p>
    <w:p w:rsidR="003F36ED" w:rsidRPr="003F36ED" w:rsidRDefault="003F36ED" w:rsidP="006029E7">
      <w:pPr>
        <w:suppressAutoHyphens/>
        <w:jc w:val="both"/>
      </w:pPr>
      <w:r w:rsidRPr="003F36ED">
        <w:t>Муниципальное дошкольное образовательное учреждение детский сад №7:</w:t>
      </w:r>
    </w:p>
    <w:p w:rsidR="003F36ED" w:rsidRPr="003F36ED" w:rsidRDefault="003F36ED" w:rsidP="006029E7">
      <w:pPr>
        <w:suppressAutoHyphens/>
        <w:jc w:val="both"/>
      </w:pPr>
      <w:r w:rsidRPr="003F36ED">
        <w:t xml:space="preserve">- размещается в специально приспособленных  </w:t>
      </w:r>
      <w:r>
        <w:t xml:space="preserve"> одноэтажных </w:t>
      </w:r>
      <w:r w:rsidRPr="003F36ED">
        <w:t>зданиях, построенн</w:t>
      </w:r>
      <w:r>
        <w:t>ых</w:t>
      </w:r>
      <w:r w:rsidRPr="003F36ED">
        <w:t xml:space="preserve"> по типовому проекту,</w:t>
      </w:r>
    </w:p>
    <w:p w:rsidR="003F36ED" w:rsidRPr="003F36ED" w:rsidRDefault="003F36ED" w:rsidP="006029E7">
      <w:pPr>
        <w:suppressAutoHyphens/>
        <w:jc w:val="both"/>
      </w:pPr>
      <w:r w:rsidRPr="003F36ED">
        <w:t>- здания не являются аварийными,</w:t>
      </w:r>
      <w:r>
        <w:t xml:space="preserve"> произведен капитальный ремонт кровель, установлены пластиковые стеклопакеты, железные входные двери с доводчиками и домофонами.</w:t>
      </w:r>
    </w:p>
    <w:p w:rsidR="003F36ED" w:rsidRPr="003F36ED" w:rsidRDefault="003F36ED" w:rsidP="006029E7">
      <w:pPr>
        <w:suppressAutoHyphens/>
        <w:jc w:val="both"/>
      </w:pPr>
      <w:r w:rsidRPr="003F36ED">
        <w:t>- здания оборудованы водопроводом</w:t>
      </w:r>
      <w:r>
        <w:t xml:space="preserve"> с подводом горячей воды во все точки</w:t>
      </w:r>
      <w:r w:rsidRPr="003F36ED">
        <w:t>, 2 собственными газовыми котельными</w:t>
      </w:r>
      <w:r w:rsidR="00F10C1A">
        <w:t>.</w:t>
      </w:r>
    </w:p>
    <w:p w:rsidR="003F36ED" w:rsidRDefault="003F36ED" w:rsidP="006029E7">
      <w:pPr>
        <w:suppressAutoHyphens/>
        <w:jc w:val="both"/>
      </w:pPr>
      <w:r w:rsidRPr="003F36ED">
        <w:t>- оба здания оборудованы канализацией</w:t>
      </w:r>
      <w:r>
        <w:t>, сантехническое оборудование в удовлетворительном состоянии.</w:t>
      </w:r>
    </w:p>
    <w:p w:rsidR="00F10C1A" w:rsidRDefault="00F10C1A" w:rsidP="006029E7">
      <w:pPr>
        <w:suppressAutoHyphens/>
        <w:jc w:val="both"/>
      </w:pPr>
      <w:r>
        <w:t>- установлены светодиодные светильники.</w:t>
      </w:r>
    </w:p>
    <w:p w:rsidR="00895FFC" w:rsidRDefault="00F10C1A" w:rsidP="006029E7">
      <w:pPr>
        <w:suppressAutoHyphens/>
        <w:jc w:val="both"/>
      </w:pPr>
      <w:r>
        <w:t xml:space="preserve"> - функционирует система автоматической пожарной сигнализации</w:t>
      </w:r>
      <w:r w:rsidR="009A691E">
        <w:t xml:space="preserve"> с выводом сигнала на диспетчерский пульт ПЧ</w:t>
      </w:r>
      <w:r>
        <w:t>,</w:t>
      </w:r>
      <w:r w:rsidR="00790614">
        <w:t xml:space="preserve"> детский сад в полном объеме обеспечен средствами пожаротушения, соблюдаются требования к содержанию эвакуационных выходов;</w:t>
      </w:r>
      <w:r>
        <w:t xml:space="preserve"> </w:t>
      </w:r>
    </w:p>
    <w:p w:rsidR="00895FFC" w:rsidRDefault="00895FFC" w:rsidP="006029E7">
      <w:pPr>
        <w:suppressAutoHyphens/>
        <w:jc w:val="both"/>
      </w:pPr>
      <w:r>
        <w:t>В соответствии с Федеральным законом Правилами Пожарной безопасности и Постановлением Правительства РФ  от 16.09.2020г.  № 1479 «Об утверждении правил противопожарного режима в Российской Федерации» вывешены планы эвакуации людей при пожаре, проводятся инструктажи с сотрудниками.</w:t>
      </w:r>
    </w:p>
    <w:p w:rsidR="00F10C1A" w:rsidRPr="003F36ED" w:rsidRDefault="00895FFC" w:rsidP="006029E7">
      <w:pPr>
        <w:suppressAutoHyphens/>
        <w:jc w:val="both"/>
      </w:pPr>
      <w:r>
        <w:t>-</w:t>
      </w:r>
      <w:r w:rsidR="009A691E">
        <w:t>охранная сигнализация с выходом на пульт ОВО</w:t>
      </w:r>
      <w:r w:rsidR="00F10C1A">
        <w:t>.</w:t>
      </w:r>
    </w:p>
    <w:p w:rsidR="003F36ED" w:rsidRDefault="003F36ED" w:rsidP="006029E7">
      <w:pPr>
        <w:suppressAutoHyphens/>
        <w:jc w:val="both"/>
      </w:pPr>
      <w:r w:rsidRPr="003F36ED">
        <w:t>- одно здание телефонизировано.</w:t>
      </w:r>
    </w:p>
    <w:p w:rsidR="00790614" w:rsidRDefault="00790614" w:rsidP="006029E7">
      <w:pPr>
        <w:suppressAutoHyphens/>
        <w:jc w:val="both"/>
      </w:pPr>
      <w:r>
        <w:t>Основными направлениями деятельности администрации детского сада по обеспечению мер противопожарной и антитеррористической безопасности в детском саду являются:</w:t>
      </w:r>
    </w:p>
    <w:p w:rsidR="00790614" w:rsidRDefault="00790614" w:rsidP="006029E7">
      <w:pPr>
        <w:numPr>
          <w:ilvl w:val="0"/>
          <w:numId w:val="35"/>
        </w:numPr>
        <w:suppressAutoHyphens/>
        <w:jc w:val="both"/>
      </w:pPr>
      <w:r>
        <w:t>Пожарная безопасность</w:t>
      </w:r>
    </w:p>
    <w:p w:rsidR="00790614" w:rsidRDefault="00790614" w:rsidP="006029E7">
      <w:pPr>
        <w:numPr>
          <w:ilvl w:val="0"/>
          <w:numId w:val="35"/>
        </w:numPr>
        <w:suppressAutoHyphens/>
        <w:jc w:val="both"/>
      </w:pPr>
      <w:r>
        <w:t>Антитеррористическая защищенность</w:t>
      </w:r>
    </w:p>
    <w:p w:rsidR="00790614" w:rsidRDefault="00790614" w:rsidP="006029E7">
      <w:pPr>
        <w:numPr>
          <w:ilvl w:val="0"/>
          <w:numId w:val="35"/>
        </w:numPr>
        <w:suppressAutoHyphens/>
        <w:jc w:val="both"/>
      </w:pPr>
      <w:r>
        <w:t xml:space="preserve">Обеспечение выполнения </w:t>
      </w:r>
      <w:proofErr w:type="spellStart"/>
      <w:r>
        <w:t>санитарно</w:t>
      </w:r>
      <w:proofErr w:type="spellEnd"/>
      <w:r>
        <w:t xml:space="preserve"> – гигиенических требований</w:t>
      </w:r>
    </w:p>
    <w:p w:rsidR="00790614" w:rsidRPr="003F36ED" w:rsidRDefault="00790614" w:rsidP="006029E7">
      <w:pPr>
        <w:numPr>
          <w:ilvl w:val="0"/>
          <w:numId w:val="35"/>
        </w:numPr>
        <w:suppressAutoHyphens/>
        <w:jc w:val="both"/>
      </w:pPr>
      <w:r>
        <w:t>Охрана труда</w:t>
      </w:r>
    </w:p>
    <w:p w:rsidR="003F36ED" w:rsidRPr="003F36ED" w:rsidRDefault="003F36ED" w:rsidP="006029E7">
      <w:pPr>
        <w:suppressAutoHyphens/>
        <w:jc w:val="both"/>
        <w:rPr>
          <w:b/>
          <w:i/>
          <w:sz w:val="28"/>
          <w:szCs w:val="28"/>
        </w:rPr>
      </w:pPr>
      <w:r w:rsidRPr="003F36ED">
        <w:rPr>
          <w:b/>
          <w:i/>
          <w:sz w:val="28"/>
          <w:szCs w:val="28"/>
        </w:rPr>
        <w:t>Прилегающая территория.</w:t>
      </w:r>
    </w:p>
    <w:p w:rsidR="003F36ED" w:rsidRPr="003F36ED" w:rsidRDefault="003F36ED" w:rsidP="006029E7">
      <w:pPr>
        <w:suppressAutoHyphens/>
        <w:jc w:val="both"/>
      </w:pPr>
      <w:r w:rsidRPr="003F36ED">
        <w:t>Территория учреждения:</w:t>
      </w:r>
    </w:p>
    <w:p w:rsidR="003F36ED" w:rsidRPr="003F36ED" w:rsidRDefault="003F36ED" w:rsidP="003F36ED">
      <w:pPr>
        <w:suppressAutoHyphens/>
        <w:jc w:val="both"/>
      </w:pPr>
      <w:r w:rsidRPr="003F36ED">
        <w:lastRenderedPageBreak/>
        <w:t xml:space="preserve">-  озеленена (в </w:t>
      </w:r>
      <w:proofErr w:type="spellStart"/>
      <w:r w:rsidRPr="003F36ED">
        <w:t>т.ч</w:t>
      </w:r>
      <w:proofErr w:type="spellEnd"/>
      <w:r w:rsidRPr="003F36ED">
        <w:t xml:space="preserve">. для устройства санитарных разрывов между групповыми площадками; ежегодно проводится  подрезка сучьев у деревьев, </w:t>
      </w:r>
      <w:r w:rsidR="006B0700">
        <w:t>высадка цветов на клумбы</w:t>
      </w:r>
      <w:r w:rsidRPr="003F36ED">
        <w:t>)</w:t>
      </w:r>
    </w:p>
    <w:p w:rsidR="003F36ED" w:rsidRPr="003F36ED" w:rsidRDefault="003F36ED" w:rsidP="003F36ED">
      <w:pPr>
        <w:suppressAutoHyphens/>
        <w:jc w:val="both"/>
      </w:pPr>
      <w:r w:rsidRPr="003F36ED">
        <w:t>- имеется исправное наружное электрическое освещение территории перед зданием учреждения.</w:t>
      </w:r>
    </w:p>
    <w:p w:rsidR="003F36ED" w:rsidRDefault="003F36ED" w:rsidP="003F36ED">
      <w:pPr>
        <w:tabs>
          <w:tab w:val="left" w:pos="7965"/>
        </w:tabs>
        <w:suppressAutoHyphens/>
        <w:jc w:val="both"/>
      </w:pPr>
      <w:r w:rsidRPr="003F36ED">
        <w:t xml:space="preserve">- имеются обусловленные участки для прогулок каждой группы детей, оборудованные находящимися в исправном состоянии: </w:t>
      </w:r>
      <w:proofErr w:type="spellStart"/>
      <w:r w:rsidR="006B0700">
        <w:t>физкультурно</w:t>
      </w:r>
      <w:proofErr w:type="spellEnd"/>
      <w:r w:rsidR="006B0700">
        <w:t xml:space="preserve"> – спортивная зона представлена площадкой. Спортивно </w:t>
      </w:r>
      <w:proofErr w:type="gramStart"/>
      <w:r w:rsidR="006B0700">
        <w:t>–и</w:t>
      </w:r>
      <w:proofErr w:type="gramEnd"/>
      <w:r w:rsidR="006B0700">
        <w:t>гровые площадки имеют травяной покров. Зона прогулочных участков размещается вблизи зеленых насаждений, для защиты детей от солнца и осадков оборудованы веранды.</w:t>
      </w:r>
    </w:p>
    <w:p w:rsidR="00F10C1A" w:rsidRDefault="00F10C1A" w:rsidP="003F36ED">
      <w:pPr>
        <w:tabs>
          <w:tab w:val="left" w:pos="7965"/>
        </w:tabs>
        <w:suppressAutoHyphens/>
        <w:jc w:val="both"/>
      </w:pPr>
      <w:r>
        <w:t xml:space="preserve"> - Установлена система видеонаблюдения по всему периметру зданий и территории учреждения.</w:t>
      </w:r>
    </w:p>
    <w:p w:rsidR="00367BDC" w:rsidRPr="003F36ED" w:rsidRDefault="00367BDC" w:rsidP="003F36ED">
      <w:pPr>
        <w:tabs>
          <w:tab w:val="left" w:pos="7965"/>
        </w:tabs>
        <w:suppressAutoHyphens/>
        <w:jc w:val="both"/>
      </w:pPr>
      <w:r>
        <w:t xml:space="preserve"> - установлено </w:t>
      </w:r>
      <w:proofErr w:type="spellStart"/>
      <w:r>
        <w:t>периметральное</w:t>
      </w:r>
      <w:proofErr w:type="spellEnd"/>
      <w:r>
        <w:t xml:space="preserve"> ограждение из сетки и металлических столбов по всему периметру территории учр</w:t>
      </w:r>
      <w:r w:rsidR="009A691E">
        <w:t>е</w:t>
      </w:r>
      <w:r>
        <w:t>ждения.</w:t>
      </w:r>
    </w:p>
    <w:p w:rsidR="003F36ED" w:rsidRPr="003F36ED" w:rsidRDefault="003F36ED" w:rsidP="003F36ED">
      <w:pPr>
        <w:suppressAutoHyphens/>
        <w:rPr>
          <w:b/>
          <w:i/>
          <w:sz w:val="28"/>
          <w:szCs w:val="28"/>
        </w:rPr>
      </w:pPr>
      <w:r w:rsidRPr="003F36ED">
        <w:rPr>
          <w:b/>
          <w:i/>
          <w:sz w:val="28"/>
          <w:szCs w:val="28"/>
        </w:rPr>
        <w:t>Помещения.</w:t>
      </w:r>
    </w:p>
    <w:p w:rsidR="003F36ED" w:rsidRPr="003F36ED" w:rsidRDefault="003F36ED" w:rsidP="003F36ED">
      <w:pPr>
        <w:suppressAutoHyphens/>
        <w:jc w:val="both"/>
      </w:pPr>
      <w:r w:rsidRPr="003F36ED">
        <w:t>В учреждении имеются:</w:t>
      </w:r>
    </w:p>
    <w:p w:rsidR="003F36ED" w:rsidRPr="003F36ED" w:rsidRDefault="003F36ED" w:rsidP="003F36ED">
      <w:pPr>
        <w:suppressAutoHyphens/>
        <w:jc w:val="both"/>
      </w:pPr>
      <w:r w:rsidRPr="003F36ED">
        <w:t>- групповые помещения</w:t>
      </w:r>
      <w:r w:rsidR="009A691E">
        <w:t xml:space="preserve"> -2</w:t>
      </w:r>
    </w:p>
    <w:p w:rsidR="003F36ED" w:rsidRPr="003F36ED" w:rsidRDefault="003F36ED" w:rsidP="003F36ED">
      <w:pPr>
        <w:suppressAutoHyphens/>
        <w:jc w:val="both"/>
      </w:pPr>
      <w:r w:rsidRPr="003F36ED">
        <w:t>- пищеблок</w:t>
      </w:r>
      <w:r w:rsidR="009A691E">
        <w:t>-1</w:t>
      </w:r>
      <w:r w:rsidRPr="003F36ED">
        <w:t>.</w:t>
      </w:r>
    </w:p>
    <w:p w:rsidR="003F36ED" w:rsidRPr="003F36ED" w:rsidRDefault="003F36ED" w:rsidP="003F36ED">
      <w:pPr>
        <w:suppressAutoHyphens/>
        <w:jc w:val="both"/>
      </w:pPr>
      <w:r w:rsidRPr="003F36ED">
        <w:t>- кабинет руководителя учреждения</w:t>
      </w:r>
      <w:r w:rsidR="009A691E">
        <w:t>-1</w:t>
      </w:r>
      <w:r w:rsidRPr="003F36ED">
        <w:t>.</w:t>
      </w:r>
    </w:p>
    <w:p w:rsidR="003F36ED" w:rsidRPr="003F36ED" w:rsidRDefault="003F36ED" w:rsidP="003F36ED">
      <w:pPr>
        <w:suppressAutoHyphens/>
        <w:jc w:val="both"/>
      </w:pPr>
      <w:r w:rsidRPr="003F36ED">
        <w:t>- служебно-бытовые помещения для персонала</w:t>
      </w:r>
      <w:r w:rsidR="009A691E">
        <w:t>-2</w:t>
      </w:r>
      <w:r w:rsidRPr="003F36ED">
        <w:t>.</w:t>
      </w:r>
    </w:p>
    <w:p w:rsidR="003F36ED" w:rsidRDefault="003F36ED" w:rsidP="003F36ED">
      <w:pPr>
        <w:suppressAutoHyphens/>
        <w:jc w:val="both"/>
      </w:pPr>
      <w:r w:rsidRPr="003F36ED">
        <w:t>- прачечная</w:t>
      </w:r>
      <w:r w:rsidR="009A691E">
        <w:t>-1</w:t>
      </w:r>
      <w:r w:rsidRPr="003F36ED">
        <w:t>.</w:t>
      </w:r>
    </w:p>
    <w:p w:rsidR="003F36ED" w:rsidRPr="003F36ED" w:rsidRDefault="003F36ED" w:rsidP="003F36ED">
      <w:pPr>
        <w:suppressAutoHyphens/>
        <w:jc w:val="both"/>
      </w:pPr>
      <w:r>
        <w:t xml:space="preserve"> - спальни</w:t>
      </w:r>
      <w:r w:rsidR="009A691E">
        <w:t>-2</w:t>
      </w:r>
      <w:r>
        <w:t>.</w:t>
      </w:r>
    </w:p>
    <w:p w:rsidR="003F36ED" w:rsidRPr="003F36ED" w:rsidRDefault="003F36ED" w:rsidP="003F36ED">
      <w:pPr>
        <w:suppressAutoHyphens/>
        <w:rPr>
          <w:b/>
          <w:i/>
          <w:sz w:val="28"/>
          <w:szCs w:val="28"/>
        </w:rPr>
      </w:pPr>
      <w:r w:rsidRPr="003F36ED">
        <w:rPr>
          <w:b/>
          <w:i/>
          <w:sz w:val="28"/>
          <w:szCs w:val="28"/>
        </w:rPr>
        <w:t>Предметы оборудования.</w:t>
      </w:r>
    </w:p>
    <w:p w:rsidR="003F36ED" w:rsidRPr="003F36ED" w:rsidRDefault="003F36ED" w:rsidP="003F36ED">
      <w:pPr>
        <w:suppressAutoHyphens/>
        <w:jc w:val="both"/>
      </w:pPr>
      <w:r w:rsidRPr="003F36ED">
        <w:t>В учреждении имеется:</w:t>
      </w:r>
    </w:p>
    <w:p w:rsidR="003F36ED" w:rsidRPr="003F36ED" w:rsidRDefault="003F36ED" w:rsidP="003F36ED">
      <w:pPr>
        <w:suppressAutoHyphens/>
        <w:jc w:val="both"/>
      </w:pPr>
      <w:r w:rsidRPr="003F36ED">
        <w:t xml:space="preserve">- исправная мебель, соответствующая возрасту, росту и количеству воспитанников, учитывающая гигиенические и педагогические требования </w:t>
      </w:r>
      <w:proofErr w:type="gramStart"/>
      <w:r w:rsidRPr="003F36ED">
        <w:t xml:space="preserve">( </w:t>
      </w:r>
      <w:proofErr w:type="gramEnd"/>
      <w:r w:rsidRPr="003F36ED">
        <w:t>в том числе шкафы для верхней одежды, кровати, столы и стулья, стеллажи для игрушек)</w:t>
      </w:r>
    </w:p>
    <w:p w:rsidR="003F36ED" w:rsidRPr="003F36ED" w:rsidRDefault="003F36ED" w:rsidP="003F36ED">
      <w:pPr>
        <w:suppressAutoHyphens/>
        <w:jc w:val="both"/>
      </w:pPr>
      <w:r w:rsidRPr="003F36ED">
        <w:t>- мультимедийное оборудование, компьютеры, принтеры, сканер</w:t>
      </w:r>
    </w:p>
    <w:p w:rsidR="003F36ED" w:rsidRPr="003F36ED" w:rsidRDefault="003F36ED" w:rsidP="003F36ED">
      <w:pPr>
        <w:suppressAutoHyphens/>
        <w:jc w:val="both"/>
      </w:pPr>
      <w:proofErr w:type="gramStart"/>
      <w:r w:rsidRPr="003F36ED">
        <w:t>- исправное физкультурное оборудование для использования в помещениях, соответствующие росту, возрасту и количеству детей (мячи, обручи, полки гимнастические, шведская стенка.</w:t>
      </w:r>
      <w:proofErr w:type="gram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 w:rsidRPr="003F36ED">
        <w:t>)</w:t>
      </w:r>
    </w:p>
    <w:p w:rsidR="003F36ED" w:rsidRDefault="007D1CDD" w:rsidP="003F36ED">
      <w:pPr>
        <w:suppressAutoHyphens/>
        <w:jc w:val="both"/>
      </w:pPr>
      <w:r>
        <w:t>- игрушки и наглядно дидактический  различный материал</w:t>
      </w:r>
    </w:p>
    <w:p w:rsidR="00F10C1A" w:rsidRDefault="00F10C1A" w:rsidP="003F36ED">
      <w:pPr>
        <w:suppressAutoHyphens/>
        <w:jc w:val="both"/>
      </w:pPr>
      <w:r>
        <w:t>Группы постепенно пополняются современным игровым оборудованием, современными информационными стендами и плакатами.</w:t>
      </w:r>
    </w:p>
    <w:p w:rsidR="00F10C1A" w:rsidRDefault="00F10C1A" w:rsidP="003F36ED">
      <w:pPr>
        <w:suppressAutoHyphens/>
        <w:jc w:val="both"/>
      </w:pPr>
      <w:r>
        <w:t>Закуплены стулья в младшую группу, детские кровати в старшую группу.</w:t>
      </w:r>
    </w:p>
    <w:p w:rsidR="00F10C1A" w:rsidRPr="003F36ED" w:rsidRDefault="00F10C1A" w:rsidP="003F36ED">
      <w:pPr>
        <w:suppressAutoHyphens/>
        <w:jc w:val="both"/>
      </w:pPr>
      <w:r>
        <w:t>В ДОУ не только уютно, красиво, удобно и комфортно детям, но и созданная развивающая среда открывает нашим воспитанникам спектр возможностей, направляет усилия детей на эффективное использование отдельных ее элементов.</w:t>
      </w:r>
    </w:p>
    <w:p w:rsidR="003F36ED" w:rsidRPr="003F36ED" w:rsidRDefault="003F36ED" w:rsidP="003F36ED">
      <w:pPr>
        <w:suppressAutoHyphens/>
        <w:rPr>
          <w:b/>
          <w:i/>
          <w:sz w:val="28"/>
          <w:szCs w:val="28"/>
        </w:rPr>
      </w:pPr>
      <w:r w:rsidRPr="003F36ED">
        <w:rPr>
          <w:b/>
          <w:i/>
          <w:sz w:val="28"/>
          <w:szCs w:val="28"/>
        </w:rPr>
        <w:t>Мягкий инвентарь.</w:t>
      </w:r>
    </w:p>
    <w:p w:rsidR="003F36ED" w:rsidRPr="003F36ED" w:rsidRDefault="003F36ED" w:rsidP="00E11DAE">
      <w:pPr>
        <w:suppressAutoHyphens/>
        <w:jc w:val="both"/>
      </w:pPr>
      <w:r w:rsidRPr="003F36ED">
        <w:t xml:space="preserve">- Воспитанники учреждения обеспечиваются </w:t>
      </w:r>
      <w:r w:rsidR="00E11DAE">
        <w:t xml:space="preserve">постельным бельем и полотенцами </w:t>
      </w:r>
      <w:r w:rsidRPr="003F36ED">
        <w:t>для рук</w:t>
      </w:r>
    </w:p>
    <w:p w:rsidR="003F36ED" w:rsidRDefault="007D1CDD" w:rsidP="003F36ED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Информационное обеспечение.</w:t>
      </w:r>
    </w:p>
    <w:p w:rsidR="007D1CDD" w:rsidRDefault="007D1CDD" w:rsidP="003F36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в себя интернет, электронная почта: </w:t>
      </w:r>
      <w:hyperlink r:id="rId10" w:history="1">
        <w:r w:rsidRPr="00DB3031">
          <w:rPr>
            <w:rStyle w:val="af9"/>
            <w:sz w:val="28"/>
            <w:szCs w:val="28"/>
            <w:lang w:val="en-US"/>
          </w:rPr>
          <w:t>sablina</w:t>
        </w:r>
        <w:r w:rsidRPr="00DB3031">
          <w:rPr>
            <w:rStyle w:val="af9"/>
            <w:sz w:val="28"/>
            <w:szCs w:val="28"/>
          </w:rPr>
          <w:t>.</w:t>
        </w:r>
        <w:r w:rsidRPr="00DB3031">
          <w:rPr>
            <w:rStyle w:val="af9"/>
            <w:sz w:val="28"/>
            <w:szCs w:val="28"/>
            <w:lang w:val="en-US"/>
          </w:rPr>
          <w:t>dousem</w:t>
        </w:r>
        <w:r w:rsidRPr="00DB3031">
          <w:rPr>
            <w:rStyle w:val="af9"/>
            <w:sz w:val="28"/>
            <w:szCs w:val="28"/>
          </w:rPr>
          <w:t>7@</w:t>
        </w:r>
        <w:r w:rsidRPr="00DB3031">
          <w:rPr>
            <w:rStyle w:val="af9"/>
            <w:sz w:val="28"/>
            <w:szCs w:val="28"/>
            <w:lang w:val="en-US"/>
          </w:rPr>
          <w:t>yandex</w:t>
        </w:r>
        <w:r w:rsidRPr="00DB3031">
          <w:rPr>
            <w:rStyle w:val="af9"/>
            <w:sz w:val="28"/>
            <w:szCs w:val="28"/>
          </w:rPr>
          <w:t>.</w:t>
        </w:r>
        <w:proofErr w:type="spellStart"/>
        <w:r w:rsidRPr="00DB3031">
          <w:rPr>
            <w:rStyle w:val="af9"/>
            <w:sz w:val="28"/>
            <w:szCs w:val="28"/>
            <w:lang w:val="en-US"/>
          </w:rPr>
          <w:t>ru</w:t>
        </w:r>
        <w:proofErr w:type="spellEnd"/>
      </w:hyperlink>
    </w:p>
    <w:p w:rsidR="007D1CDD" w:rsidRDefault="007D1CDD" w:rsidP="003F36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Работает сайт ДО</w:t>
      </w:r>
      <w:r w:rsidR="00BA133E">
        <w:rPr>
          <w:sz w:val="28"/>
          <w:szCs w:val="28"/>
        </w:rPr>
        <w:t>У</w:t>
      </w:r>
      <w:r>
        <w:rPr>
          <w:sz w:val="28"/>
          <w:szCs w:val="28"/>
        </w:rPr>
        <w:t>. Информация на сайте постоянно обновляется.</w:t>
      </w:r>
    </w:p>
    <w:p w:rsidR="00005C74" w:rsidRPr="003F36ED" w:rsidRDefault="001C1152" w:rsidP="003F36ED">
      <w:pPr>
        <w:ind w:firstLine="426"/>
        <w:jc w:val="both"/>
        <w:rPr>
          <w:lang w:eastAsia="ru-RU"/>
        </w:rPr>
      </w:pPr>
      <w:hyperlink r:id="rId11" w:history="1">
        <w:r w:rsidR="00BA133E" w:rsidRPr="004E0FA8">
          <w:rPr>
            <w:rStyle w:val="af9"/>
            <w:lang w:eastAsia="ru-RU"/>
          </w:rPr>
          <w:t>https://dousem.nethouse.ru/</w:t>
        </w:r>
      </w:hyperlink>
      <w:r w:rsidR="00BA133E">
        <w:rPr>
          <w:lang w:eastAsia="ru-RU"/>
        </w:rPr>
        <w:t xml:space="preserve"> </w:t>
      </w:r>
    </w:p>
    <w:p w:rsidR="00C24D3A" w:rsidRPr="00005C74" w:rsidRDefault="00005C74" w:rsidP="001A2E47">
      <w:pPr>
        <w:pStyle w:val="24"/>
        <w:ind w:left="40" w:right="20"/>
        <w:jc w:val="both"/>
        <w:rPr>
          <w:rStyle w:val="af7"/>
          <w:rFonts w:eastAsia="Calibri"/>
          <w:iCs w:val="0"/>
          <w:sz w:val="24"/>
          <w:szCs w:val="24"/>
        </w:rPr>
      </w:pPr>
      <w:r w:rsidRPr="00005C74">
        <w:rPr>
          <w:rStyle w:val="af7"/>
          <w:rFonts w:eastAsia="Calibri"/>
          <w:iCs w:val="0"/>
          <w:sz w:val="24"/>
          <w:szCs w:val="24"/>
        </w:rPr>
        <w:t xml:space="preserve">Вывод. </w:t>
      </w:r>
      <w:proofErr w:type="gramStart"/>
      <w:r w:rsidRPr="00005C74">
        <w:rPr>
          <w:rStyle w:val="af7"/>
          <w:rFonts w:eastAsia="Calibri"/>
          <w:iCs w:val="0"/>
          <w:sz w:val="24"/>
          <w:szCs w:val="24"/>
        </w:rPr>
        <w:t>Анализ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</w:t>
      </w:r>
      <w:proofErr w:type="gramEnd"/>
      <w:r w:rsidRPr="00005C74">
        <w:rPr>
          <w:rStyle w:val="af7"/>
          <w:rFonts w:eastAsia="Calibri"/>
          <w:iCs w:val="0"/>
          <w:sz w:val="24"/>
          <w:szCs w:val="24"/>
        </w:rPr>
        <w:t xml:space="preserve">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:rsidR="00005C74" w:rsidRPr="001A2E47" w:rsidRDefault="00005C74" w:rsidP="001A2E47">
      <w:pPr>
        <w:pStyle w:val="24"/>
        <w:ind w:left="40" w:right="20"/>
        <w:jc w:val="both"/>
        <w:rPr>
          <w:rStyle w:val="af7"/>
          <w:rFonts w:eastAsia="Calibri"/>
          <w:i w:val="0"/>
          <w:iCs w:val="0"/>
          <w:sz w:val="24"/>
          <w:szCs w:val="24"/>
        </w:rPr>
      </w:pPr>
    </w:p>
    <w:p w:rsidR="001A2767" w:rsidRPr="001A2767" w:rsidRDefault="00C24D3A" w:rsidP="001A2767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2E47">
        <w:rPr>
          <w:rStyle w:val="af7"/>
          <w:rFonts w:eastAsia="Calibri"/>
          <w:i w:val="0"/>
          <w:iCs w:val="0"/>
          <w:sz w:val="24"/>
          <w:szCs w:val="24"/>
        </w:rPr>
        <w:t xml:space="preserve">  </w:t>
      </w:r>
      <w:r w:rsidR="001A2767" w:rsidRPr="001A2767">
        <w:rPr>
          <w:rFonts w:eastAsia="Calibri"/>
          <w:b/>
          <w:sz w:val="28"/>
          <w:szCs w:val="28"/>
          <w:lang w:eastAsia="en-US"/>
        </w:rPr>
        <w:t>Сведения о наличии средств обучения и воспитания.</w:t>
      </w:r>
    </w:p>
    <w:p w:rsidR="001A2767" w:rsidRPr="001A2767" w:rsidRDefault="001A2767" w:rsidP="001A2767">
      <w:pPr>
        <w:spacing w:before="100" w:beforeAutospacing="1" w:after="100" w:afterAutospacing="1"/>
        <w:jc w:val="both"/>
        <w:rPr>
          <w:lang w:eastAsia="ru-RU"/>
        </w:rPr>
      </w:pPr>
      <w:r w:rsidRPr="001A2767">
        <w:rPr>
          <w:lang w:eastAsia="ru-RU"/>
        </w:rPr>
        <w:t xml:space="preserve">В соответствии с требованиями  ФГОС </w:t>
      </w:r>
      <w:proofErr w:type="gramStart"/>
      <w:r w:rsidRPr="001A2767">
        <w:rPr>
          <w:lang w:eastAsia="ru-RU"/>
        </w:rPr>
        <w:t>ДО</w:t>
      </w:r>
      <w:proofErr w:type="gramEnd"/>
      <w:r w:rsidRPr="001A2767">
        <w:rPr>
          <w:lang w:eastAsia="ru-RU"/>
        </w:rPr>
        <w:t xml:space="preserve"> 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A2767" w:rsidRPr="001A2767" w:rsidRDefault="001A2767" w:rsidP="001A2767">
      <w:pPr>
        <w:tabs>
          <w:tab w:val="left" w:pos="5280"/>
        </w:tabs>
        <w:jc w:val="both"/>
        <w:rPr>
          <w:b/>
          <w:szCs w:val="22"/>
          <w:lang w:eastAsia="ru-RU"/>
        </w:rPr>
      </w:pPr>
      <w:r w:rsidRPr="001A2767">
        <w:rPr>
          <w:lang w:eastAsia="ru-RU"/>
        </w:rPr>
        <w:t>Развивающая предметно-пространственная среда обеспечивает реализацию Основной образовательной программы МДОУ детского сада №7.</w:t>
      </w:r>
    </w:p>
    <w:p w:rsidR="001A2767" w:rsidRPr="001A2767" w:rsidRDefault="001A2767" w:rsidP="001A2767">
      <w:pPr>
        <w:suppressAutoHyphens/>
        <w:jc w:val="both"/>
        <w:rPr>
          <w:rFonts w:eastAsia="Arial Unicode MS"/>
        </w:rPr>
      </w:pPr>
      <w:r w:rsidRPr="001A2767">
        <w:rPr>
          <w:rFonts w:eastAsia="Arial Unicode MS"/>
          <w:b/>
        </w:rPr>
        <w:t>Насыщенность</w:t>
      </w:r>
      <w:r w:rsidRPr="001A2767">
        <w:rPr>
          <w:rFonts w:eastAsia="Arial Unicode MS"/>
        </w:rPr>
        <w:t xml:space="preserve"> среды соответствует возрастным возможностям детей и содержанию Программы, обеспечивает игровую, познавательную, исследовательскую и творческую </w:t>
      </w:r>
    </w:p>
    <w:p w:rsidR="001A2767" w:rsidRPr="001A2767" w:rsidRDefault="001A2767" w:rsidP="001A2767">
      <w:pPr>
        <w:suppressAutoHyphens/>
        <w:jc w:val="both"/>
        <w:rPr>
          <w:rFonts w:eastAsia="Arial Unicode MS"/>
        </w:rPr>
      </w:pPr>
      <w:r w:rsidRPr="001A2767">
        <w:rPr>
          <w:rFonts w:eastAsia="Arial Unicode MS"/>
        </w:rPr>
        <w:t>активность воспитанников, экспериментирование с доступными материалами, двигательную активность,  эмоциональное благополучие, возможность самовыра</w:t>
      </w:r>
      <w:r>
        <w:rPr>
          <w:rFonts w:eastAsia="Arial Unicode MS"/>
        </w:rPr>
        <w:t>жения</w:t>
      </w:r>
      <w:r w:rsidRPr="001A2767">
        <w:rPr>
          <w:rFonts w:eastAsia="Arial Unicode MS"/>
        </w:rPr>
        <w:t xml:space="preserve">.  </w:t>
      </w:r>
    </w:p>
    <w:p w:rsidR="001A2767" w:rsidRPr="001A2767" w:rsidRDefault="001A2767" w:rsidP="001A2767">
      <w:pPr>
        <w:spacing w:before="100" w:beforeAutospacing="1" w:after="100" w:afterAutospacing="1"/>
        <w:jc w:val="both"/>
        <w:rPr>
          <w:lang w:eastAsia="ru-RU"/>
        </w:rPr>
      </w:pPr>
      <w:r w:rsidRPr="001A2767">
        <w:rPr>
          <w:lang w:eastAsia="ru-RU"/>
        </w:rPr>
        <w:t>Образовательное пространство  оснащено средствами обучения и воспитания (в том числе техническим</w:t>
      </w:r>
      <w:proofErr w:type="gramStart"/>
      <w:r w:rsidRPr="001A2767">
        <w:rPr>
          <w:lang w:eastAsia="ru-RU"/>
        </w:rPr>
        <w:t>и-</w:t>
      </w:r>
      <w:proofErr w:type="gramEnd"/>
      <w:r w:rsidRPr="001A2767">
        <w:rPr>
          <w:lang w:eastAsia="ru-RU"/>
        </w:rPr>
        <w:t xml:space="preserve"> магнитофоны, музыкальный центр, мультимедийное оборудование), соответствующими материалами, в том числе игровым, спортивным, оздоровительным оборудованием, инвентарем,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1A2767" w:rsidRPr="001A2767" w:rsidRDefault="001A2767" w:rsidP="001A2767">
      <w:pPr>
        <w:spacing w:before="100" w:beforeAutospacing="1" w:after="100" w:afterAutospacing="1"/>
        <w:jc w:val="both"/>
        <w:rPr>
          <w:lang w:eastAsia="ru-RU"/>
        </w:rPr>
      </w:pPr>
      <w:r w:rsidRPr="001A2767">
        <w:rPr>
          <w:lang w:eastAsia="ru-RU"/>
        </w:rPr>
        <w:t>Для детей  младшего возраста группы оснащены  необходимым оборудованием и пособиями для движения, предметной и игровой деятельности с разными материалами.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Пространство групп организовано в виде игровых центров, оснащенных развивающими материалами (книги, игрушки, материалы для творчества, развивающее оборудование и пр.). Все предметы должны быть доступны детям.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Оснащение центров меняется в соответствии с тематическим планированием образовательного процесса.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Центров развития: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 центр игры;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-центр конструирования;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-речевой центр;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 музыкально-театральный центр;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 центр книги, эстетического восприятия, центр отдыха;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 центр познавательного развития;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 центр художественного творчества;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  <w:r w:rsidRPr="001A2767">
        <w:rPr>
          <w:rFonts w:eastAsia="Calibri"/>
        </w:rPr>
        <w:t>- центр безопасности (средняя, старшая, подготовительная группы)</w:t>
      </w:r>
    </w:p>
    <w:p w:rsidR="001A2767" w:rsidRPr="001A2767" w:rsidRDefault="001A2767" w:rsidP="001A2767">
      <w:pPr>
        <w:spacing w:line="240" w:lineRule="exact"/>
        <w:ind w:firstLine="709"/>
        <w:jc w:val="both"/>
        <w:rPr>
          <w:rFonts w:eastAsia="Calibri"/>
        </w:rPr>
      </w:pPr>
    </w:p>
    <w:p w:rsidR="001A2767" w:rsidRPr="001A2767" w:rsidRDefault="001A2767" w:rsidP="001A2767">
      <w:pPr>
        <w:suppressAutoHyphens/>
        <w:jc w:val="both"/>
        <w:rPr>
          <w:rFonts w:eastAsia="Arial Unicode MS"/>
        </w:rPr>
      </w:pPr>
      <w:proofErr w:type="spellStart"/>
      <w:r w:rsidRPr="001A2767">
        <w:rPr>
          <w:rFonts w:eastAsia="Arial Unicode MS"/>
          <w:b/>
        </w:rPr>
        <w:t>Трансформируемость</w:t>
      </w:r>
      <w:proofErr w:type="spellEnd"/>
      <w:r w:rsidRPr="001A2767">
        <w:rPr>
          <w:rFonts w:eastAsia="Arial Unicode MS"/>
          <w:b/>
        </w:rPr>
        <w:t xml:space="preserve"> </w:t>
      </w:r>
      <w:r w:rsidRPr="001A2767">
        <w:rPr>
          <w:rFonts w:eastAsia="Arial Unicode MS"/>
        </w:rPr>
        <w:t>среды  дает возможность изменений в зависимости от образовательной ситуации.</w:t>
      </w:r>
    </w:p>
    <w:p w:rsidR="001A2767" w:rsidRPr="001A2767" w:rsidRDefault="001A2767" w:rsidP="001A2767">
      <w:pPr>
        <w:spacing w:before="100" w:beforeAutospacing="1" w:after="100" w:afterAutospacing="1"/>
        <w:jc w:val="both"/>
        <w:rPr>
          <w:lang w:eastAsia="ru-RU"/>
        </w:rPr>
      </w:pPr>
      <w:proofErr w:type="spellStart"/>
      <w:r w:rsidRPr="001A2767">
        <w:rPr>
          <w:rFonts w:eastAsia="Arial Unicode MS"/>
          <w:b/>
        </w:rPr>
        <w:t>Полифункциональность</w:t>
      </w:r>
      <w:proofErr w:type="spellEnd"/>
      <w:r w:rsidRPr="001A2767">
        <w:rPr>
          <w:rFonts w:eastAsia="Arial Unicode MS"/>
          <w:b/>
        </w:rPr>
        <w:t xml:space="preserve"> </w:t>
      </w:r>
      <w:r w:rsidRPr="001A2767">
        <w:rPr>
          <w:rFonts w:eastAsia="Arial Unicode MS"/>
        </w:rPr>
        <w:t xml:space="preserve">материалов </w:t>
      </w:r>
      <w:proofErr w:type="gramStart"/>
      <w:r w:rsidRPr="001A2767">
        <w:rPr>
          <w:rFonts w:eastAsia="Arial Unicode MS"/>
        </w:rPr>
        <w:t>представлена</w:t>
      </w:r>
      <w:proofErr w:type="gramEnd"/>
      <w:r w:rsidRPr="001A2767">
        <w:rPr>
          <w:rFonts w:eastAsia="Arial Unicode MS"/>
        </w:rPr>
        <w:t xml:space="preserve"> в виде различной детской мебели, предметов-заместителей,  ширм. </w:t>
      </w:r>
      <w:r w:rsidRPr="001A2767">
        <w:rPr>
          <w:lang w:eastAsia="ru-RU"/>
        </w:rPr>
        <w:t>Используются разнообразные различные составляющие предметной среды, например, детская мебель, маты,  и т.д.; природные материалы, пригодные для использования в разных видах детской активности</w:t>
      </w:r>
      <w:proofErr w:type="gramStart"/>
      <w:r w:rsidRPr="001A2767">
        <w:rPr>
          <w:lang w:eastAsia="ru-RU"/>
        </w:rPr>
        <w:t xml:space="preserve"> .</w:t>
      </w:r>
      <w:proofErr w:type="gramEnd"/>
    </w:p>
    <w:p w:rsidR="001A2767" w:rsidRPr="001A2767" w:rsidRDefault="001A2767" w:rsidP="001A2767">
      <w:pPr>
        <w:spacing w:before="100" w:beforeAutospacing="1" w:after="100" w:afterAutospacing="1"/>
        <w:jc w:val="both"/>
        <w:rPr>
          <w:lang w:eastAsia="ru-RU"/>
        </w:rPr>
      </w:pPr>
      <w:r w:rsidRPr="001A2767">
        <w:rPr>
          <w:rFonts w:eastAsia="Arial Unicode MS"/>
          <w:b/>
        </w:rPr>
        <w:lastRenderedPageBreak/>
        <w:t xml:space="preserve">Вариативность </w:t>
      </w:r>
      <w:r w:rsidRPr="001A2767">
        <w:rPr>
          <w:rFonts w:eastAsia="Arial Unicode MS"/>
        </w:rPr>
        <w:t xml:space="preserve"> среды обеспечивается наличием различных простран</w:t>
      </w:r>
      <w:proofErr w:type="gramStart"/>
      <w:r w:rsidRPr="001A2767">
        <w:rPr>
          <w:rFonts w:eastAsia="Arial Unicode MS"/>
        </w:rPr>
        <w:t>ств дл</w:t>
      </w:r>
      <w:proofErr w:type="gramEnd"/>
      <w:r w:rsidRPr="001A2767">
        <w:rPr>
          <w:rFonts w:eastAsia="Arial Unicode MS"/>
        </w:rPr>
        <w:t>я игры, конструирования, уголка уединения,  разнообразных материалов  игрушек и оборудования</w:t>
      </w:r>
      <w:r w:rsidRPr="001A2767">
        <w:rPr>
          <w:lang w:eastAsia="ru-RU"/>
        </w:rPr>
        <w:t xml:space="preserve"> Предметно-пространственная развивающая среда изменяется в зависимости из образовательной ситуации, исходя из условий дошкольной образовательной организации, учитываются  интересы детей.</w:t>
      </w:r>
    </w:p>
    <w:p w:rsidR="001A2767" w:rsidRPr="001A2767" w:rsidRDefault="001A2767" w:rsidP="001A2767">
      <w:pPr>
        <w:suppressAutoHyphens/>
        <w:jc w:val="both"/>
        <w:rPr>
          <w:rFonts w:eastAsia="Arial Unicode MS"/>
        </w:rPr>
      </w:pPr>
      <w:r w:rsidRPr="001A2767">
        <w:rPr>
          <w:rFonts w:eastAsia="Arial Unicode MS"/>
          <w:b/>
        </w:rPr>
        <w:t>Доступность</w:t>
      </w:r>
      <w:r w:rsidRPr="001A2767">
        <w:rPr>
          <w:rFonts w:eastAsia="Arial Unicode MS"/>
        </w:rPr>
        <w:t xml:space="preserve"> среды выражается в доступности всех используемых помещений групп, МДОУ.  А также пособий, игрушек  и материалов. Игровой материал находится в исправном состоянии и </w:t>
      </w:r>
      <w:r w:rsidRPr="001A2767">
        <w:rPr>
          <w:lang w:eastAsia="ru-RU"/>
        </w:rPr>
        <w:t>доступен  для воспитанников. Свободный доступ детей   к играм, игрушкам, материалам, пособиям, обеспечивает все основные виды детской активности.</w:t>
      </w:r>
    </w:p>
    <w:p w:rsidR="001A2767" w:rsidRPr="001A2767" w:rsidRDefault="001A2767" w:rsidP="001A2767">
      <w:pPr>
        <w:jc w:val="both"/>
        <w:rPr>
          <w:rFonts w:eastAsia="Arial Unicode MS"/>
          <w:b/>
        </w:rPr>
      </w:pPr>
    </w:p>
    <w:p w:rsidR="001A2767" w:rsidRPr="001A2767" w:rsidRDefault="001A2767" w:rsidP="001A2767">
      <w:pPr>
        <w:jc w:val="both"/>
        <w:rPr>
          <w:b/>
          <w:i/>
          <w:lang w:eastAsia="ru-RU"/>
        </w:rPr>
      </w:pPr>
      <w:r w:rsidRPr="001A2767">
        <w:rPr>
          <w:lang w:eastAsia="ru-RU"/>
        </w:rPr>
        <w:t>Основным принципом при построении развивающей среды являются создание условий для проявления творческих, познавательных, интеллектуальных качеств личности ребенка, учёт всех специфических видов детской деятельности и возрастных особенностей.</w:t>
      </w:r>
    </w:p>
    <w:p w:rsidR="001A2767" w:rsidRPr="001A2767" w:rsidRDefault="001A2767" w:rsidP="001A2767">
      <w:pPr>
        <w:tabs>
          <w:tab w:val="left" w:pos="4480"/>
        </w:tabs>
        <w:spacing w:after="200" w:line="276" w:lineRule="auto"/>
        <w:ind w:left="720"/>
        <w:contextualSpacing/>
        <w:rPr>
          <w:lang w:eastAsia="ru-RU"/>
        </w:rPr>
      </w:pPr>
      <w:r w:rsidRPr="001A2767">
        <w:rPr>
          <w:lang w:eastAsia="ru-RU"/>
        </w:rPr>
        <w:t>В младшем возрасте развивающая среда способствует формированию познавательных способностей на основе наглядно-действенного мышления и содержит достаточное количество материалов для действия ребенка с ними.</w:t>
      </w:r>
    </w:p>
    <w:p w:rsidR="001A2767" w:rsidRPr="001A2767" w:rsidRDefault="001A2767" w:rsidP="001A2767">
      <w:pPr>
        <w:tabs>
          <w:tab w:val="left" w:pos="4480"/>
        </w:tabs>
        <w:spacing w:after="200" w:line="276" w:lineRule="auto"/>
        <w:ind w:left="720"/>
        <w:contextualSpacing/>
        <w:rPr>
          <w:rStyle w:val="af7"/>
          <w:b w:val="0"/>
          <w:bCs w:val="0"/>
          <w:i w:val="0"/>
          <w:iCs w:val="0"/>
          <w:color w:val="auto"/>
          <w:sz w:val="24"/>
          <w:szCs w:val="24"/>
          <w:lang w:eastAsia="ru-RU"/>
        </w:rPr>
      </w:pPr>
      <w:r w:rsidRPr="001A2767">
        <w:rPr>
          <w:lang w:eastAsia="ru-RU"/>
        </w:rPr>
        <w:t xml:space="preserve">В старшем дошкольном возрасте среда способствует погружению ребенка в различные познавательные блоки, ориентированные на определенные области наук, стимулирует детский поиск, ставит перед ребенком проблему, содержит элементы, созданные детьми и в сотрудничестве с детьми.  </w:t>
      </w:r>
    </w:p>
    <w:p w:rsidR="00C24D3A" w:rsidRPr="001A2767" w:rsidRDefault="001A2767" w:rsidP="001A2E47">
      <w:pPr>
        <w:pStyle w:val="24"/>
        <w:ind w:left="40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2767">
        <w:rPr>
          <w:rStyle w:val="af7"/>
          <w:rFonts w:eastAsia="Calibri"/>
          <w:iCs w:val="0"/>
          <w:sz w:val="24"/>
          <w:szCs w:val="24"/>
        </w:rPr>
        <w:t>Вывод:</w:t>
      </w:r>
      <w:r w:rsidRPr="001A2767">
        <w:rPr>
          <w:rStyle w:val="af7"/>
          <w:rFonts w:eastAsia="Calibri"/>
          <w:i w:val="0"/>
          <w:iCs w:val="0"/>
          <w:sz w:val="24"/>
          <w:szCs w:val="24"/>
        </w:rPr>
        <w:t xml:space="preserve"> </w:t>
      </w:r>
      <w:r w:rsidR="00C24D3A" w:rsidRPr="001A2767">
        <w:rPr>
          <w:rStyle w:val="af7"/>
          <w:rFonts w:eastAsia="Calibri"/>
          <w:iCs w:val="0"/>
          <w:sz w:val="24"/>
          <w:szCs w:val="24"/>
        </w:rPr>
        <w:t>Организованная в ДОУ предметно-развивающая среда</w:t>
      </w:r>
      <w:r w:rsidR="00C24D3A" w:rsidRPr="001A2767">
        <w:rPr>
          <w:rStyle w:val="af7"/>
          <w:rFonts w:eastAsia="Calibri"/>
          <w:b w:val="0"/>
          <w:i w:val="0"/>
          <w:iCs w:val="0"/>
          <w:sz w:val="24"/>
          <w:szCs w:val="24"/>
        </w:rPr>
        <w:t xml:space="preserve"> </w:t>
      </w:r>
      <w:r w:rsidR="00C24D3A" w:rsidRPr="001A2767">
        <w:rPr>
          <w:rFonts w:ascii="Times New Roman" w:hAnsi="Times New Roman" w:cs="Times New Roman"/>
          <w:b/>
          <w:i/>
          <w:sz w:val="24"/>
          <w:szCs w:val="24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24D3A" w:rsidRPr="001A2E47" w:rsidRDefault="00C24D3A" w:rsidP="001A2E47">
      <w:pPr>
        <w:pStyle w:val="17"/>
        <w:keepNext/>
        <w:keepLines/>
        <w:numPr>
          <w:ilvl w:val="0"/>
          <w:numId w:val="29"/>
        </w:numPr>
        <w:shd w:val="clear" w:color="auto" w:fill="auto"/>
        <w:tabs>
          <w:tab w:val="left" w:pos="410"/>
        </w:tabs>
        <w:ind w:left="40" w:firstLine="0"/>
        <w:rPr>
          <w:i w:val="0"/>
          <w:sz w:val="24"/>
          <w:szCs w:val="24"/>
        </w:rPr>
      </w:pPr>
      <w:bookmarkStart w:id="1" w:name="bookmark4"/>
      <w:r w:rsidRPr="001A2E47">
        <w:rPr>
          <w:i w:val="0"/>
          <w:sz w:val="24"/>
          <w:szCs w:val="24"/>
        </w:rPr>
        <w:t>Результаты образовательной деятельности</w:t>
      </w:r>
      <w:bookmarkEnd w:id="1"/>
    </w:p>
    <w:p w:rsidR="00C24D3A" w:rsidRPr="001A2E47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Отслеживание уровней развития детей осуществляется на основе педагогической диагностики.</w:t>
      </w:r>
    </w:p>
    <w:p w:rsidR="00C24D3A" w:rsidRPr="001A2E47" w:rsidRDefault="00C24D3A" w:rsidP="001A2E47">
      <w:pPr>
        <w:pStyle w:val="24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Формы проведения диагностики:</w:t>
      </w:r>
    </w:p>
    <w:p w:rsidR="00C24D3A" w:rsidRPr="001A2E47" w:rsidRDefault="00C24D3A" w:rsidP="001A2E47">
      <w:pPr>
        <w:pStyle w:val="24"/>
        <w:numPr>
          <w:ilvl w:val="0"/>
          <w:numId w:val="28"/>
        </w:numPr>
        <w:tabs>
          <w:tab w:val="left" w:pos="179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:rsidR="00C24D3A" w:rsidRPr="001A2E47" w:rsidRDefault="00C24D3A" w:rsidP="001A2E47">
      <w:pPr>
        <w:pStyle w:val="24"/>
        <w:numPr>
          <w:ilvl w:val="0"/>
          <w:numId w:val="28"/>
        </w:numPr>
        <w:tabs>
          <w:tab w:val="left" w:pos="179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C24D3A" w:rsidRPr="001A2E47" w:rsidRDefault="00C24D3A" w:rsidP="001A2E47">
      <w:pPr>
        <w:pStyle w:val="24"/>
        <w:numPr>
          <w:ilvl w:val="0"/>
          <w:numId w:val="28"/>
        </w:numPr>
        <w:tabs>
          <w:tab w:val="left" w:pos="179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наблюдения, итоговые занятия;</w:t>
      </w:r>
    </w:p>
    <w:p w:rsidR="00C24D3A" w:rsidRPr="001A2E47" w:rsidRDefault="00C24D3A" w:rsidP="001A2E47">
      <w:pPr>
        <w:pStyle w:val="24"/>
        <w:numPr>
          <w:ilvl w:val="0"/>
          <w:numId w:val="28"/>
        </w:numPr>
        <w:tabs>
          <w:tab w:val="left" w:pos="179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взаимопросмотры.</w:t>
      </w:r>
    </w:p>
    <w:p w:rsidR="00C24D3A" w:rsidRPr="001A2E47" w:rsidRDefault="00C24D3A" w:rsidP="001A2E47">
      <w:pPr>
        <w:pStyle w:val="24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По всем параметрам ведется педагогический мониторинг.</w:t>
      </w:r>
    </w:p>
    <w:p w:rsidR="00C24D3A" w:rsidRPr="001A2E47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со средним уровнем развития, что говорит об эффективности</w:t>
      </w:r>
      <w:r w:rsidR="001A2E47">
        <w:rPr>
          <w:rFonts w:ascii="Times New Roman" w:hAnsi="Times New Roman" w:cs="Times New Roman"/>
          <w:sz w:val="24"/>
          <w:szCs w:val="24"/>
        </w:rPr>
        <w:t xml:space="preserve"> педагогического процесса в </w:t>
      </w:r>
      <w:r w:rsidRPr="001A2E47">
        <w:rPr>
          <w:rFonts w:ascii="Times New Roman" w:hAnsi="Times New Roman" w:cs="Times New Roman"/>
          <w:sz w:val="24"/>
          <w:szCs w:val="24"/>
        </w:rPr>
        <w:t>ДОУ.</w:t>
      </w:r>
    </w:p>
    <w:p w:rsidR="00C24D3A" w:rsidRPr="001A2E47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 xml:space="preserve"> </w:t>
      </w:r>
      <w:r w:rsidRPr="001A2E47">
        <w:rPr>
          <w:rStyle w:val="af7"/>
          <w:rFonts w:eastAsia="Calibri"/>
          <w:i w:val="0"/>
          <w:iCs w:val="0"/>
          <w:sz w:val="24"/>
          <w:szCs w:val="24"/>
        </w:rPr>
        <w:t xml:space="preserve">Вывод: </w:t>
      </w:r>
      <w:r w:rsidRPr="001A2E47">
        <w:rPr>
          <w:rStyle w:val="18"/>
          <w:rFonts w:eastAsia="Calibri"/>
          <w:i w:val="0"/>
          <w:iCs w:val="0"/>
          <w:sz w:val="24"/>
          <w:szCs w:val="24"/>
        </w:rPr>
        <w:t>В</w:t>
      </w:r>
      <w:r w:rsidRPr="001A2E47">
        <w:rPr>
          <w:rFonts w:ascii="Times New Roman" w:hAnsi="Times New Roman" w:cs="Times New Roman"/>
          <w:sz w:val="24"/>
          <w:szCs w:val="24"/>
        </w:rPr>
        <w:t xml:space="preserve"> результате проведенной работы отмечается уровень выше среднего интеллектуального развития детей, в дальнейшем педагоги будут работать над развитием познавательных способностей детей.</w:t>
      </w:r>
    </w:p>
    <w:p w:rsidR="00C24D3A" w:rsidRPr="001A2E47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C24D3A" w:rsidRPr="001A2E47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 xml:space="preserve">Воспитанники детского сада с педагогами и родителями принимали активное </w:t>
      </w:r>
      <w:r w:rsidRPr="001A2E47">
        <w:rPr>
          <w:rFonts w:ascii="Times New Roman" w:hAnsi="Times New Roman" w:cs="Times New Roman"/>
          <w:sz w:val="24"/>
          <w:szCs w:val="24"/>
        </w:rPr>
        <w:lastRenderedPageBreak/>
        <w:t>участие в  смотрах - конкурсах.</w:t>
      </w:r>
    </w:p>
    <w:p w:rsidR="00C24D3A" w:rsidRPr="00964E6D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E6D">
        <w:rPr>
          <w:rStyle w:val="af7"/>
          <w:rFonts w:eastAsia="Calibri"/>
          <w:b w:val="0"/>
          <w:i w:val="0"/>
          <w:iCs w:val="0"/>
          <w:sz w:val="24"/>
          <w:szCs w:val="24"/>
        </w:rPr>
        <w:t xml:space="preserve">Вывод: </w:t>
      </w:r>
      <w:r w:rsidRPr="00964E6D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Воспитательно - развивающий процесс в ДОУ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 В дальнейшем планируем активнее участвовать в районных и </w:t>
      </w:r>
      <w:r w:rsidR="001A2E47" w:rsidRPr="00964E6D">
        <w:rPr>
          <w:rFonts w:ascii="Times New Roman" w:hAnsi="Times New Roman" w:cs="Times New Roman"/>
          <w:b/>
          <w:i/>
          <w:sz w:val="24"/>
          <w:szCs w:val="24"/>
        </w:rPr>
        <w:t>областных</w:t>
      </w:r>
      <w:r w:rsidRPr="00964E6D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мероприятиях.</w:t>
      </w:r>
    </w:p>
    <w:p w:rsidR="00C24D3A" w:rsidRPr="001A2E47" w:rsidRDefault="00C24D3A" w:rsidP="00964E6D">
      <w:pPr>
        <w:pStyle w:val="24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24D3A" w:rsidRPr="001A2E47" w:rsidRDefault="00C24D3A" w:rsidP="001A2E47">
      <w:pPr>
        <w:pStyle w:val="24"/>
        <w:numPr>
          <w:ilvl w:val="0"/>
          <w:numId w:val="28"/>
        </w:numPr>
        <w:tabs>
          <w:tab w:val="left" w:pos="174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приведена в соответствии нормативно-правовая база;</w:t>
      </w:r>
    </w:p>
    <w:p w:rsidR="00C24D3A" w:rsidRPr="001A2E47" w:rsidRDefault="00C24D3A" w:rsidP="001A2E47">
      <w:pPr>
        <w:pStyle w:val="24"/>
        <w:numPr>
          <w:ilvl w:val="0"/>
          <w:numId w:val="28"/>
        </w:numPr>
        <w:tabs>
          <w:tab w:val="left" w:pos="174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положительные результаты освоения детьми образовательной программы;</w:t>
      </w:r>
    </w:p>
    <w:p w:rsidR="00C24D3A" w:rsidRPr="001A2E47" w:rsidRDefault="00C24D3A" w:rsidP="001A2E47">
      <w:pPr>
        <w:pStyle w:val="24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-сложился сплоченный творческий коллектив</w:t>
      </w:r>
    </w:p>
    <w:p w:rsidR="00C24D3A" w:rsidRPr="001A2E47" w:rsidRDefault="00C24D3A" w:rsidP="001A2E47">
      <w:pPr>
        <w:pStyle w:val="17"/>
        <w:keepNext/>
        <w:keepLines/>
        <w:numPr>
          <w:ilvl w:val="0"/>
          <w:numId w:val="29"/>
        </w:numPr>
        <w:shd w:val="clear" w:color="auto" w:fill="auto"/>
        <w:tabs>
          <w:tab w:val="left" w:pos="641"/>
        </w:tabs>
        <w:ind w:left="40" w:firstLine="0"/>
        <w:rPr>
          <w:i w:val="0"/>
          <w:sz w:val="24"/>
          <w:szCs w:val="24"/>
        </w:rPr>
      </w:pPr>
      <w:bookmarkStart w:id="2" w:name="bookmark5"/>
      <w:r w:rsidRPr="001A2E47">
        <w:rPr>
          <w:i w:val="0"/>
          <w:sz w:val="24"/>
          <w:szCs w:val="24"/>
        </w:rPr>
        <w:t>Основные нерешённые проблемы.</w:t>
      </w:r>
      <w:bookmarkEnd w:id="2"/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366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Приобретение игрового и методического оборудования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366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приобретение детской мебели в игровых группах</w:t>
      </w:r>
      <w:r w:rsidR="008B24CD">
        <w:rPr>
          <w:rFonts w:ascii="Times New Roman" w:hAnsi="Times New Roman" w:cs="Times New Roman"/>
          <w:sz w:val="24"/>
          <w:szCs w:val="24"/>
        </w:rPr>
        <w:t>, спальнях</w:t>
      </w:r>
      <w:r w:rsidRPr="001A2E47">
        <w:rPr>
          <w:rFonts w:ascii="Times New Roman" w:hAnsi="Times New Roman" w:cs="Times New Roman"/>
          <w:sz w:val="24"/>
          <w:szCs w:val="24"/>
        </w:rPr>
        <w:t>;</w:t>
      </w:r>
    </w:p>
    <w:p w:rsidR="00C24D3A" w:rsidRPr="001A2E47" w:rsidRDefault="00C24D3A" w:rsidP="001A2E47">
      <w:pPr>
        <w:pStyle w:val="17"/>
        <w:keepNext/>
        <w:keepLines/>
        <w:numPr>
          <w:ilvl w:val="0"/>
          <w:numId w:val="29"/>
        </w:numPr>
        <w:shd w:val="clear" w:color="auto" w:fill="auto"/>
        <w:tabs>
          <w:tab w:val="left" w:pos="641"/>
        </w:tabs>
        <w:ind w:left="40" w:firstLine="0"/>
        <w:rPr>
          <w:i w:val="0"/>
          <w:sz w:val="24"/>
          <w:szCs w:val="24"/>
        </w:rPr>
      </w:pPr>
      <w:bookmarkStart w:id="3" w:name="bookmark6"/>
      <w:r w:rsidRPr="001A2E47">
        <w:rPr>
          <w:i w:val="0"/>
          <w:sz w:val="24"/>
          <w:szCs w:val="24"/>
        </w:rPr>
        <w:t>Основные направления ближайшего развития ДОУ</w:t>
      </w:r>
      <w:bookmarkEnd w:id="3"/>
    </w:p>
    <w:p w:rsidR="00C24D3A" w:rsidRPr="001A2E47" w:rsidRDefault="00C24D3A" w:rsidP="001A2E47">
      <w:pPr>
        <w:pStyle w:val="24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 xml:space="preserve">Для успешной деятельности в условиях </w:t>
      </w:r>
      <w:r w:rsidR="00B738B5">
        <w:rPr>
          <w:rFonts w:ascii="Times New Roman" w:hAnsi="Times New Roman" w:cs="Times New Roman"/>
          <w:sz w:val="24"/>
          <w:szCs w:val="24"/>
        </w:rPr>
        <w:t>реализации</w:t>
      </w:r>
      <w:r w:rsidRPr="001A2E47">
        <w:rPr>
          <w:rFonts w:ascii="Times New Roman" w:hAnsi="Times New Roman" w:cs="Times New Roman"/>
          <w:sz w:val="24"/>
          <w:szCs w:val="24"/>
        </w:rPr>
        <w:t xml:space="preserve"> ФГОС </w:t>
      </w:r>
      <w:r w:rsidR="00B738B5">
        <w:rPr>
          <w:rFonts w:ascii="Times New Roman" w:hAnsi="Times New Roman" w:cs="Times New Roman"/>
          <w:sz w:val="24"/>
          <w:szCs w:val="24"/>
        </w:rPr>
        <w:t xml:space="preserve"> </w:t>
      </w:r>
      <w:r w:rsidRPr="001A2E47">
        <w:rPr>
          <w:rFonts w:ascii="Times New Roman" w:hAnsi="Times New Roman" w:cs="Times New Roman"/>
          <w:sz w:val="24"/>
          <w:szCs w:val="24"/>
        </w:rPr>
        <w:t>ДОУ должен реализовать следующие направления развития: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641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учреждения;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641"/>
        </w:tabs>
        <w:spacing w:line="41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продолжить повышать уровень профессиональных знаний и умений педагогов;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674"/>
        </w:tabs>
        <w:spacing w:line="413" w:lineRule="exact"/>
        <w:ind w:left="380" w:right="3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усилить работу по сохранению здоровья участников воспитательно</w:t>
      </w:r>
      <w:r w:rsidRPr="001A2E47">
        <w:rPr>
          <w:rFonts w:ascii="Times New Roman" w:hAnsi="Times New Roman" w:cs="Times New Roman"/>
          <w:sz w:val="24"/>
          <w:szCs w:val="24"/>
        </w:rPr>
        <w:softHyphen/>
        <w:t>-образовательного процесса, продолжить внедрение здоровьесберегающих технологий;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674"/>
        </w:tabs>
        <w:spacing w:line="413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C24D3A" w:rsidRPr="001A2E47" w:rsidRDefault="00C24D3A" w:rsidP="001A2E47">
      <w:pPr>
        <w:pStyle w:val="17"/>
        <w:keepNext/>
        <w:keepLines/>
        <w:shd w:val="clear" w:color="auto" w:fill="auto"/>
        <w:ind w:left="380"/>
        <w:rPr>
          <w:i w:val="0"/>
          <w:sz w:val="24"/>
          <w:szCs w:val="24"/>
        </w:rPr>
      </w:pPr>
      <w:bookmarkStart w:id="4" w:name="bookmark7"/>
      <w:r w:rsidRPr="001A2E47">
        <w:rPr>
          <w:i w:val="0"/>
          <w:sz w:val="24"/>
          <w:szCs w:val="24"/>
        </w:rPr>
        <w:t>Выводы по итогам года.</w:t>
      </w:r>
      <w:bookmarkEnd w:id="4"/>
    </w:p>
    <w:p w:rsidR="00C24D3A" w:rsidRPr="001A2E47" w:rsidRDefault="00C24D3A" w:rsidP="001A2E47">
      <w:pPr>
        <w:pStyle w:val="24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 xml:space="preserve">Анализ деятельности детского сада  выявил успешные показатели в </w:t>
      </w:r>
      <w:r w:rsidR="00B73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1A2E47">
        <w:rPr>
          <w:rFonts w:ascii="Times New Roman" w:hAnsi="Times New Roman" w:cs="Times New Roman"/>
          <w:sz w:val="24"/>
          <w:szCs w:val="24"/>
        </w:rPr>
        <w:t>ДОУ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674"/>
        </w:tabs>
        <w:spacing w:line="413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C24D3A" w:rsidRPr="001A2E47" w:rsidRDefault="00C24D3A" w:rsidP="001A2E47">
      <w:pPr>
        <w:pStyle w:val="24"/>
        <w:numPr>
          <w:ilvl w:val="0"/>
          <w:numId w:val="30"/>
        </w:numPr>
        <w:tabs>
          <w:tab w:val="left" w:pos="674"/>
        </w:tabs>
        <w:spacing w:line="413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E47">
        <w:rPr>
          <w:rFonts w:ascii="Times New Roman" w:hAnsi="Times New Roman" w:cs="Times New Roman"/>
          <w:sz w:val="24"/>
          <w:szCs w:val="24"/>
        </w:rPr>
        <w:t>Хороший уровень освоения детьми программного материала</w:t>
      </w:r>
    </w:p>
    <w:p w:rsidR="00C24D3A" w:rsidRPr="001A2E47" w:rsidRDefault="00B738B5" w:rsidP="001A2E47">
      <w:pPr>
        <w:pStyle w:val="24"/>
        <w:numPr>
          <w:ilvl w:val="0"/>
          <w:numId w:val="30"/>
        </w:numPr>
        <w:tabs>
          <w:tab w:val="left" w:pos="674"/>
        </w:tabs>
        <w:spacing w:line="413" w:lineRule="exact"/>
        <w:ind w:left="380" w:right="3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24D3A" w:rsidRPr="001A2E47">
        <w:rPr>
          <w:rFonts w:ascii="Times New Roman" w:hAnsi="Times New Roman" w:cs="Times New Roman"/>
          <w:sz w:val="24"/>
          <w:szCs w:val="24"/>
        </w:rPr>
        <w:t>ДОУ сложился творческий коллектив педагогов, имеющих потенциал к профессиональному развитию.</w:t>
      </w:r>
    </w:p>
    <w:p w:rsidR="00B738B5" w:rsidRDefault="00B738B5" w:rsidP="001A2E47">
      <w:pPr>
        <w:widowControl w:val="0"/>
        <w:autoSpaceDE w:val="0"/>
        <w:ind w:firstLine="540"/>
        <w:jc w:val="both"/>
      </w:pPr>
    </w:p>
    <w:p w:rsidR="00B738B5" w:rsidRPr="00B738B5" w:rsidRDefault="00B738B5" w:rsidP="00B738B5"/>
    <w:p w:rsidR="00B738B5" w:rsidRPr="00B738B5" w:rsidRDefault="00B738B5" w:rsidP="00B738B5"/>
    <w:p w:rsidR="00B738B5" w:rsidRPr="00B738B5" w:rsidRDefault="00B738B5" w:rsidP="00B738B5"/>
    <w:p w:rsidR="00B738B5" w:rsidRDefault="00B738B5" w:rsidP="00B738B5"/>
    <w:p w:rsidR="00DB106C" w:rsidRDefault="00B738B5" w:rsidP="00B738B5">
      <w:r>
        <w:t xml:space="preserve">Заведующий  МДОУ детский сад №7        </w:t>
      </w:r>
      <w:r w:rsidR="008C3CC4">
        <w:t xml:space="preserve">             </w:t>
      </w:r>
      <w:r w:rsidR="001C1152">
        <w:rPr>
          <w:noProof/>
          <w:lang w:eastAsia="ru-RU"/>
        </w:rPr>
        <w:pict>
          <v:shape id="Рисунок 2" o:spid="_x0000_i1026" type="#_x0000_t75" style="width:65.25pt;height:31.5pt;visibility:visible;mso-wrap-style:square">
            <v:imagedata r:id="rId12" o:title="Scan_001" croptop="31915f" cropbottom="29746f" cropleft="38372f" cropright="15582f"/>
          </v:shape>
        </w:pict>
      </w:r>
      <w:r w:rsidR="00964E6D">
        <w:t xml:space="preserve">  </w:t>
      </w:r>
      <w:r w:rsidR="00A340BD">
        <w:t xml:space="preserve">          </w:t>
      </w:r>
      <w:r w:rsidR="008C3CC4">
        <w:t xml:space="preserve"> </w:t>
      </w:r>
      <w:r>
        <w:t xml:space="preserve"> Н.И. Саблина</w:t>
      </w:r>
    </w:p>
    <w:sectPr w:rsidR="00DB106C" w:rsidSect="002D22EF">
      <w:pgSz w:w="11906" w:h="16838"/>
      <w:pgMar w:top="709" w:right="1416" w:bottom="709" w:left="1843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F207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0E"/>
    <w:multiLevelType w:val="multilevel"/>
    <w:tmpl w:val="FEDCCE0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Wingdings" w:hAnsi="Wingdings" w:cs="Wingdings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9"/>
        </w:tabs>
        <w:ind w:left="729" w:hanging="360"/>
      </w:pPr>
      <w:rPr>
        <w:rFonts w:ascii="Wingdings" w:hAnsi="Wingdings" w:cs="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bullet"/>
      <w:pStyle w:val="1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Symbol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6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9A42EF"/>
    <w:multiLevelType w:val="hybridMultilevel"/>
    <w:tmpl w:val="B3E00D0E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>
    <w:nsid w:val="0D855151"/>
    <w:multiLevelType w:val="hybridMultilevel"/>
    <w:tmpl w:val="983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FD62962"/>
    <w:multiLevelType w:val="hybridMultilevel"/>
    <w:tmpl w:val="807C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4733184"/>
    <w:multiLevelType w:val="hybridMultilevel"/>
    <w:tmpl w:val="97B0D330"/>
    <w:lvl w:ilvl="0" w:tplc="76F87E36">
      <w:numFmt w:val="bullet"/>
      <w:lvlText w:val=""/>
      <w:lvlJc w:val="left"/>
      <w:pPr>
        <w:ind w:left="9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FEE686">
      <w:numFmt w:val="bullet"/>
      <w:lvlText w:val="•"/>
      <w:lvlJc w:val="left"/>
      <w:pPr>
        <w:ind w:left="1861" w:hanging="361"/>
      </w:pPr>
      <w:rPr>
        <w:rFonts w:hint="default"/>
        <w:lang w:val="ru-RU" w:eastAsia="en-US" w:bidi="ar-SA"/>
      </w:rPr>
    </w:lvl>
    <w:lvl w:ilvl="2" w:tplc="445E3BFC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3" w:tplc="B27CE792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8ADA4546">
      <w:numFmt w:val="bullet"/>
      <w:lvlText w:val="•"/>
      <w:lvlJc w:val="left"/>
      <w:pPr>
        <w:ind w:left="4564" w:hanging="361"/>
      </w:pPr>
      <w:rPr>
        <w:rFonts w:hint="default"/>
        <w:lang w:val="ru-RU" w:eastAsia="en-US" w:bidi="ar-SA"/>
      </w:rPr>
    </w:lvl>
    <w:lvl w:ilvl="5" w:tplc="02CC9026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70CCBDD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  <w:lvl w:ilvl="7" w:tplc="925EA640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56C43012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</w:abstractNum>
  <w:abstractNum w:abstractNumId="32">
    <w:nsid w:val="16474785"/>
    <w:multiLevelType w:val="multilevel"/>
    <w:tmpl w:val="15327D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A8D5637"/>
    <w:multiLevelType w:val="multilevel"/>
    <w:tmpl w:val="EEDC12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72963E6"/>
    <w:multiLevelType w:val="hybridMultilevel"/>
    <w:tmpl w:val="48DEFF7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3D17681B"/>
    <w:multiLevelType w:val="hybridMultilevel"/>
    <w:tmpl w:val="0C989AB6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526B2064"/>
    <w:multiLevelType w:val="multilevel"/>
    <w:tmpl w:val="79EEFC9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AE3F95"/>
    <w:multiLevelType w:val="hybridMultilevel"/>
    <w:tmpl w:val="031492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743A347D"/>
    <w:multiLevelType w:val="multilevel"/>
    <w:tmpl w:val="EEDC12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33"/>
  </w:num>
  <w:num w:numId="29">
    <w:abstractNumId w:val="32"/>
  </w:num>
  <w:num w:numId="30">
    <w:abstractNumId w:val="36"/>
  </w:num>
  <w:num w:numId="31">
    <w:abstractNumId w:val="35"/>
  </w:num>
  <w:num w:numId="32">
    <w:abstractNumId w:val="34"/>
  </w:num>
  <w:num w:numId="33">
    <w:abstractNumId w:val="28"/>
  </w:num>
  <w:num w:numId="34">
    <w:abstractNumId w:val="0"/>
  </w:num>
  <w:num w:numId="35">
    <w:abstractNumId w:val="38"/>
  </w:num>
  <w:num w:numId="36">
    <w:abstractNumId w:val="30"/>
  </w:num>
  <w:num w:numId="37">
    <w:abstractNumId w:val="37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42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EEC"/>
    <w:rsid w:val="00005C74"/>
    <w:rsid w:val="0003166D"/>
    <w:rsid w:val="00034506"/>
    <w:rsid w:val="00084FA7"/>
    <w:rsid w:val="00091790"/>
    <w:rsid w:val="000C0D98"/>
    <w:rsid w:val="000D127D"/>
    <w:rsid w:val="00116EEC"/>
    <w:rsid w:val="0012003E"/>
    <w:rsid w:val="00124FC8"/>
    <w:rsid w:val="00144BFB"/>
    <w:rsid w:val="00145D66"/>
    <w:rsid w:val="00160FF8"/>
    <w:rsid w:val="00187A29"/>
    <w:rsid w:val="00197350"/>
    <w:rsid w:val="001A130B"/>
    <w:rsid w:val="001A2767"/>
    <w:rsid w:val="001A2E47"/>
    <w:rsid w:val="001A4952"/>
    <w:rsid w:val="001B23C2"/>
    <w:rsid w:val="001C1152"/>
    <w:rsid w:val="001D3011"/>
    <w:rsid w:val="001F2DF2"/>
    <w:rsid w:val="002120EB"/>
    <w:rsid w:val="00230844"/>
    <w:rsid w:val="00250AF3"/>
    <w:rsid w:val="0025357E"/>
    <w:rsid w:val="00273688"/>
    <w:rsid w:val="002952D7"/>
    <w:rsid w:val="002B24F8"/>
    <w:rsid w:val="002D22EF"/>
    <w:rsid w:val="003604D9"/>
    <w:rsid w:val="00367BDC"/>
    <w:rsid w:val="003B4344"/>
    <w:rsid w:val="003B71DA"/>
    <w:rsid w:val="003D027C"/>
    <w:rsid w:val="003F36ED"/>
    <w:rsid w:val="0041123F"/>
    <w:rsid w:val="004276CB"/>
    <w:rsid w:val="0043681D"/>
    <w:rsid w:val="00437412"/>
    <w:rsid w:val="0048693F"/>
    <w:rsid w:val="0049446F"/>
    <w:rsid w:val="004A76C2"/>
    <w:rsid w:val="004B05AA"/>
    <w:rsid w:val="004B37D0"/>
    <w:rsid w:val="004C55D4"/>
    <w:rsid w:val="00514571"/>
    <w:rsid w:val="00523B30"/>
    <w:rsid w:val="005C1CD0"/>
    <w:rsid w:val="005C4E0F"/>
    <w:rsid w:val="006029E7"/>
    <w:rsid w:val="00605480"/>
    <w:rsid w:val="00664DD1"/>
    <w:rsid w:val="006651E0"/>
    <w:rsid w:val="0066694D"/>
    <w:rsid w:val="00670EC4"/>
    <w:rsid w:val="0068057A"/>
    <w:rsid w:val="00697643"/>
    <w:rsid w:val="006B0700"/>
    <w:rsid w:val="006F16D4"/>
    <w:rsid w:val="0072668A"/>
    <w:rsid w:val="00767200"/>
    <w:rsid w:val="00781CF6"/>
    <w:rsid w:val="00782409"/>
    <w:rsid w:val="00790614"/>
    <w:rsid w:val="00795D2F"/>
    <w:rsid w:val="007B4DF7"/>
    <w:rsid w:val="007D1CDD"/>
    <w:rsid w:val="00836239"/>
    <w:rsid w:val="008508BC"/>
    <w:rsid w:val="0085243B"/>
    <w:rsid w:val="00895FFC"/>
    <w:rsid w:val="008B02A8"/>
    <w:rsid w:val="008B24CD"/>
    <w:rsid w:val="008C118F"/>
    <w:rsid w:val="008C3CC4"/>
    <w:rsid w:val="008E4757"/>
    <w:rsid w:val="008F60FB"/>
    <w:rsid w:val="009054AA"/>
    <w:rsid w:val="00952662"/>
    <w:rsid w:val="00964E6D"/>
    <w:rsid w:val="009A691E"/>
    <w:rsid w:val="009A69A8"/>
    <w:rsid w:val="009C6BBC"/>
    <w:rsid w:val="009D3F5B"/>
    <w:rsid w:val="009E24F9"/>
    <w:rsid w:val="00A22865"/>
    <w:rsid w:val="00A340BD"/>
    <w:rsid w:val="00AB44FD"/>
    <w:rsid w:val="00AD52EC"/>
    <w:rsid w:val="00AE34BA"/>
    <w:rsid w:val="00AE356B"/>
    <w:rsid w:val="00AF231D"/>
    <w:rsid w:val="00B01FDE"/>
    <w:rsid w:val="00B1275D"/>
    <w:rsid w:val="00B5112A"/>
    <w:rsid w:val="00B738B5"/>
    <w:rsid w:val="00BA133E"/>
    <w:rsid w:val="00C14CF6"/>
    <w:rsid w:val="00C1744C"/>
    <w:rsid w:val="00C24D3A"/>
    <w:rsid w:val="00C35C4B"/>
    <w:rsid w:val="00C513EA"/>
    <w:rsid w:val="00C57C3F"/>
    <w:rsid w:val="00C67257"/>
    <w:rsid w:val="00C73D36"/>
    <w:rsid w:val="00CB5D4C"/>
    <w:rsid w:val="00D05EEA"/>
    <w:rsid w:val="00D25E3D"/>
    <w:rsid w:val="00D54A56"/>
    <w:rsid w:val="00D76D79"/>
    <w:rsid w:val="00DB08A1"/>
    <w:rsid w:val="00DB106C"/>
    <w:rsid w:val="00E11DAE"/>
    <w:rsid w:val="00E16B10"/>
    <w:rsid w:val="00E62796"/>
    <w:rsid w:val="00E65B72"/>
    <w:rsid w:val="00E70662"/>
    <w:rsid w:val="00E7514E"/>
    <w:rsid w:val="00EA4263"/>
    <w:rsid w:val="00EB1E9A"/>
    <w:rsid w:val="00ED3F90"/>
    <w:rsid w:val="00EF1BCF"/>
    <w:rsid w:val="00F07C6B"/>
    <w:rsid w:val="00F10C1A"/>
    <w:rsid w:val="00F16EF1"/>
    <w:rsid w:val="00F20BD1"/>
    <w:rsid w:val="00F37328"/>
    <w:rsid w:val="00F422AB"/>
    <w:rsid w:val="00F70B29"/>
    <w:rsid w:val="00FA7F5A"/>
    <w:rsid w:val="00FB3209"/>
    <w:rsid w:val="00FC499B"/>
    <w:rsid w:val="00FC639A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eastAsia="ar-SA"/>
    </w:rPr>
  </w:style>
  <w:style w:type="paragraph" w:styleId="11">
    <w:name w:val="heading 1"/>
    <w:basedOn w:val="a0"/>
    <w:next w:val="a0"/>
    <w:link w:val="12"/>
    <w:uiPriority w:val="9"/>
    <w:qFormat/>
    <w:rsid w:val="00197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ind w:left="57" w:firstLine="0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73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Courier New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b w:val="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rFonts w:ascii="Symbol" w:hAnsi="Symbol" w:cs="Symbol"/>
      <w:sz w:val="18"/>
      <w:szCs w:val="18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40z1">
    <w:name w:val="WW8Num40z1"/>
    <w:rPr>
      <w:i w:val="0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30">
    <w:name w:val="Основной шрифт абзаца3"/>
    <w:rPr>
      <w:rFonts w:ascii="Verdana" w:hAnsi="Verdana" w:cs="Verdana"/>
      <w:szCs w:val="24"/>
      <w:lang w:val="en-US" w:eastAsia="ar-SA" w:bidi="ar-SA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1">
    <w:name w:val="WW8Num35z1"/>
    <w:rPr>
      <w:rFonts w:ascii="Times New Roman" w:hAnsi="Times New Roman" w:cs="Times New Roman"/>
      <w:color w:val="000000"/>
      <w:sz w:val="24"/>
      <w:szCs w:val="29"/>
    </w:rPr>
  </w:style>
  <w:style w:type="character" w:customStyle="1" w:styleId="13">
    <w:name w:val="Основной шрифт абзаца1"/>
  </w:style>
  <w:style w:type="character" w:customStyle="1" w:styleId="a4">
    <w:name w:val="Основной текст_"/>
    <w:rPr>
      <w:rFonts w:ascii="Calibri" w:eastAsia="Calibri" w:hAnsi="Calibri" w:cs="Calibri"/>
      <w:lang w:eastAsia="ar-SA" w:bidi="ar-SA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c7">
    <w:name w:val="c7"/>
    <w:rPr>
      <w:rFonts w:ascii="Verdana" w:hAnsi="Verdana" w:cs="Verdana"/>
      <w:szCs w:val="24"/>
      <w:lang w:val="en-US" w:eastAsia="ar-SA" w:bidi="ar-SA"/>
    </w:rPr>
  </w:style>
  <w:style w:type="character" w:styleId="a7">
    <w:name w:val="Strong"/>
    <w:uiPriority w:val="22"/>
    <w:qFormat/>
    <w:rPr>
      <w:rFonts w:ascii="Verdana" w:hAnsi="Verdana" w:cs="Verdana"/>
      <w:b/>
      <w:bCs/>
      <w:szCs w:val="24"/>
      <w:lang w:val="en-US" w:eastAsia="ar-SA" w:bidi="ar-SA"/>
    </w:rPr>
  </w:style>
  <w:style w:type="character" w:customStyle="1" w:styleId="21">
    <w:name w:val="Заголовок 2 Знак"/>
    <w:rPr>
      <w:b/>
      <w:bCs/>
      <w:lang w:val="ru-RU" w:eastAsia="ar-SA" w:bidi="ar-SA"/>
    </w:rPr>
  </w:style>
  <w:style w:type="character" w:customStyle="1" w:styleId="a8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a9">
    <w:name w:val="Заголовок"/>
    <w:basedOn w:val="a0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0"/>
    <w:pPr>
      <w:spacing w:after="120"/>
    </w:pPr>
    <w:rPr>
      <w:sz w:val="26"/>
    </w:rPr>
  </w:style>
  <w:style w:type="paragraph" w:styleId="ab">
    <w:name w:val="List"/>
    <w:basedOn w:val="aa"/>
    <w:rPr>
      <w:rFonts w:ascii="Arial" w:hAnsi="Arial" w:cs="Tahoma"/>
    </w:rPr>
  </w:style>
  <w:style w:type="paragraph" w:customStyle="1" w:styleId="50">
    <w:name w:val="Название5"/>
    <w:basedOn w:val="a0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0"/>
    <w:pPr>
      <w:suppressLineNumbers/>
    </w:pPr>
    <w:rPr>
      <w:rFonts w:cs="Arial"/>
    </w:rPr>
  </w:style>
  <w:style w:type="paragraph" w:customStyle="1" w:styleId="42">
    <w:name w:val="Название4"/>
    <w:basedOn w:val="a0"/>
    <w:pPr>
      <w:suppressLineNumbers/>
      <w:spacing w:before="120" w:after="120"/>
    </w:pPr>
    <w:rPr>
      <w:rFonts w:cs="Arial"/>
      <w:i/>
      <w:iCs/>
    </w:rPr>
  </w:style>
  <w:style w:type="paragraph" w:customStyle="1" w:styleId="43">
    <w:name w:val="Указатель4"/>
    <w:basedOn w:val="a0"/>
    <w:pPr>
      <w:suppressLineNumbers/>
    </w:pPr>
    <w:rPr>
      <w:rFonts w:cs="Ari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Arial"/>
    </w:rPr>
  </w:style>
  <w:style w:type="paragraph" w:styleId="ac">
    <w:name w:val="Title"/>
    <w:basedOn w:val="a0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0"/>
    <w:pPr>
      <w:suppressLineNumbers/>
    </w:pPr>
    <w:rPr>
      <w:rFonts w:ascii="Arial" w:hAnsi="Arial" w:cs="Tahoma"/>
    </w:rPr>
  </w:style>
  <w:style w:type="paragraph" w:styleId="ae">
    <w:name w:val="List Paragraph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0"/>
    <w:pPr>
      <w:spacing w:before="280" w:after="280"/>
    </w:pPr>
  </w:style>
  <w:style w:type="paragraph" w:customStyle="1" w:styleId="1">
    <w:name w:val="Знак1"/>
    <w:basedOn w:val="a0"/>
    <w:pPr>
      <w:numPr>
        <w:numId w:val="6"/>
      </w:numPr>
      <w:spacing w:after="160" w:line="240" w:lineRule="exact"/>
      <w:ind w:left="0" w:firstLine="0"/>
    </w:pPr>
    <w:rPr>
      <w:rFonts w:ascii="Verdana" w:hAnsi="Verdana" w:cs="Verdana"/>
      <w:sz w:val="20"/>
      <w:lang w:val="en-US"/>
    </w:rPr>
  </w:style>
  <w:style w:type="paragraph" w:customStyle="1" w:styleId="24">
    <w:name w:val="Основной текст2"/>
    <w:basedOn w:val="a0"/>
    <w:pPr>
      <w:widowControl w:val="0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5">
    <w:name w:val="Знак2"/>
    <w:basedOn w:val="a0"/>
    <w:pPr>
      <w:tabs>
        <w:tab w:val="left" w:pos="144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f0">
    <w:name w:val="Содержимое врезки"/>
    <w:basedOn w:val="aa"/>
  </w:style>
  <w:style w:type="paragraph" w:customStyle="1" w:styleId="af1">
    <w:name w:val="Содержимое таблицы"/>
    <w:basedOn w:val="a0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rmal (Web)"/>
    <w:basedOn w:val="a0"/>
    <w:uiPriority w:val="99"/>
    <w:pPr>
      <w:spacing w:before="280" w:after="280"/>
    </w:pPr>
  </w:style>
  <w:style w:type="paragraph" w:customStyle="1" w:styleId="10">
    <w:name w:val="Знак1"/>
    <w:basedOn w:val="a0"/>
    <w:pPr>
      <w:numPr>
        <w:numId w:val="19"/>
      </w:numPr>
      <w:spacing w:after="160" w:line="240" w:lineRule="exact"/>
      <w:ind w:left="0" w:firstLine="0"/>
    </w:pPr>
    <w:rPr>
      <w:rFonts w:ascii="Verdana" w:hAnsi="Verdana" w:cs="Verdana"/>
      <w:sz w:val="20"/>
      <w:lang w:val="en-US"/>
    </w:rPr>
  </w:style>
  <w:style w:type="paragraph" w:styleId="af4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Balloon Text"/>
    <w:basedOn w:val="a0"/>
    <w:link w:val="af6"/>
    <w:uiPriority w:val="99"/>
    <w:semiHidden/>
    <w:unhideWhenUsed/>
    <w:rsid w:val="0048693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8693F"/>
    <w:rPr>
      <w:rFonts w:ascii="Segoe UI" w:hAnsi="Segoe UI" w:cs="Segoe UI"/>
      <w:sz w:val="18"/>
      <w:szCs w:val="18"/>
      <w:lang w:eastAsia="ar-SA"/>
    </w:rPr>
  </w:style>
  <w:style w:type="character" w:customStyle="1" w:styleId="af7">
    <w:name w:val="Основной текст + Полужирный"/>
    <w:rsid w:val="00EB1E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6">
    <w:name w:val="Заголовок №1_"/>
    <w:link w:val="17"/>
    <w:rsid w:val="00EB1E9A"/>
    <w:rPr>
      <w:b/>
      <w:bCs/>
      <w:i/>
      <w:iCs/>
      <w:sz w:val="23"/>
      <w:szCs w:val="23"/>
      <w:shd w:val="clear" w:color="auto" w:fill="FFFFFF"/>
    </w:rPr>
  </w:style>
  <w:style w:type="paragraph" w:customStyle="1" w:styleId="17">
    <w:name w:val="Заголовок №1"/>
    <w:basedOn w:val="a0"/>
    <w:link w:val="16"/>
    <w:rsid w:val="00EB1E9A"/>
    <w:pPr>
      <w:widowControl w:val="0"/>
      <w:shd w:val="clear" w:color="auto" w:fill="FFFFFF"/>
      <w:spacing w:line="413" w:lineRule="exact"/>
      <w:ind w:hanging="340"/>
      <w:jc w:val="both"/>
      <w:outlineLvl w:val="0"/>
    </w:pPr>
    <w:rPr>
      <w:b/>
      <w:bCs/>
      <w:i/>
      <w:iCs/>
      <w:sz w:val="23"/>
      <w:szCs w:val="23"/>
    </w:rPr>
  </w:style>
  <w:style w:type="character" w:customStyle="1" w:styleId="6">
    <w:name w:val="Основной текст (6)_"/>
    <w:link w:val="60"/>
    <w:rsid w:val="00EB1E9A"/>
    <w:rPr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EB1E9A"/>
    <w:pPr>
      <w:widowControl w:val="0"/>
      <w:shd w:val="clear" w:color="auto" w:fill="FFFFFF"/>
      <w:spacing w:line="413" w:lineRule="exact"/>
      <w:ind w:hanging="360"/>
      <w:jc w:val="both"/>
    </w:pPr>
    <w:rPr>
      <w:b/>
      <w:bCs/>
      <w:i/>
      <w:iCs/>
      <w:sz w:val="23"/>
      <w:szCs w:val="23"/>
    </w:rPr>
  </w:style>
  <w:style w:type="character" w:customStyle="1" w:styleId="18">
    <w:name w:val="Основной текст1"/>
    <w:rsid w:val="00C24D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table" w:styleId="af8">
    <w:name w:val="Table Grid"/>
    <w:basedOn w:val="a2"/>
    <w:uiPriority w:val="59"/>
    <w:rsid w:val="001F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C55D4"/>
    <w:pPr>
      <w:numPr>
        <w:numId w:val="34"/>
      </w:numPr>
      <w:contextualSpacing/>
    </w:pPr>
  </w:style>
  <w:style w:type="character" w:styleId="af9">
    <w:name w:val="Hyperlink"/>
    <w:uiPriority w:val="99"/>
    <w:unhideWhenUsed/>
    <w:rsid w:val="007D1CDD"/>
    <w:rPr>
      <w:color w:val="0000FF"/>
      <w:u w:val="single"/>
    </w:rPr>
  </w:style>
  <w:style w:type="character" w:customStyle="1" w:styleId="12">
    <w:name w:val="Заголовок 1 Знак"/>
    <w:link w:val="11"/>
    <w:uiPriority w:val="9"/>
    <w:rsid w:val="001973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uiPriority w:val="9"/>
    <w:semiHidden/>
    <w:rsid w:val="0019735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fa">
    <w:name w:val="FollowedHyperlink"/>
    <w:uiPriority w:val="99"/>
    <w:semiHidden/>
    <w:unhideWhenUsed/>
    <w:rsid w:val="00C17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usem.nethouse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blina.dousem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.siteapi.org/d662acb302d6776/docs/jh20jj5etrco4oscco48g84g40w4s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1757-77B8-4833-8AB5-2F884A50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ДОО (аналитическая часть)</vt:lpstr>
    </vt:vector>
  </TitlesOfParts>
  <Company/>
  <LinksUpToDate>false</LinksUpToDate>
  <CharactersWithSpaces>40471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ДОО (аналитическая часть)</dc:title>
  <dc:creator>Наталья</dc:creator>
  <cp:lastModifiedBy>Наталья</cp:lastModifiedBy>
  <cp:revision>95</cp:revision>
  <cp:lastPrinted>2016-09-09T06:11:00Z</cp:lastPrinted>
  <dcterms:created xsi:type="dcterms:W3CDTF">2017-09-20T08:20:00Z</dcterms:created>
  <dcterms:modified xsi:type="dcterms:W3CDTF">2022-03-15T06:34:00Z</dcterms:modified>
</cp:coreProperties>
</file>