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EA" w:rsidRDefault="008660EA" w:rsidP="008660EA">
      <w:pPr>
        <w:pStyle w:val="1c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>Приложение</w:t>
      </w:r>
    </w:p>
    <w:p w:rsidR="008660EA" w:rsidRDefault="008660EA" w:rsidP="008660EA">
      <w:pPr>
        <w:pStyle w:val="1c"/>
        <w:spacing w:after="0" w:line="240" w:lineRule="auto"/>
        <w:ind w:firstLine="0"/>
        <w:rPr>
          <w:szCs w:val="28"/>
        </w:rPr>
      </w:pPr>
    </w:p>
    <w:p w:rsidR="008660EA" w:rsidRDefault="00AA0F95" w:rsidP="008660EA">
      <w:pPr>
        <w:pStyle w:val="1c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ПЛАН-</w:t>
      </w:r>
      <w:r w:rsidR="008660EA">
        <w:rPr>
          <w:b/>
          <w:bCs/>
          <w:szCs w:val="28"/>
        </w:rPr>
        <w:t>ГРАФИК</w:t>
      </w:r>
    </w:p>
    <w:p w:rsidR="008660EA" w:rsidRDefault="008660EA" w:rsidP="008660EA">
      <w:pPr>
        <w:pStyle w:val="1c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антидопинговых мероприятий </w:t>
      </w:r>
      <w:r>
        <w:rPr>
          <w:b/>
          <w:bCs/>
          <w:szCs w:val="28"/>
        </w:rPr>
        <w:br/>
        <w:t xml:space="preserve">в </w:t>
      </w:r>
      <w:r w:rsidR="008E11F0">
        <w:rPr>
          <w:b/>
          <w:bCs/>
          <w:szCs w:val="28"/>
        </w:rPr>
        <w:t xml:space="preserve">муниципальном бюджетном учреждении спортивная школа Яранского района </w:t>
      </w:r>
      <w:r>
        <w:rPr>
          <w:b/>
          <w:bCs/>
          <w:szCs w:val="28"/>
        </w:rPr>
        <w:t>Кировской области на 202</w:t>
      </w:r>
      <w:r w:rsidR="00AA0F95">
        <w:rPr>
          <w:b/>
          <w:bCs/>
          <w:szCs w:val="28"/>
        </w:rPr>
        <w:t>3</w:t>
      </w:r>
      <w:r>
        <w:rPr>
          <w:b/>
          <w:bCs/>
          <w:szCs w:val="28"/>
        </w:rPr>
        <w:t xml:space="preserve"> год</w:t>
      </w:r>
    </w:p>
    <w:p w:rsidR="008660EA" w:rsidRDefault="008660EA" w:rsidP="008660EA">
      <w:pPr>
        <w:pStyle w:val="1c"/>
        <w:spacing w:after="0" w:line="240" w:lineRule="auto"/>
        <w:ind w:firstLine="0"/>
        <w:jc w:val="center"/>
        <w:rPr>
          <w:b/>
          <w:bCs/>
          <w:szCs w:val="28"/>
        </w:rPr>
      </w:pPr>
    </w:p>
    <w:tbl>
      <w:tblPr>
        <w:tblW w:w="146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339"/>
        <w:gridCol w:w="2277"/>
        <w:gridCol w:w="1756"/>
        <w:gridCol w:w="1598"/>
        <w:gridCol w:w="1761"/>
        <w:gridCol w:w="2675"/>
      </w:tblGrid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Целевая аудитория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Тип м</w:t>
            </w:r>
            <w:bookmarkStart w:id="0" w:name="_GoBack"/>
            <w:bookmarkEnd w:id="0"/>
            <w:r>
              <w:rPr>
                <w:szCs w:val="28"/>
              </w:rPr>
              <w:t>ероприятия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Темы для освещения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Дата 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Место проведения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 (ФИО, телефон, эл. почта)</w:t>
            </w:r>
          </w:p>
        </w:tc>
      </w:tr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Прохождение онлайн-тестирования на РУСАДА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660E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AA0F95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Я</w:t>
            </w:r>
            <w:r w:rsidR="008E11F0">
              <w:rPr>
                <w:szCs w:val="28"/>
              </w:rPr>
              <w:t>нварь</w:t>
            </w:r>
            <w:r>
              <w:rPr>
                <w:szCs w:val="28"/>
              </w:rPr>
              <w:t>, февраль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660E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зам. директора по спортивной подготовке Созонова Г.Л. (83367)21193</w:t>
            </w:r>
          </w:p>
          <w:p w:rsidR="008E11F0" w:rsidRPr="008E11F0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dushyaransk</w:t>
            </w:r>
            <w:proofErr w:type="spellEnd"/>
            <w:r w:rsidRPr="008E11F0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8E11F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Спортсмены региональной сборной, кандидаты в региональную сборную</w:t>
            </w:r>
            <w:r w:rsidR="00AA0F95">
              <w:rPr>
                <w:szCs w:val="28"/>
              </w:rPr>
              <w:t>, спортсмены МБУ СШ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Прохождение онлайн-тестирования на РУСАДА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январь-февраль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зам. директора по спортивной подготовке Созонова Г.Л. (83367)21193</w:t>
            </w:r>
          </w:p>
          <w:p w:rsidR="008E11F0" w:rsidRP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dushyaransk</w:t>
            </w:r>
            <w:proofErr w:type="spellEnd"/>
            <w:r w:rsidRPr="008E11F0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8E11F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A723E4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Спортсмены</w:t>
            </w:r>
            <w:r w:rsidR="007C0C6B">
              <w:rPr>
                <w:szCs w:val="28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A0F95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Международный стандарт Всемирного антидопингового аг</w:t>
            </w:r>
            <w:r w:rsidR="00206599">
              <w:rPr>
                <w:szCs w:val="28"/>
              </w:rPr>
              <w:t>ентства «Запрещенный список 202</w:t>
            </w:r>
            <w:r w:rsidR="00AA0F95">
              <w:rPr>
                <w:szCs w:val="28"/>
              </w:rPr>
              <w:t>3</w:t>
            </w:r>
            <w:r>
              <w:rPr>
                <w:szCs w:val="28"/>
              </w:rPr>
              <w:t>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7C0C6B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медицинская сестра </w:t>
            </w:r>
            <w:proofErr w:type="spellStart"/>
            <w:r>
              <w:rPr>
                <w:szCs w:val="28"/>
              </w:rPr>
              <w:t>Незнакина</w:t>
            </w:r>
            <w:proofErr w:type="spellEnd"/>
            <w:r>
              <w:rPr>
                <w:szCs w:val="28"/>
              </w:rPr>
              <w:t xml:space="preserve"> Г.Л.</w:t>
            </w:r>
          </w:p>
          <w:p w:rsidR="00A723E4" w:rsidRPr="00A723E4" w:rsidRDefault="00A723E4" w:rsidP="00A723E4">
            <w:r>
              <w:rPr>
                <w:szCs w:val="28"/>
              </w:rPr>
              <w:t>(83367)21193</w:t>
            </w:r>
          </w:p>
        </w:tc>
      </w:tr>
      <w:tr w:rsidR="007C0C6B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AA0F95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Международный стандарт </w:t>
            </w:r>
            <w:r>
              <w:rPr>
                <w:szCs w:val="28"/>
              </w:rPr>
              <w:lastRenderedPageBreak/>
              <w:t>Всемирного антидопингового аг</w:t>
            </w:r>
            <w:r w:rsidR="00206599">
              <w:rPr>
                <w:szCs w:val="28"/>
              </w:rPr>
              <w:t>ентства «Запрещенный список 202</w:t>
            </w:r>
            <w:r w:rsidR="00AA0F95">
              <w:rPr>
                <w:szCs w:val="28"/>
              </w:rPr>
              <w:t>3</w:t>
            </w:r>
            <w:r>
              <w:rPr>
                <w:szCs w:val="28"/>
              </w:rPr>
              <w:t>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CE5CF4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февраль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МБУ СШ Яранского </w:t>
            </w:r>
            <w:r>
              <w:rPr>
                <w:szCs w:val="28"/>
              </w:rPr>
              <w:lastRenderedPageBreak/>
              <w:t>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МБУ СШ Яранского </w:t>
            </w:r>
            <w:r>
              <w:rPr>
                <w:szCs w:val="28"/>
              </w:rPr>
              <w:lastRenderedPageBreak/>
              <w:t>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медицинская сестра </w:t>
            </w:r>
            <w:proofErr w:type="spellStart"/>
            <w:r>
              <w:rPr>
                <w:szCs w:val="28"/>
              </w:rPr>
              <w:t>Незнакина</w:t>
            </w:r>
            <w:proofErr w:type="spellEnd"/>
            <w:r>
              <w:rPr>
                <w:szCs w:val="28"/>
              </w:rPr>
              <w:t xml:space="preserve"> Г.Л.</w:t>
            </w:r>
          </w:p>
          <w:p w:rsidR="007C0C6B" w:rsidRPr="00A723E4" w:rsidRDefault="007C0C6B" w:rsidP="007C0C6B">
            <w:r>
              <w:rPr>
                <w:szCs w:val="28"/>
              </w:rPr>
              <w:t>(83367)21193</w:t>
            </w:r>
          </w:p>
        </w:tc>
      </w:tr>
      <w:tr w:rsidR="005727FA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Тренеры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Проведение первичного инструктажа по антидопинговому законодательству тренеров при поступлении на работу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При поступлении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зам. директора по спортивной подготовке Созонова Г.Л. (83367)21193</w:t>
            </w:r>
          </w:p>
          <w:p w:rsidR="005727FA" w:rsidRPr="008E11F0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dushyaransk</w:t>
            </w:r>
            <w:proofErr w:type="spellEnd"/>
            <w:r w:rsidRPr="008E11F0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8E11F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5727FA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Тренеры, спортсмены, родители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Оформление стенда по антидопингу с постоянным и своевременным обновлением методического материала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медицинская сестра </w:t>
            </w:r>
            <w:proofErr w:type="spellStart"/>
            <w:r>
              <w:rPr>
                <w:szCs w:val="28"/>
              </w:rPr>
              <w:t>Незнакина</w:t>
            </w:r>
            <w:proofErr w:type="spellEnd"/>
            <w:r>
              <w:rPr>
                <w:szCs w:val="28"/>
              </w:rPr>
              <w:t xml:space="preserve"> Г.Л.</w:t>
            </w:r>
          </w:p>
          <w:p w:rsidR="005727FA" w:rsidRDefault="005727FA" w:rsidP="005727FA">
            <w:pPr>
              <w:rPr>
                <w:sz w:val="28"/>
                <w:szCs w:val="28"/>
              </w:rPr>
            </w:pPr>
            <w:r w:rsidRPr="005727FA">
              <w:rPr>
                <w:sz w:val="28"/>
                <w:szCs w:val="28"/>
              </w:rPr>
              <w:t>инструкторы-методисты</w:t>
            </w:r>
          </w:p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(83367)21193</w:t>
            </w:r>
          </w:p>
          <w:p w:rsidR="005727FA" w:rsidRPr="005727FA" w:rsidRDefault="005727FA" w:rsidP="005727FA">
            <w:pPr>
              <w:rPr>
                <w:sz w:val="28"/>
                <w:szCs w:val="28"/>
              </w:rPr>
            </w:pPr>
            <w:proofErr w:type="spellStart"/>
            <w:r w:rsidRPr="005727FA">
              <w:rPr>
                <w:sz w:val="28"/>
                <w:szCs w:val="28"/>
                <w:lang w:val="en-US"/>
              </w:rPr>
              <w:t>dushyaransk</w:t>
            </w:r>
            <w:proofErr w:type="spellEnd"/>
            <w:r w:rsidRPr="005727FA">
              <w:rPr>
                <w:sz w:val="28"/>
                <w:szCs w:val="28"/>
              </w:rPr>
              <w:t>@</w:t>
            </w:r>
            <w:r w:rsidRPr="005727FA">
              <w:rPr>
                <w:sz w:val="28"/>
                <w:szCs w:val="28"/>
                <w:lang w:val="en-US"/>
              </w:rPr>
              <w:t>mail</w:t>
            </w:r>
            <w:r w:rsidRPr="005727FA">
              <w:rPr>
                <w:sz w:val="28"/>
                <w:szCs w:val="28"/>
              </w:rPr>
              <w:t>.</w:t>
            </w:r>
            <w:proofErr w:type="spellStart"/>
            <w:r w:rsidRPr="005727FA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727FA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Тренеры, спортсмены, родители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Оформление и своевременное обновление материалов по антидопинговым мероприятиям на сайте спортивной школы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rPr>
                <w:sz w:val="28"/>
                <w:szCs w:val="28"/>
              </w:rPr>
            </w:pPr>
            <w:r w:rsidRPr="005727FA">
              <w:rPr>
                <w:sz w:val="28"/>
                <w:szCs w:val="28"/>
              </w:rPr>
              <w:t>инструкторы-методисты</w:t>
            </w:r>
          </w:p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(83367)21193</w:t>
            </w:r>
          </w:p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 w:rsidRPr="005727FA">
              <w:rPr>
                <w:szCs w:val="28"/>
                <w:lang w:val="en-US"/>
              </w:rPr>
              <w:t>dushyaransk</w:t>
            </w:r>
            <w:proofErr w:type="spellEnd"/>
            <w:r w:rsidRPr="005727FA">
              <w:rPr>
                <w:szCs w:val="28"/>
              </w:rPr>
              <w:t>@</w:t>
            </w:r>
            <w:r w:rsidRPr="005727FA">
              <w:rPr>
                <w:szCs w:val="28"/>
                <w:lang w:val="en-US"/>
              </w:rPr>
              <w:t>mail</w:t>
            </w:r>
            <w:r w:rsidRPr="005727FA">
              <w:rPr>
                <w:szCs w:val="28"/>
              </w:rPr>
              <w:t>.</w:t>
            </w:r>
            <w:proofErr w:type="spellStart"/>
            <w:r w:rsidRPr="005727FA">
              <w:rPr>
                <w:szCs w:val="28"/>
                <w:lang w:val="en-US"/>
              </w:rPr>
              <w:t>ru</w:t>
            </w:r>
            <w:proofErr w:type="spellEnd"/>
          </w:p>
        </w:tc>
      </w:tr>
    </w:tbl>
    <w:p w:rsidR="00F93C67" w:rsidRDefault="00F93C67"/>
    <w:sectPr w:rsidR="00F93C67" w:rsidSect="005727F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EA"/>
    <w:rsid w:val="00206599"/>
    <w:rsid w:val="00543DC7"/>
    <w:rsid w:val="005727FA"/>
    <w:rsid w:val="005D46AE"/>
    <w:rsid w:val="00792432"/>
    <w:rsid w:val="007C0C6B"/>
    <w:rsid w:val="008660EA"/>
    <w:rsid w:val="008E11F0"/>
    <w:rsid w:val="009A2CD6"/>
    <w:rsid w:val="00A723E4"/>
    <w:rsid w:val="00AA0F95"/>
    <w:rsid w:val="00BA42C8"/>
    <w:rsid w:val="00CE5CF4"/>
    <w:rsid w:val="00F9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8660EA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8660EA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</dc:creator>
  <cp:lastModifiedBy>Алексей</cp:lastModifiedBy>
  <cp:revision>3</cp:revision>
  <dcterms:created xsi:type="dcterms:W3CDTF">2023-02-07T06:35:00Z</dcterms:created>
  <dcterms:modified xsi:type="dcterms:W3CDTF">2023-02-07T06:36:00Z</dcterms:modified>
</cp:coreProperties>
</file>