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/>
          <w:b/>
          <w:bCs/>
          <w:color w:val="2F5597" w:themeColor="accent5" w:themeShade="BF"/>
          <w:sz w:val="72"/>
          <w:szCs w:val="144"/>
          <w:lang w:val="en-US" w:eastAsia="zh-CN"/>
        </w:rPr>
      </w:pPr>
    </w:p>
    <w:p>
      <w:pPr>
        <w:jc w:val="center"/>
        <w:rPr>
          <w:rFonts w:hint="eastAsia"/>
          <w:b/>
          <w:bCs/>
          <w:color w:val="2F5597" w:themeColor="accent5" w:themeShade="BF"/>
          <w:sz w:val="72"/>
          <w:szCs w:val="144"/>
          <w:lang w:val="en-US" w:eastAsia="zh-CN"/>
        </w:rPr>
      </w:pPr>
      <w:r>
        <w:rPr>
          <w:rFonts w:hint="eastAsia"/>
          <w:b/>
          <w:bCs/>
          <w:color w:val="2F5597" w:themeColor="accent5" w:themeShade="BF"/>
          <w:sz w:val="72"/>
          <w:szCs w:val="144"/>
          <w:lang w:val="en-US" w:eastAsia="zh-CN"/>
        </w:rPr>
        <w:t xml:space="preserve"> Network P2P WIFI IP CAMERAS</w:t>
      </w:r>
    </w:p>
    <w:p>
      <w:pPr>
        <w:jc w:val="center"/>
        <w:rPr>
          <w:rFonts w:hint="eastAsia"/>
          <w:b/>
          <w:bCs/>
          <w:color w:val="2F5597" w:themeColor="accent5" w:themeShade="BF"/>
          <w:sz w:val="40"/>
          <w:szCs w:val="48"/>
          <w:lang w:val="en-US" w:eastAsia="zh-CN"/>
        </w:rPr>
      </w:pPr>
      <w:r>
        <w:rPr>
          <w:rFonts w:hint="eastAsia"/>
          <w:b/>
          <w:bCs/>
          <w:color w:val="2F5597" w:themeColor="accent5" w:themeShade="BF"/>
          <w:sz w:val="40"/>
          <w:szCs w:val="48"/>
          <w:lang w:val="en-US" w:eastAsia="zh-CN"/>
        </w:rPr>
        <w:t xml:space="preserve">User manual 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856865" cy="2856865"/>
            <wp:effectExtent l="0" t="0" r="635" b="635"/>
            <wp:docPr id="1" name="图片 1" descr="163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3C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856865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(Android &amp; Iphone)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40"/>
          <w:lang w:val="en-US" w:eastAsia="zh-CN"/>
        </w:rPr>
        <w:t xml:space="preserve"> </w:t>
      </w: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 xml:space="preserve">Installation guide for APP on Mobile phone 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Step1 :Download App 163eye on your  phone </w:t>
      </w: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Download methods on iphone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1)Search and download  163eye in Apple APP store and install it .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2)Download 163eye APP from the website:http://163eye.cc 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3)Scan the QR code that on the gift box by QQ, Baidu UC scanning browser to download the APP 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2.Download methods on Android phone 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1)Search and download  163eye in  Google Play and install it .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2)Download 163eye APP from the website:http://163eye.cc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3)Scan the QR code that on the gift box by QQ, Baidu UC scanning browser to download the APP 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Step2: Account registration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1.Start The APP 163eye 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  <w:r>
        <w:drawing>
          <wp:inline distT="0" distB="0" distL="114300" distR="114300">
            <wp:extent cx="2929890" cy="368935"/>
            <wp:effectExtent l="0" t="0" r="3810" b="12065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368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2.Click phone  </w:t>
      </w: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t>“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register</w:t>
      </w: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t>”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 to register an account 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3.Choose register by mobile phone number or email 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 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18"/>
          <w:szCs w:val="18"/>
          <w:lang w:val="en-US" w:eastAsia="zh-CN"/>
        </w:rPr>
        <w:t>Register by mobile phone number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 : fill in phone number -----click  </w:t>
      </w:r>
      <w:bookmarkStart w:id="0" w:name="OLE_LINK1"/>
      <w:bookmarkStart w:id="1" w:name="OLE_LINK3"/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t>“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Next</w:t>
      </w: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t>”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 </w:t>
      </w:r>
      <w:bookmarkEnd w:id="0"/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  </w:t>
      </w:r>
      <w:bookmarkEnd w:id="1"/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 fill in the captcha text message once you got it---------setting the password -----click </w:t>
      </w: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t>“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Next </w:t>
      </w: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t>”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--------</w:t>
      </w:r>
      <w:bookmarkStart w:id="2" w:name="OLE_LINK2"/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register is finished     </w:t>
      </w:r>
      <w:bookmarkEnd w:id="2"/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                                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18"/>
          <w:szCs w:val="18"/>
          <w:lang w:val="en-US" w:eastAsia="zh-CN"/>
        </w:rPr>
        <w:t>Register by email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: Fill in valid email , setting the password , click </w:t>
      </w: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t>“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Next</w:t>
      </w: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t>”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 ,register is finished    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color w:val="FF000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18"/>
          <w:szCs w:val="18"/>
          <w:lang w:val="en-US" w:eastAsia="zh-CN"/>
        </w:rPr>
        <w:t>Note : Don</w:t>
      </w:r>
      <w:r>
        <w:rPr>
          <w:rFonts w:hint="default" w:ascii="宋体" w:hAnsi="宋体" w:eastAsia="宋体" w:cs="宋体"/>
          <w:b/>
          <w:bCs/>
          <w:color w:val="FF0000"/>
          <w:sz w:val="18"/>
          <w:szCs w:val="18"/>
          <w:lang w:val="en-US" w:eastAsia="zh-CN"/>
        </w:rPr>
        <w:t>’</w:t>
      </w:r>
      <w:r>
        <w:rPr>
          <w:rFonts w:hint="eastAsia" w:ascii="宋体" w:hAnsi="宋体" w:eastAsia="宋体" w:cs="宋体"/>
          <w:b/>
          <w:bCs/>
          <w:color w:val="FF0000"/>
          <w:sz w:val="18"/>
          <w:szCs w:val="18"/>
          <w:lang w:val="en-US" w:eastAsia="zh-CN"/>
        </w:rPr>
        <w:t xml:space="preserve">t forget your account and password 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Step3:Device connect to power 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1.Make the device and phone near to router and make sure the  wifi signal is good . (</w:t>
      </w:r>
      <w:r>
        <w:rPr>
          <w:rFonts w:hint="eastAsia" w:ascii="宋体" w:hAnsi="宋体" w:eastAsia="宋体" w:cs="宋体"/>
          <w:b/>
          <w:bCs/>
          <w:color w:val="FF0000"/>
          <w:sz w:val="18"/>
          <w:szCs w:val="18"/>
          <w:lang w:val="en-US" w:eastAsia="zh-CN"/>
        </w:rPr>
        <w:t>the device did not support 5G network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)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2.After pluy in , about20 seconds , you can hear </w:t>
      </w:r>
      <w:bookmarkStart w:id="3" w:name="OLE_LINK4"/>
      <w:bookmarkStart w:id="4" w:name="OLE_LINK5"/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t>“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 di-di -di </w:t>
      </w: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t>”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 </w:t>
      </w:r>
      <w:bookmarkEnd w:id="3"/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from the device</w:t>
      </w:r>
      <w:bookmarkEnd w:id="4"/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 . If did not hear </w:t>
      </w: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t>“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 di-di -di </w:t>
      </w: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t>”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 , pls press the reset button  that on the bottom of the device about 3 seconds and you can hear </w:t>
      </w: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t>“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ding</w:t>
      </w: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t>’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 to reset , and after 15 seconds later you  will hear </w:t>
      </w: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t>“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 di-di -di </w:t>
      </w: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t>”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 from the device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Step4: </w:t>
      </w:r>
      <w:r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  <w:t>“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+</w:t>
      </w:r>
      <w:r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  <w:t>”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add the device by WiFi 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1.Star APP  163eye</w:t>
      </w:r>
      <w:bookmarkStart w:id="9" w:name="_GoBack"/>
      <w:bookmarkEnd w:id="9"/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 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2.Click </w:t>
      </w: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t>“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+</w:t>
      </w: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t>”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 that on the </w:t>
      </w:r>
      <w:bookmarkStart w:id="5" w:name="translation_sen_id-6"/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fldChar w:fldCharType="begin"/>
      </w: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instrText xml:space="preserve"> HYPERLINK "http://cn.bing.com/dict/clientsearch?mkt=zh-CN&amp;setLang=zh&amp;form=BDVEHC&amp;ClientVer=BDDTV3.5.0.4311&amp;q=A%E5%9C%A8B%E7%9A%84%E5%8F%B3%E4%B8%8A%E8%A7%92" \t "http://cn.bing.com/dict/_blank" </w:instrText>
      </w: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fldChar w:fldCharType="separate"/>
      </w: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t>upper</w:t>
      </w:r>
      <w:bookmarkEnd w:id="5"/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fldChar w:fldCharType="end"/>
      </w: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t xml:space="preserve"> - </w:t>
      </w:r>
      <w:bookmarkStart w:id="6" w:name="translation_sen_id-5"/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fldChar w:fldCharType="begin"/>
      </w: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instrText xml:space="preserve"> HYPERLINK "http://cn.bing.com/dict/clientsearch?mkt=zh-CN&amp;setLang=zh&amp;form=BDVEHC&amp;ClientVer=BDDTV3.5.0.4311&amp;q=A%E5%9C%A8B%E7%9A%84%E5%8F%B3%E4%B8%8A%E8%A7%92" \t "http://cn.bing.com/dict/_blank" </w:instrText>
      </w: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fldChar w:fldCharType="separate"/>
      </w: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t>right</w:t>
      </w:r>
      <w:bookmarkEnd w:id="6"/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fldChar w:fldCharType="end"/>
      </w: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t xml:space="preserve"> </w:t>
      </w:r>
      <w:bookmarkStart w:id="7" w:name="translation_sen_id-7"/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fldChar w:fldCharType="begin"/>
      </w: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instrText xml:space="preserve"> HYPERLINK "http://cn.bing.com/dict/clientsearch?mkt=zh-CN&amp;setLang=zh&amp;form=BDVEHC&amp;ClientVer=BDDTV3.5.0.4311&amp;q=A%E5%9C%A8B%E7%9A%84%E5%8F%B3%E4%B8%8A%E8%A7%92" \t "http://cn.bing.com/dict/_blank" </w:instrText>
      </w: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fldChar w:fldCharType="separate"/>
      </w: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t>corner</w:t>
      </w:r>
      <w:bookmarkEnd w:id="7"/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fldChar w:fldCharType="end"/>
      </w: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, click</w:t>
      </w:r>
      <w:bookmarkStart w:id="8" w:name="OLE_LINK6"/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t>“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Smartlink</w:t>
      </w: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t>”</w:t>
      </w:r>
      <w:bookmarkEnd w:id="8"/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3348355" cy="2257425"/>
            <wp:effectExtent l="0" t="0" r="4445" b="9525"/>
            <wp:docPr id="3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835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jc w:val="both"/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When you hear  </w:t>
      </w: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t>“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di-di-di</w:t>
      </w: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t>”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from the device , click </w:t>
      </w: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t>“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hear the connection prompt</w:t>
      </w: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t>”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4.Fill in the wifi name and password , and click  </w:t>
      </w: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t>“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Next</w:t>
      </w: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t>”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jc w:val="both"/>
      </w:pPr>
      <w:r>
        <w:drawing>
          <wp:inline distT="0" distB="0" distL="114300" distR="114300">
            <wp:extent cx="2392045" cy="4043045"/>
            <wp:effectExtent l="0" t="0" r="8255" b="14605"/>
            <wp:docPr id="3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4043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368550" cy="4051935"/>
            <wp:effectExtent l="0" t="0" r="12700" b="5715"/>
            <wp:docPr id="3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8550" cy="405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</w:pPr>
    </w:p>
    <w:p>
      <w:pPr>
        <w:numPr>
          <w:ilvl w:val="0"/>
          <w:numId w:val="0"/>
        </w:numPr>
        <w:jc w:val="both"/>
      </w:pPr>
    </w:p>
    <w:p>
      <w:pPr>
        <w:numPr>
          <w:ilvl w:val="0"/>
          <w:numId w:val="0"/>
        </w:numPr>
        <w:jc w:val="both"/>
      </w:pPr>
    </w:p>
    <w:p>
      <w:pPr>
        <w:numPr>
          <w:ilvl w:val="0"/>
          <w:numId w:val="0"/>
        </w:numPr>
        <w:jc w:val="both"/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5.  Follow the tips ,make phone</w:t>
      </w: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t>’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s sound louder and near to the device  and waiting for connected . </w:t>
      </w:r>
    </w:p>
    <w:p>
      <w:pPr>
        <w:numPr>
          <w:ilvl w:val="0"/>
          <w:numId w:val="0"/>
        </w:numPr>
        <w:jc w:val="both"/>
      </w:pPr>
      <w:r>
        <w:drawing>
          <wp:inline distT="0" distB="0" distL="114300" distR="114300">
            <wp:extent cx="1604010" cy="2769235"/>
            <wp:effectExtent l="0" t="0" r="15240" b="12065"/>
            <wp:docPr id="3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2769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619885" cy="2780665"/>
            <wp:effectExtent l="0" t="0" r="18415" b="635"/>
            <wp:docPr id="4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278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</w:pPr>
    </w:p>
    <w:p>
      <w:pPr>
        <w:numPr>
          <w:ilvl w:val="0"/>
          <w:numId w:val="0"/>
        </w:numPr>
        <w:jc w:val="both"/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6.Fill in the password 123 once added the device successfully and save it </w:t>
      </w:r>
    </w:p>
    <w:p>
      <w:pPr>
        <w:numPr>
          <w:ilvl w:val="0"/>
          <w:numId w:val="0"/>
        </w:numPr>
        <w:jc w:val="both"/>
      </w:pPr>
      <w:r>
        <w:drawing>
          <wp:inline distT="0" distB="0" distL="114300" distR="114300">
            <wp:extent cx="2445385" cy="4243070"/>
            <wp:effectExtent l="0" t="0" r="12065" b="5080"/>
            <wp:docPr id="4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45385" cy="4243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567940" cy="4243705"/>
            <wp:effectExtent l="0" t="0" r="3810" b="4445"/>
            <wp:docPr id="4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4243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7. Click device on the device list  to view the  real time images 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668780" cy="2968625"/>
            <wp:effectExtent l="0" t="0" r="7620" b="3175"/>
            <wp:docPr id="43" name="图片 43" descr="截屏_20160801_160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截屏_20160801_16030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2968625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8.For safety ,pls changed the original password and remember it.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1). Click 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drawing>
          <wp:inline distT="0" distB="0" distL="114300" distR="114300">
            <wp:extent cx="247650" cy="238125"/>
            <wp:effectExtent l="0" t="0" r="0" b="952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 to modify the password </w:t>
      </w:r>
    </w:p>
    <w:p>
      <w:pPr>
        <w:numPr>
          <w:ilvl w:val="0"/>
          <w:numId w:val="0"/>
        </w:numPr>
        <w:jc w:val="both"/>
      </w:pPr>
      <w:r>
        <w:drawing>
          <wp:inline distT="0" distB="0" distL="114300" distR="114300">
            <wp:extent cx="2341880" cy="4177665"/>
            <wp:effectExtent l="0" t="0" r="1270" b="13335"/>
            <wp:docPr id="4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41880" cy="4177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2).Fill in original password 123 , then fill in the new password 2 times 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And click </w:t>
      </w: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t>“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Dome </w:t>
      </w: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t>”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to save it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both"/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drawing>
          <wp:inline distT="0" distB="0" distL="114300" distR="114300">
            <wp:extent cx="1960245" cy="3486785"/>
            <wp:effectExtent l="0" t="0" r="1905" b="18415"/>
            <wp:docPr id="45" name="图片 45" descr="截屏_20160801_160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截屏_20160801_16033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3486785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971040" cy="3504565"/>
            <wp:effectExtent l="0" t="0" r="10160" b="635"/>
            <wp:docPr id="46" name="图片 46" descr="截屏_20160801_160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截屏_20160801_16034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3504565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Step5 Add device by network cable 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1.Pluy in power and connect to network cable . Make sure the network cable work well with the router  and wifi from same router .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2039620" cy="1529715"/>
            <wp:effectExtent l="0" t="0" r="17780" b="13335"/>
            <wp:docPr id="2" name="图片 2" descr="IMG_20160728_111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160728_11160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39620" cy="1529715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2. After that , about 30 seconds , start the app and pull and refresh the device list , you can view the device ID in LAN 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197735" cy="3907155"/>
            <wp:effectExtent l="0" t="0" r="12065" b="17145"/>
            <wp:docPr id="3" name="图片 3" descr="截屏_20160728_111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截屏_20160728_11185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97735" cy="3907155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2191385" cy="3897630"/>
            <wp:effectExtent l="0" t="0" r="18415" b="7620"/>
            <wp:docPr id="4" name="图片 4" descr="截屏_20160728_111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截屏_20160728_11192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389763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3. Click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drawing>
          <wp:inline distT="0" distB="0" distL="114300" distR="114300">
            <wp:extent cx="323850" cy="314325"/>
            <wp:effectExtent l="0" t="0" r="0" b="9525"/>
            <wp:docPr id="2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, that the the device ID right side to add  the device , other steps pls follow Step4---6.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Step6 : Switch wired and WiFi network 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1.Wired switch to wireless network 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Click 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drawing>
          <wp:inline distT="0" distB="0" distL="114300" distR="114300">
            <wp:extent cx="209550" cy="190500"/>
            <wp:effectExtent l="0" t="0" r="0" b="0"/>
            <wp:docPr id="2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, Settings ----network setting -----choose the wifi from WiFi List ---  click </w:t>
      </w: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t>“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change </w:t>
      </w: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t>”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fill in the wifi password , -------switch successfully ----take off the network cable after 10 seconds </w:t>
      </w:r>
    </w:p>
    <w:p>
      <w:pPr>
        <w:numPr>
          <w:ilvl w:val="0"/>
          <w:numId w:val="0"/>
        </w:numPr>
        <w:jc w:val="both"/>
      </w:pPr>
      <w:r>
        <w:drawing>
          <wp:inline distT="0" distB="0" distL="114300" distR="114300">
            <wp:extent cx="2644775" cy="4445635"/>
            <wp:effectExtent l="0" t="0" r="3175" b="1206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44775" cy="4445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531110" cy="4462145"/>
            <wp:effectExtent l="0" t="0" r="2540" b="1460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31110" cy="4462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</w:pPr>
    </w:p>
    <w:p>
      <w:pPr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2.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WiFi network switch to wired internet , connect the network cable to the device directly  is OK  , no need any setting .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 xml:space="preserve">      PC client CMS operation guide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1.Download PC Client CMS 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Download the PC Client from website:www.163eye to PC and install it  </w:t>
      </w:r>
    </w:p>
    <w:p>
      <w:pPr>
        <w:numPr>
          <w:ilvl w:val="0"/>
          <w:numId w:val="0"/>
        </w:numPr>
        <w:jc w:val="both"/>
      </w:pPr>
      <w:r>
        <w:drawing>
          <wp:inline distT="0" distB="0" distL="114300" distR="114300">
            <wp:extent cx="4533265" cy="4333240"/>
            <wp:effectExtent l="0" t="0" r="635" b="1016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33265" cy="4333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1.Login in PC Client 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1) No need to register , just  start  CMS  click </w:t>
      </w: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>OK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 xml:space="preserve"> to login directly is OK </w:t>
      </w:r>
    </w:p>
    <w:p>
      <w:pPr>
        <w:numPr>
          <w:ilvl w:val="0"/>
          <w:numId w:val="0"/>
        </w:numPr>
        <w:jc w:val="both"/>
      </w:pPr>
      <w:r>
        <w:drawing>
          <wp:inline distT="0" distB="0" distL="114300" distR="114300">
            <wp:extent cx="3028315" cy="2124075"/>
            <wp:effectExtent l="0" t="0" r="635" b="9525"/>
            <wp:docPr id="4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10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2831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Add local device and external network device on PC client 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Add local device ： After logging in, the software will automatically search the current local area network equipment, and prompt the user to automatically add, if you do not need to add, please click </w:t>
      </w: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>ignore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.</w:t>
      </w:r>
    </w:p>
    <w:p>
      <w:pPr>
        <w:numPr>
          <w:ilvl w:val="0"/>
          <w:numId w:val="0"/>
        </w:numPr>
        <w:jc w:val="both"/>
      </w:pPr>
      <w:r>
        <w:drawing>
          <wp:inline distT="0" distB="0" distL="114300" distR="114300">
            <wp:extent cx="3047365" cy="1704975"/>
            <wp:effectExtent l="0" t="0" r="635" b="9525"/>
            <wp:docPr id="48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11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736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Add network device: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1)、In the left of CMS software interface, click on the "</w:t>
      </w:r>
      <w:r>
        <w:drawing>
          <wp:inline distT="0" distB="0" distL="114300" distR="114300">
            <wp:extent cx="180975" cy="172720"/>
            <wp:effectExtent l="0" t="0" r="9525" b="17780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" button to add devices manually, and input device ID and password (It is recommended to identify the name of the device, the following is Office-1), and then click OK.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1657985" cy="1577340"/>
            <wp:effectExtent l="0" t="0" r="18415" b="3810"/>
            <wp:docPr id="49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12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561080" cy="2038985"/>
            <wp:effectExtent l="0" t="0" r="1270" b="18415"/>
            <wp:docPr id="50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13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561080" cy="2038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73040" cy="1902460"/>
            <wp:effectExtent l="0" t="0" r="3810" b="2540"/>
            <wp:docPr id="5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14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902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2)、After add the device successfully , click the exit button.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70500" cy="3018155"/>
            <wp:effectExtent l="0" t="0" r="6350" b="10795"/>
            <wp:docPr id="52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15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18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3)、Keeping the left mouse button depressed on your device </w:t>
      </w:r>
      <w:r>
        <w:rPr>
          <w:rFonts w:hint="default"/>
          <w:lang w:val="en-US" w:eastAsia="zh-CN"/>
        </w:rPr>
        <w:t>“</w:t>
      </w:r>
      <w:r>
        <w:drawing>
          <wp:inline distT="0" distB="0" distL="114300" distR="114300">
            <wp:extent cx="304800" cy="152400"/>
            <wp:effectExtent l="0" t="0" r="0" b="0"/>
            <wp:docPr id="3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 xml:space="preserve"> , move to the right.Then, you are free to arrange the monitoring window.</w:t>
      </w:r>
    </w:p>
    <w:p>
      <w:pPr>
        <w:numPr>
          <w:ilvl w:val="0"/>
          <w:numId w:val="0"/>
        </w:numPr>
        <w:jc w:val="both"/>
      </w:pPr>
      <w:r>
        <w:drawing>
          <wp:inline distT="0" distB="0" distL="114300" distR="114300">
            <wp:extent cx="5267325" cy="2862580"/>
            <wp:effectExtent l="0" t="0" r="9525" b="13970"/>
            <wp:docPr id="53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16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62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</w:pPr>
    </w:p>
    <w:p>
      <w:pPr>
        <w:numPr>
          <w:ilvl w:val="0"/>
          <w:numId w:val="0"/>
        </w:numPr>
        <w:jc w:val="both"/>
      </w:pPr>
    </w:p>
    <w:p>
      <w:pPr>
        <w:numPr>
          <w:ilvl w:val="0"/>
          <w:numId w:val="0"/>
        </w:numPr>
        <w:jc w:val="both"/>
      </w:pPr>
    </w:p>
    <w:p>
      <w:pPr>
        <w:numPr>
          <w:ilvl w:val="0"/>
          <w:numId w:val="0"/>
        </w:numPr>
        <w:jc w:val="both"/>
      </w:pPr>
    </w:p>
    <w:p>
      <w:pPr>
        <w:numPr>
          <w:ilvl w:val="0"/>
          <w:numId w:val="0"/>
        </w:numPr>
        <w:jc w:val="both"/>
      </w:pPr>
    </w:p>
    <w:p>
      <w:pPr>
        <w:numPr>
          <w:ilvl w:val="0"/>
          <w:numId w:val="0"/>
        </w:numPr>
        <w:jc w:val="both"/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4, Video settings of computer client 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1)、Video: the device can store video recording on the computer hard disk.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Method 1: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At the current monitoring window, click the right mouse button, pop-up "start video" button, click it and you can start recording.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72405" cy="2734310"/>
            <wp:effectExtent l="0" t="0" r="4445" b="8890"/>
            <wp:docPr id="54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17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34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Method 2: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Click the CMS interface settings button, pop-up settings options, click "Browse" button, set the video storage location.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Keep </w:t>
      </w: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>loop video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 xml:space="preserve"> and </w:t>
      </w: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>monitor automatically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 xml:space="preserve"> open, and click the Save button to exit the current settings interface.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71770" cy="2914650"/>
            <wp:effectExtent l="0" t="0" r="5080" b="0"/>
            <wp:docPr id="55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18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2), Playback: the device can playback on the computer.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 CMS software interface, click on the playback button, select the device, time, and click on the search button.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078095" cy="3609340"/>
            <wp:effectExtent l="0" t="0" r="8255" b="10160"/>
            <wp:docPr id="56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19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078095" cy="3609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5,Wireless alarm learning to match code 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Device (some devices )can be connected to 433wireless alarm sensor  (for example door magnet , remote control , smoke detector,PIR ect.)learning to match code, establish wireless alarm system.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For example , the door magnet  learing to match code to 1 channel  in hall area: 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Step1. Setting ---Defence Area---Hall---1---OK and trigger the door magnet at the same time , when  show "learning success " , exit .  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Step 2. Click" Alarm Settings" ---push  "receive alarm message "buttomon  on ---exit.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Step3. Make the lock  locked . Once the door magnet triggered ,  the App would push the alarm  message to your phone 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F&amp;Q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1), Q: APP did not prompt discovery of new equipment when adding equipment.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A: please check whether the camera and mobile phone are in the same LAN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Please check whether the network indicator light of the camera is always on.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If the camera and mobile phone is not in the same local area network, the user needs to use the ID number to manually add the camera.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2), Q: It prompted password error when I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 xml:space="preserve">m viewing real-time video. 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A: Please check if the remote access password set by adding the camera is correct,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If it is not correct, please select Edit from the list of video cameras to reset the remote access password;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If you forget the password, it is recommended to press the "reset" button to restore the factory default settings. (The default password is 123) For the first time add a camera, you should click on the red shield with exclamation mark under the camera list. For more details, please refer to the operation guide for Step four &gt; 8 )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3), Q: Device offline?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A: Please check whether the camera is connected to the network, and whether the network indicator light is always on;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Please check the router is working.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4) Q: Failed to search the video file when playback?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A: please check whether the SD card is damaged or not.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Please check the video file searching time, and the camera system time.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5) Q: The camera can not connect to WIFI?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A: Please confirm the WIFI password is correct.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The camera does not support the 5G network, please connect the phone to the WIFI 2.4G network.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decorative"/>
    <w:pitch w:val="default"/>
    <w:sig w:usb0="E0002E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roma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70040374">
    <w:nsid w:val="579F0936"/>
    <w:multiLevelType w:val="singleLevel"/>
    <w:tmpl w:val="579F0936"/>
    <w:lvl w:ilvl="0" w:tentative="1">
      <w:start w:val="3"/>
      <w:numFmt w:val="decimal"/>
      <w:suff w:val="nothing"/>
      <w:lvlText w:val="%1."/>
      <w:lvlJc w:val="left"/>
    </w:lvl>
  </w:abstractNum>
  <w:abstractNum w:abstractNumId="1470227780">
    <w:nsid w:val="57A1E544"/>
    <w:multiLevelType w:val="singleLevel"/>
    <w:tmpl w:val="57A1E544"/>
    <w:lvl w:ilvl="0" w:tentative="1">
      <w:start w:val="3"/>
      <w:numFmt w:val="decimal"/>
      <w:suff w:val="nothing"/>
      <w:lvlText w:val="%1."/>
      <w:lvlJc w:val="left"/>
    </w:lvl>
  </w:abstractNum>
  <w:abstractNum w:abstractNumId="1470031329">
    <w:nsid w:val="579EE5E1"/>
    <w:multiLevelType w:val="singleLevel"/>
    <w:tmpl w:val="579EE5E1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470031329"/>
  </w:num>
  <w:num w:numId="2">
    <w:abstractNumId w:val="1470227780"/>
  </w:num>
  <w:num w:numId="3">
    <w:abstractNumId w:val="147004037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218CF"/>
    <w:rsid w:val="01DB7050"/>
    <w:rsid w:val="05C426CE"/>
    <w:rsid w:val="0E5C3BFB"/>
    <w:rsid w:val="130842D5"/>
    <w:rsid w:val="16BC57F6"/>
    <w:rsid w:val="17120AB4"/>
    <w:rsid w:val="17B26AEC"/>
    <w:rsid w:val="186B2089"/>
    <w:rsid w:val="19701B86"/>
    <w:rsid w:val="1A68008D"/>
    <w:rsid w:val="1D5A1A81"/>
    <w:rsid w:val="285B4A0C"/>
    <w:rsid w:val="28BF17E6"/>
    <w:rsid w:val="28F12005"/>
    <w:rsid w:val="295120A2"/>
    <w:rsid w:val="298218CF"/>
    <w:rsid w:val="2F647E11"/>
    <w:rsid w:val="390365E7"/>
    <w:rsid w:val="396430AE"/>
    <w:rsid w:val="3EF172B0"/>
    <w:rsid w:val="453F0C74"/>
    <w:rsid w:val="4AEF1A76"/>
    <w:rsid w:val="4D212116"/>
    <w:rsid w:val="50947FF0"/>
    <w:rsid w:val="564F4AA4"/>
    <w:rsid w:val="57653F82"/>
    <w:rsid w:val="58CA5B29"/>
    <w:rsid w:val="62B40597"/>
    <w:rsid w:val="63FD60C1"/>
    <w:rsid w:val="64DD30B1"/>
    <w:rsid w:val="66BC367D"/>
    <w:rsid w:val="68871679"/>
    <w:rsid w:val="6A137C90"/>
    <w:rsid w:val="6D34204F"/>
    <w:rsid w:val="7B645CE7"/>
    <w:rsid w:val="7E414F39"/>
    <w:rsid w:val="7EA312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color w:val="CC0000"/>
    </w:rPr>
  </w:style>
  <w:style w:type="character" w:styleId="4">
    <w:name w:val="FollowedHyperlink"/>
    <w:basedOn w:val="2"/>
    <w:qFormat/>
    <w:uiPriority w:val="0"/>
    <w:rPr>
      <w:color w:val="001BA0"/>
      <w:u w:val="none"/>
    </w:rPr>
  </w:style>
  <w:style w:type="character" w:styleId="5">
    <w:name w:val="Hyperlink"/>
    <w:basedOn w:val="2"/>
    <w:uiPriority w:val="0"/>
    <w:rPr>
      <w:color w:val="001BA0"/>
      <w:u w:val="none"/>
    </w:rPr>
  </w:style>
  <w:style w:type="character" w:styleId="6">
    <w:name w:val="HTML Cite"/>
    <w:basedOn w:val="2"/>
    <w:qFormat/>
    <w:uiPriority w:val="0"/>
    <w:rPr>
      <w:color w:val="006D21"/>
    </w:rPr>
  </w:style>
  <w:style w:type="character" w:customStyle="1" w:styleId="8">
    <w:name w:val="client_sen_word1"/>
    <w:basedOn w:val="2"/>
    <w:qFormat/>
    <w:uiPriority w:val="0"/>
    <w:rPr>
      <w:sz w:val="19"/>
      <w:szCs w:val="19"/>
    </w:rPr>
  </w:style>
  <w:style w:type="character" w:customStyle="1" w:styleId="9">
    <w:name w:val="client_def_list_word_en1"/>
    <w:basedOn w:val="2"/>
    <w:uiPriority w:val="0"/>
    <w:rPr>
      <w:rFonts w:hint="default" w:ascii="Segoe UI" w:hAnsi="Segoe UI" w:eastAsia="Segoe UI" w:cs="Segoe UI"/>
      <w:color w:val="000000"/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0" Type="http://schemas.openxmlformats.org/officeDocument/2006/relationships/fontTable" Target="fontTable.xml"/><Relationship Id="rId4" Type="http://schemas.openxmlformats.org/officeDocument/2006/relationships/image" Target="media/image1.png"/><Relationship Id="rId39" Type="http://schemas.openxmlformats.org/officeDocument/2006/relationships/numbering" Target="numbering.xml"/><Relationship Id="rId38" Type="http://schemas.openxmlformats.org/officeDocument/2006/relationships/customXml" Target="../customXml/item1.xml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2016-07-21T13:30:00Z</dcterms:created>
  <dc:creator>admiin</dc:creator>
  <cp:lastModifiedBy>wahson</cp:lastModifiedBy>
  <dcterms:modified xsi:type="dcterms:W3CDTF">2016-08-08T02:48:53Z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