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56"/>
        <w:tblW w:w="4987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shd w:val="clear" w:color="auto" w:fill="EFEFE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1"/>
        <w:gridCol w:w="8287"/>
        <w:gridCol w:w="643"/>
        <w:gridCol w:w="1466"/>
      </w:tblGrid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9B06D9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lang w:eastAsia="ru-RU"/>
              </w:rPr>
            </w:pPr>
            <w:r w:rsidRPr="009B06D9">
              <w:rPr>
                <w:rFonts w:ascii="Arial" w:eastAsia="Times New Roman" w:hAnsi="Arial" w:cs="Arial"/>
                <w:b/>
                <w:color w:val="555555"/>
                <w:lang w:eastAsia="ru-RU"/>
              </w:rPr>
              <w:t>№ п/п</w:t>
            </w:r>
          </w:p>
        </w:tc>
        <w:tc>
          <w:tcPr>
            <w:tcW w:w="7196" w:type="dxa"/>
            <w:shd w:val="clear" w:color="auto" w:fill="DEDEDE"/>
            <w:vAlign w:val="center"/>
          </w:tcPr>
          <w:p w:rsidR="006E20E2" w:rsidRPr="009B06D9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8"/>
                <w:szCs w:val="28"/>
                <w:lang w:eastAsia="ru-RU"/>
              </w:rPr>
            </w:pPr>
            <w:r w:rsidRPr="009B06D9">
              <w:rPr>
                <w:rFonts w:ascii="Arial" w:eastAsia="Times New Roman" w:hAnsi="Arial" w:cs="Arial"/>
                <w:b/>
                <w:color w:val="555555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558" w:type="dxa"/>
            <w:shd w:val="clear" w:color="auto" w:fill="DEDEDE"/>
            <w:vAlign w:val="center"/>
          </w:tcPr>
          <w:p w:rsidR="006E20E2" w:rsidRPr="009B06D9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lang w:eastAsia="ru-RU"/>
              </w:rPr>
            </w:pPr>
            <w:r w:rsidRPr="009B06D9">
              <w:rPr>
                <w:rFonts w:ascii="Arial" w:eastAsia="Times New Roman" w:hAnsi="Arial" w:cs="Arial"/>
                <w:b/>
                <w:color w:val="555555"/>
                <w:lang w:eastAsia="ru-RU"/>
              </w:rPr>
              <w:t>Ед. изм</w:t>
            </w:r>
          </w:p>
        </w:tc>
        <w:tc>
          <w:tcPr>
            <w:tcW w:w="1273" w:type="dxa"/>
            <w:shd w:val="clear" w:color="auto" w:fill="DEDEDE"/>
            <w:vAlign w:val="center"/>
          </w:tcPr>
          <w:p w:rsidR="006E20E2" w:rsidRPr="009B06D9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lang w:eastAsia="ru-RU"/>
              </w:rPr>
            </w:pPr>
            <w:r w:rsidRPr="009B06D9">
              <w:rPr>
                <w:rFonts w:ascii="Arial" w:eastAsia="Times New Roman" w:hAnsi="Arial" w:cs="Arial"/>
                <w:b/>
                <w:color w:val="555555"/>
                <w:lang w:eastAsia="ru-RU"/>
              </w:rPr>
              <w:t>Цена, руб.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9506" w:type="dxa"/>
            <w:gridSpan w:val="4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7F2790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B62F00"/>
                <w:sz w:val="24"/>
                <w:szCs w:val="24"/>
                <w:lang w:eastAsia="ru-RU"/>
              </w:rPr>
            </w:pPr>
            <w:r w:rsidRPr="007F2790">
              <w:rPr>
                <w:rFonts w:ascii="Arial" w:eastAsia="Times New Roman" w:hAnsi="Arial" w:cs="Arial"/>
                <w:b/>
                <w:color w:val="B62F00"/>
                <w:sz w:val="24"/>
                <w:szCs w:val="24"/>
                <w:lang w:eastAsia="ru-RU"/>
              </w:rPr>
              <w:t>Цены на черновые работы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Разработка грунта вручную без крепления котлована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900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Разработка грунта механизированными средствами с погрузкой на автотранспорт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350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3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Разработка грунта вручную с креплением котлована, глубиной до 3 м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1200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4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песчаных оснований вручную с трамбовкой и поливом водой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600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5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щебеночных оснований вручную с трамбованием и поливом водой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900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6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Планировка площадей, верха и откосов земляных сооружений ручным способом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150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7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Засыпка траншей и котлованов грунтом с трамбованием и поливом водой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750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9506" w:type="dxa"/>
            <w:gridSpan w:val="4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67426E" w:rsidRDefault="006E20E2" w:rsidP="009D5147">
            <w:pPr>
              <w:wordWrap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E2E2E"/>
                <w:sz w:val="24"/>
                <w:szCs w:val="24"/>
                <w:lang w:eastAsia="ru-RU"/>
              </w:rPr>
            </w:pPr>
            <w:r w:rsidRPr="0067426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Цены на монолитные работы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8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Вязка и установка арматурных каркасов и сеток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тн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3500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9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бетонной подготовки, бетон М100 (товарный)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4500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10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монолитного бетонного фундамента под колонны объемом до 3 м 3 с установкой опалубки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6500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11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фундаментов-столбов бетонных с установкой опалубки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6500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12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фундаментных плит плоских железобетонных с установкой опалубки и армированием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6000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13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фундаментов ленточных с установкой опалубки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от4500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14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подпорных стен и стен подвалов бетонных с установкой опалубки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7500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15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Монтаж бетонных перемычек с установкой опалубки (стандарт)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шт.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16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ж/бетонных перекрытий толщиной до 200 мм с устройством опалубки и армированием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М3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9000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17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Устройство монолитных железобетонных ступеней с приготовлением бетона с установкой опалубки и армированием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12000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9506" w:type="dxa"/>
            <w:gridSpan w:val="4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E2E2E"/>
                <w:sz w:val="19"/>
                <w:szCs w:val="19"/>
                <w:lang w:eastAsia="ru-RU"/>
              </w:rPr>
            </w:pPr>
            <w:r w:rsidRPr="00C74488">
              <w:rPr>
                <w:rFonts w:ascii="Arial" w:eastAsia="Times New Roman" w:hAnsi="Arial" w:cs="Arial"/>
                <w:b/>
                <w:bCs/>
                <w:color w:val="993300"/>
                <w:sz w:val="19"/>
                <w:szCs w:val="19"/>
                <w:lang w:eastAsia="ru-RU"/>
              </w:rPr>
              <w:t>МОНТАЖ ЖЕЛЕЗОБЕТОННЫХ (СБОРНЫХ) КОНСТРУКЦИЙ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18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Монтаж сборных железобетонных плит перекрытия площадью до 10 м 2 с опиранием на 2 стороны с заделкой в местах опирания автокраном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шт.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19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Установка сборных железобетонных перемычек тип ПБ на растворе вручную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шт.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20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Установка блоков ФБС автокраном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шт.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300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9506" w:type="dxa"/>
            <w:gridSpan w:val="4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E2E2E"/>
                <w:sz w:val="19"/>
                <w:szCs w:val="19"/>
                <w:lang w:eastAsia="ru-RU"/>
              </w:rPr>
            </w:pPr>
            <w:r w:rsidRPr="00C74488">
              <w:rPr>
                <w:rFonts w:ascii="Arial" w:eastAsia="Times New Roman" w:hAnsi="Arial" w:cs="Arial"/>
                <w:b/>
                <w:bCs/>
                <w:color w:val="993300"/>
                <w:sz w:val="19"/>
                <w:szCs w:val="19"/>
                <w:lang w:eastAsia="ru-RU"/>
              </w:rPr>
              <w:t>КАМЕННЫЕ РАБОТЫ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22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Гидроизоляция стен, фундаментов и, массивов оклеенная в 2 слоя рубероидом, толем, гидроизолом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250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23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Боковая обмазочная гидроизоляция стен, фундаментов и массивов по выровненной поверхности бутовой кладки, кирпичу и бетону в 2 слоя, битумная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50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24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Кладка стен наружных- простые, средней сложности из кирпича при высоте этажа до 4 м на растворе с приготовлением раствора вручную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1800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25</w:t>
            </w:r>
          </w:p>
        </w:tc>
        <w:tc>
          <w:tcPr>
            <w:tcW w:w="7196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Кладка стен из облицовочного кирпича с расшивкой швов</w:t>
            </w:r>
          </w:p>
        </w:tc>
        <w:tc>
          <w:tcPr>
            <w:tcW w:w="558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shd w:val="clear" w:color="auto" w:fill="DEDEDE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1500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26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Кладка перегородок, толщиной 1/2 из кирпича при высоте этажа до 4 м на растворе с приготовлением раствора вручную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1000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FFFFB9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27</w:t>
            </w:r>
          </w:p>
        </w:tc>
        <w:tc>
          <w:tcPr>
            <w:tcW w:w="7196" w:type="dxa"/>
            <w:shd w:val="clear" w:color="auto" w:fill="FFFFB9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Кладка стен из газобетонных и пенобетонных блоков, на растворе с приготовлением раствора вручную</w:t>
            </w:r>
          </w:p>
        </w:tc>
        <w:tc>
          <w:tcPr>
            <w:tcW w:w="558" w:type="dxa"/>
            <w:shd w:val="clear" w:color="auto" w:fill="FFFFB9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FFFFB9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1800</w:t>
            </w:r>
          </w:p>
        </w:tc>
      </w:tr>
      <w:tr w:rsidR="006E20E2" w:rsidRPr="00C74488" w:rsidTr="002A196D">
        <w:trPr>
          <w:cantSplit/>
          <w:trHeight w:val="170"/>
        </w:trPr>
        <w:tc>
          <w:tcPr>
            <w:tcW w:w="479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28</w:t>
            </w:r>
          </w:p>
        </w:tc>
        <w:tc>
          <w:tcPr>
            <w:tcW w:w="7196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Кладка перегородок из гипсовых пазогребневых плит толщиной 80 мм</w:t>
            </w:r>
          </w:p>
        </w:tc>
        <w:tc>
          <w:tcPr>
            <w:tcW w:w="558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м</w:t>
            </w:r>
            <w:r w:rsidRPr="00C74488">
              <w:rPr>
                <w:rFonts w:ascii="Arial" w:eastAsia="Times New Roman" w:hAnsi="Arial" w:cs="Arial"/>
                <w:color w:val="555555"/>
                <w:vertAlign w:val="superscript"/>
                <w:lang w:eastAsia="ru-RU"/>
              </w:rPr>
              <w:t>2</w:t>
            </w:r>
          </w:p>
        </w:tc>
        <w:tc>
          <w:tcPr>
            <w:tcW w:w="1273" w:type="dxa"/>
            <w:shd w:val="clear" w:color="auto" w:fill="EFEFEF"/>
            <w:tcMar>
              <w:top w:w="51" w:type="dxa"/>
              <w:left w:w="101" w:type="dxa"/>
              <w:bottom w:w="51" w:type="dxa"/>
              <w:right w:w="51" w:type="dxa"/>
            </w:tcMar>
            <w:vAlign w:val="center"/>
            <w:hideMark/>
          </w:tcPr>
          <w:p w:rsidR="006E20E2" w:rsidRPr="00C74488" w:rsidRDefault="006E20E2" w:rsidP="009D5147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C74488">
              <w:rPr>
                <w:rFonts w:ascii="Arial" w:eastAsia="Times New Roman" w:hAnsi="Arial" w:cs="Arial"/>
                <w:color w:val="555555"/>
                <w:lang w:eastAsia="ru-RU"/>
              </w:rPr>
              <w:t>650</w:t>
            </w:r>
          </w:p>
        </w:tc>
      </w:tr>
    </w:tbl>
    <w:p w:rsidR="00DF42C9" w:rsidRPr="00A94451" w:rsidRDefault="00DF42C9" w:rsidP="009D5147">
      <w:pPr>
        <w:shd w:val="clear" w:color="auto" w:fill="EFEFEF"/>
        <w:spacing w:after="0" w:line="360" w:lineRule="atLeast"/>
        <w:rPr>
          <w:lang w:val="en-US"/>
        </w:rPr>
      </w:pPr>
    </w:p>
    <w:sectPr w:rsidR="00DF42C9" w:rsidRPr="00A94451" w:rsidSect="009D5147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4118BF"/>
    <w:rsid w:val="002A196D"/>
    <w:rsid w:val="003A3626"/>
    <w:rsid w:val="004118BF"/>
    <w:rsid w:val="00576DFB"/>
    <w:rsid w:val="0067426E"/>
    <w:rsid w:val="006E20E2"/>
    <w:rsid w:val="007F2790"/>
    <w:rsid w:val="009B06D9"/>
    <w:rsid w:val="009D5147"/>
    <w:rsid w:val="00A94451"/>
    <w:rsid w:val="00AC130E"/>
    <w:rsid w:val="00C06A06"/>
    <w:rsid w:val="00C46EAC"/>
    <w:rsid w:val="00C74488"/>
    <w:rsid w:val="00DE1E36"/>
    <w:rsid w:val="00DF42C9"/>
    <w:rsid w:val="00E3454C"/>
    <w:rsid w:val="00F42D0B"/>
    <w:rsid w:val="00FB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C9"/>
  </w:style>
  <w:style w:type="paragraph" w:styleId="3">
    <w:name w:val="heading 3"/>
    <w:basedOn w:val="a"/>
    <w:link w:val="30"/>
    <w:uiPriority w:val="9"/>
    <w:qFormat/>
    <w:rsid w:val="00C74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8BF"/>
    <w:rPr>
      <w:b/>
      <w:bCs/>
    </w:rPr>
  </w:style>
  <w:style w:type="character" w:customStyle="1" w:styleId="apple-converted-space">
    <w:name w:val="apple-converted-space"/>
    <w:basedOn w:val="a0"/>
    <w:rsid w:val="004118BF"/>
  </w:style>
  <w:style w:type="paragraph" w:styleId="a4">
    <w:name w:val="Normal (Web)"/>
    <w:basedOn w:val="a"/>
    <w:uiPriority w:val="99"/>
    <w:semiHidden/>
    <w:unhideWhenUsed/>
    <w:rsid w:val="0041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9B06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BEE09-B9BA-420E-93FF-AA3AF874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Vayo</cp:lastModifiedBy>
  <cp:revision>11</cp:revision>
  <dcterms:created xsi:type="dcterms:W3CDTF">2017-02-21T19:12:00Z</dcterms:created>
  <dcterms:modified xsi:type="dcterms:W3CDTF">2017-03-19T15:45:00Z</dcterms:modified>
</cp:coreProperties>
</file>