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91" w:rsidRPr="00D33391" w:rsidRDefault="0031665A" w:rsidP="00D33391">
      <w:pPr>
        <w:pStyle w:val="aff3"/>
        <w:spacing w:before="0" w:beforeAutospacing="0" w:after="0" w:afterAutospacing="0" w:line="220" w:lineRule="exact"/>
        <w:jc w:val="center"/>
        <w:rPr>
          <w:b/>
          <w:bCs/>
          <w:sz w:val="22"/>
          <w:szCs w:val="22"/>
        </w:rPr>
      </w:pPr>
      <w:r>
        <w:rPr>
          <w:b/>
          <w:bCs/>
          <w:sz w:val="22"/>
          <w:szCs w:val="22"/>
        </w:rPr>
        <w:t>Публичная о</w:t>
      </w:r>
      <w:r w:rsidR="00D33391" w:rsidRPr="00D33391">
        <w:rPr>
          <w:b/>
          <w:bCs/>
          <w:sz w:val="22"/>
          <w:szCs w:val="22"/>
        </w:rPr>
        <w:t>ферта к заключению ДОГОВОРА</w:t>
      </w:r>
    </w:p>
    <w:p w:rsidR="00D33391" w:rsidRDefault="00D33391" w:rsidP="00D33391">
      <w:pPr>
        <w:pStyle w:val="aff3"/>
        <w:spacing w:before="0" w:beforeAutospacing="0" w:after="0" w:afterAutospacing="0" w:line="220" w:lineRule="exact"/>
        <w:jc w:val="center"/>
        <w:rPr>
          <w:b/>
          <w:bCs/>
          <w:sz w:val="22"/>
          <w:szCs w:val="22"/>
        </w:rPr>
      </w:pPr>
      <w:r w:rsidRPr="00D33391">
        <w:rPr>
          <w:b/>
          <w:bCs/>
          <w:sz w:val="22"/>
          <w:szCs w:val="22"/>
        </w:rPr>
        <w:t>о техническом обслуживании и ремонте внутриквартирного газового оборудования и аварийно-диспетчерском обеспечении</w:t>
      </w:r>
    </w:p>
    <w:p w:rsidR="0031665A" w:rsidRPr="0031665A" w:rsidRDefault="0031665A" w:rsidP="0031665A">
      <w:pPr>
        <w:pStyle w:val="aff3"/>
        <w:spacing w:before="0" w:beforeAutospacing="0" w:after="0" w:afterAutospacing="0" w:line="220" w:lineRule="exact"/>
        <w:rPr>
          <w:bCs/>
          <w:sz w:val="22"/>
          <w:szCs w:val="22"/>
        </w:rPr>
      </w:pPr>
    </w:p>
    <w:p w:rsidR="00D33391" w:rsidRPr="00D33391" w:rsidRDefault="00D33391" w:rsidP="00A23D15">
      <w:pPr>
        <w:pStyle w:val="aff3"/>
        <w:spacing w:before="0" w:beforeAutospacing="0" w:after="0" w:afterAutospacing="0" w:line="220" w:lineRule="exact"/>
        <w:ind w:firstLine="567"/>
        <w:jc w:val="both"/>
        <w:rPr>
          <w:sz w:val="22"/>
          <w:szCs w:val="22"/>
        </w:rPr>
      </w:pPr>
      <w:r w:rsidRPr="00D33391">
        <w:rPr>
          <w:sz w:val="22"/>
          <w:szCs w:val="22"/>
        </w:rPr>
        <w:t xml:space="preserve">Настоящим </w:t>
      </w:r>
      <w:r w:rsidRPr="00D33391">
        <w:rPr>
          <w:b/>
          <w:sz w:val="22"/>
          <w:szCs w:val="22"/>
        </w:rPr>
        <w:t>Общество с ограниченной ответственностью «Городская Инженерная Служба»</w:t>
      </w:r>
      <w:r w:rsidRPr="00D33391">
        <w:rPr>
          <w:sz w:val="22"/>
          <w:szCs w:val="22"/>
        </w:rPr>
        <w:t xml:space="preserve">, именуемое в дальнейшем </w:t>
      </w:r>
      <w:r w:rsidRPr="00D33391">
        <w:rPr>
          <w:b/>
          <w:sz w:val="22"/>
          <w:szCs w:val="22"/>
        </w:rPr>
        <w:t>«Исполнитель»</w:t>
      </w:r>
      <w:r w:rsidRPr="00D33391">
        <w:rPr>
          <w:sz w:val="22"/>
          <w:szCs w:val="22"/>
        </w:rPr>
        <w:t xml:space="preserve">, выражает намерение заключить договор с </w:t>
      </w:r>
      <w:r w:rsidRPr="00D33391">
        <w:rPr>
          <w:b/>
          <w:sz w:val="22"/>
          <w:szCs w:val="22"/>
        </w:rPr>
        <w:t>собственником (пользователем, нанимателем) помещения</w:t>
      </w:r>
      <w:r w:rsidRPr="00D33391">
        <w:rPr>
          <w:sz w:val="22"/>
          <w:szCs w:val="22"/>
        </w:rPr>
        <w:t xml:space="preserve"> </w:t>
      </w:r>
      <w:r w:rsidRPr="00D33391">
        <w:rPr>
          <w:b/>
          <w:sz w:val="22"/>
          <w:szCs w:val="22"/>
        </w:rPr>
        <w:t>– потребителем услуг</w:t>
      </w:r>
      <w:r w:rsidRPr="00D33391">
        <w:rPr>
          <w:sz w:val="22"/>
          <w:szCs w:val="22"/>
        </w:rPr>
        <w:t xml:space="preserve">, – именуемым в дальнейшем </w:t>
      </w:r>
      <w:r w:rsidRPr="00D33391">
        <w:rPr>
          <w:b/>
          <w:sz w:val="22"/>
          <w:szCs w:val="22"/>
        </w:rPr>
        <w:t>«Заказчик»</w:t>
      </w:r>
      <w:r w:rsidRPr="00D33391">
        <w:rPr>
          <w:sz w:val="22"/>
          <w:szCs w:val="22"/>
        </w:rPr>
        <w:t xml:space="preserve">, имеющим газовое оборудование для бытовых нужд на территории Московской области, на условиях настоящей </w:t>
      </w:r>
      <w:r w:rsidR="0031665A">
        <w:rPr>
          <w:sz w:val="22"/>
          <w:szCs w:val="22"/>
        </w:rPr>
        <w:t xml:space="preserve">публичной </w:t>
      </w:r>
      <w:r w:rsidRPr="00D33391">
        <w:rPr>
          <w:sz w:val="22"/>
          <w:szCs w:val="22"/>
        </w:rPr>
        <w:t xml:space="preserve">оферты (далее – «Договор»), </w:t>
      </w:r>
      <w:r w:rsidRPr="00D33391">
        <w:rPr>
          <w:rStyle w:val="a9"/>
          <w:color w:val="auto"/>
          <w:sz w:val="22"/>
          <w:szCs w:val="22"/>
        </w:rPr>
        <w:t xml:space="preserve">в исполнение и в соответствие с </w:t>
      </w:r>
      <w:r w:rsidRPr="00D33391">
        <w:rPr>
          <w:rStyle w:val="blk"/>
          <w:sz w:val="22"/>
          <w:szCs w:val="22"/>
        </w:rPr>
        <w:t xml:space="preserve">«Правилами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утверждёнными </w:t>
      </w:r>
      <w:r w:rsidRPr="00D33391">
        <w:rPr>
          <w:sz w:val="22"/>
          <w:szCs w:val="22"/>
        </w:rPr>
        <w:t xml:space="preserve">Постановлением Правительства РФ от 14.05.2013г. №410 </w:t>
      </w:r>
      <w:r w:rsidRPr="00D33391">
        <w:rPr>
          <w:rStyle w:val="blk"/>
          <w:sz w:val="22"/>
          <w:szCs w:val="22"/>
        </w:rPr>
        <w:t xml:space="preserve">«О мерах по обеспечению безопасности при использовании и содержании внутридомового и внутриквартирного газового оборудования» </w:t>
      </w:r>
      <w:r w:rsidRPr="00D33391">
        <w:rPr>
          <w:sz w:val="22"/>
          <w:szCs w:val="22"/>
        </w:rPr>
        <w:t>(далее – «Постановление №410») и законодательства РФ:</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Исполнитель, в соответствии с настоящим Договором, 1 (один) раз в год, согласно графику, производит у Заказчика техническое обслуживание (далее – «ТО») (ремонт, замену по условиям настоящего Договора) внутриквартирного газового оборудования (далее – «ВКГО») и сдаёт его результат Заказчику, а Заказчик принимает у Исполнителя результата ТО (ремонта, замены по условиям настоящего Договора) ВКГО и оплачивает его стоимость в размере и порядке, предусмотренном настоящим Договором. В состав услуг (работ) по ТО и ремонту ВКГО входит визуальная проверка целостности и соответствия нормативным требованиям (осмотр) ВКГО; визуальная проверка наличия свободного доступа (осмотр) к ВКГО; проверка герметичности соединений и отключающих устройств (приборный метод, обмыливание); разборка и смазка кранов (исходя из технических условий прибора);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её наладка и регулировка (при необходимости);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состояния соединительных труб с дымовым каналом; инструктаж потребителей газа по безопасному использованию газа при удовлетворении коммунально-бытовых нужд. Исполнитель также осуществляет круглосуточное аварийно-диспетчерское обеспечение газового оборудования. Полный перечень оказываемых услуг указан на сайте Исполнителя в сети Интернет: </w:t>
      </w:r>
      <w:hyperlink r:id="rId8" w:history="1">
        <w:r w:rsidRPr="00D33391">
          <w:rPr>
            <w:rStyle w:val="a9"/>
            <w:rFonts w:ascii="Times New Roman" w:hAnsi="Times New Roman" w:cs="Times New Roman"/>
            <w:color w:val="auto"/>
          </w:rPr>
          <w:t>http://gispp.ru/</w:t>
        </w:r>
      </w:hyperlink>
      <w:r w:rsidRPr="00D33391">
        <w:rPr>
          <w:rStyle w:val="a9"/>
          <w:rFonts w:ascii="Times New Roman" w:hAnsi="Times New Roman" w:cs="Times New Roman"/>
          <w:color w:val="auto"/>
        </w:rPr>
        <w:t xml:space="preserve"> (далее – «Официальный сайт).</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Заказчик обязан: обеспечить Исполнителю доступ к газовому оборудованию для проведения работ (оказания услуг) по его ТО и ремонту, а также для приостановления подачи газа в случаях, предусмотренных Постановлением №410, при необеспечении Заказчиком доступа Исполнителю для ТО ВКГО по графику, Заказчик обязан сообщить Исполнителю </w:t>
      </w:r>
      <w:r w:rsidRPr="00D33391">
        <w:rPr>
          <w:rStyle w:val="blk"/>
          <w:rFonts w:ascii="Times New Roman" w:hAnsi="Times New Roman" w:cs="Times New Roman"/>
        </w:rPr>
        <w:t>по телефону</w:t>
      </w:r>
      <w:r w:rsidRPr="00D33391">
        <w:rPr>
          <w:rFonts w:ascii="Times New Roman" w:hAnsi="Times New Roman" w:cs="Times New Roman"/>
        </w:rPr>
        <w:t xml:space="preserve"> диспетчерской службы о возможном времени для проведения ТО ВКГО (обязан согласовать время проведения ТО ВКГО с Исполнителем);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 эксплуатировать газоиспользующее оборудование в соответствие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 по окончании пользования газом закрыть краны на газовых приборах и перед ними; </w:t>
      </w:r>
      <w:r w:rsidRPr="00D33391">
        <w:rPr>
          <w:rFonts w:ascii="Times New Roman" w:hAnsi="Times New Roman" w:cs="Times New Roman"/>
          <w:b/>
          <w:bCs/>
        </w:rPr>
        <w:t>при утечке газа звонить в аварийную газовую службу 04, 104 или 112.</w:t>
      </w:r>
    </w:p>
    <w:p w:rsidR="00A23D15"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 xml:space="preserve">Стоимость разового ТО ВКГО, согласно Прейскуранта Исполнителя, размещённого на Официальном сайте, составляет: газовой плиты – </w:t>
      </w:r>
      <w:r w:rsidRPr="00D33391">
        <w:rPr>
          <w:b/>
          <w:sz w:val="22"/>
          <w:szCs w:val="22"/>
        </w:rPr>
        <w:t>87</w:t>
      </w:r>
      <w:r w:rsidRPr="00D33391">
        <w:rPr>
          <w:sz w:val="22"/>
          <w:szCs w:val="22"/>
        </w:rPr>
        <w:t xml:space="preserve"> </w:t>
      </w:r>
      <w:r w:rsidRPr="00D33391">
        <w:rPr>
          <w:b/>
          <w:sz w:val="22"/>
          <w:szCs w:val="22"/>
        </w:rPr>
        <w:t>руб. 55 коп. в месяц</w:t>
      </w:r>
      <w:r w:rsidRPr="00D33391">
        <w:rPr>
          <w:sz w:val="22"/>
          <w:szCs w:val="22"/>
        </w:rPr>
        <w:t xml:space="preserve"> (1050 руб. 56 коп. в год); водонагревателя – </w:t>
      </w:r>
      <w:r w:rsidRPr="00D33391">
        <w:rPr>
          <w:b/>
          <w:sz w:val="22"/>
          <w:szCs w:val="22"/>
        </w:rPr>
        <w:t>122 руб. 51 коп. в месяц</w:t>
      </w:r>
      <w:r w:rsidRPr="00D33391">
        <w:rPr>
          <w:sz w:val="22"/>
          <w:szCs w:val="22"/>
        </w:rPr>
        <w:t xml:space="preserve"> (1470 руб. 14 коп. в год); отопительного котла – </w:t>
      </w:r>
      <w:r w:rsidRPr="00D33391">
        <w:rPr>
          <w:b/>
          <w:sz w:val="22"/>
          <w:szCs w:val="22"/>
        </w:rPr>
        <w:t>268 руб. 00 коп. в месяц</w:t>
      </w:r>
      <w:r w:rsidRPr="00D33391">
        <w:rPr>
          <w:sz w:val="22"/>
          <w:szCs w:val="22"/>
        </w:rPr>
        <w:t xml:space="preserve"> (3</w:t>
      </w:r>
      <w:r w:rsidRPr="00A23D15">
        <w:rPr>
          <w:sz w:val="22"/>
          <w:szCs w:val="22"/>
        </w:rPr>
        <w:t>216 руб. 00 коп. в год). Стоимость ТО ВКГО не включает в себя стоимость его ремонта, замены.</w:t>
      </w:r>
    </w:p>
    <w:p w:rsidR="00A23D15" w:rsidRDefault="00D33391" w:rsidP="00A23D15">
      <w:pPr>
        <w:pStyle w:val="aff3"/>
        <w:numPr>
          <w:ilvl w:val="1"/>
          <w:numId w:val="18"/>
        </w:numPr>
        <w:tabs>
          <w:tab w:val="left" w:pos="567"/>
        </w:tabs>
        <w:spacing w:before="0" w:beforeAutospacing="0" w:after="0" w:afterAutospacing="0" w:line="220" w:lineRule="exact"/>
        <w:ind w:left="0" w:firstLine="0"/>
        <w:jc w:val="both"/>
        <w:rPr>
          <w:rStyle w:val="afe"/>
          <w:b w:val="0"/>
          <w:bCs w:val="0"/>
          <w:sz w:val="22"/>
          <w:szCs w:val="22"/>
        </w:rPr>
      </w:pPr>
      <w:r w:rsidRPr="00A23D15">
        <w:rPr>
          <w:sz w:val="22"/>
          <w:szCs w:val="22"/>
        </w:rPr>
        <w:t xml:space="preserve">Оплата ТО ВКГО по настоящему Договору производится Заказчиком ежемесячно (по 1/12 части от общей суммы годового платежа) по платёжному документу (по реквизитам, указанным в платёжном документе (едином платёжном документе (далее – «ЕПД»))), направленному Заказчику Агентом по поручению Исполнителя (через счёт Агента на счёт Исполнителя). Заказчик </w:t>
      </w:r>
      <w:r w:rsidRPr="00A23D15">
        <w:rPr>
          <w:rStyle w:val="afe"/>
          <w:sz w:val="22"/>
          <w:szCs w:val="22"/>
        </w:rPr>
        <w:t>вправе оплатить услугу Исполнителя разово в полном объёме.</w:t>
      </w:r>
    </w:p>
    <w:p w:rsidR="00A23D15"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A23D15">
        <w:rPr>
          <w:sz w:val="22"/>
          <w:szCs w:val="22"/>
        </w:rPr>
        <w:t>Оплата ремонта, а также материалов производится Заказчиком в день подписания акта сдачи-приёмки, наличными денежными средствами работнику Исполнителя, на основании предоставленного платёжного документа.</w:t>
      </w:r>
    </w:p>
    <w:p w:rsidR="00A23D15"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A23D15">
        <w:rPr>
          <w:sz w:val="22"/>
          <w:szCs w:val="22"/>
        </w:rPr>
        <w:t>Оплата расходов Исполнителя, понесённых в связи с оказанием услуг по приостановлению и возобновлению подачи газа в случаях, предусмотренных законодательством РФ производится Заказчиком в день подписания акта сдачи-приёмки, наличными денежными средствами работнику Исполнителя на основании предоставленного платёжного документа.</w:t>
      </w:r>
    </w:p>
    <w:p w:rsidR="00A23D15" w:rsidRDefault="00D33391" w:rsidP="00A23D15">
      <w:pPr>
        <w:pStyle w:val="aff3"/>
        <w:numPr>
          <w:ilvl w:val="1"/>
          <w:numId w:val="18"/>
        </w:numPr>
        <w:tabs>
          <w:tab w:val="left" w:pos="567"/>
        </w:tabs>
        <w:spacing w:before="0" w:beforeAutospacing="0" w:after="0" w:afterAutospacing="0" w:line="220" w:lineRule="exact"/>
        <w:ind w:left="0" w:firstLine="0"/>
        <w:jc w:val="both"/>
        <w:rPr>
          <w:rStyle w:val="blk"/>
          <w:sz w:val="22"/>
          <w:szCs w:val="22"/>
        </w:rPr>
      </w:pPr>
      <w:r w:rsidRPr="00A23D15">
        <w:rPr>
          <w:sz w:val="22"/>
          <w:szCs w:val="22"/>
        </w:rPr>
        <w:t>Датой надлежащего исполнения Заказчиком обязательств по оплате услуг (дата платежа) будет считаться дата внесения денежных средств на расчётный счёт Исполнителя или расчётный счёт уполномоченного представителя Исполнителя (Агента), действующего на основании договора, либо дата оплаты наличными денежными средствами работнику Исполнителя на основании предоставленного платёжного документа.</w:t>
      </w:r>
    </w:p>
    <w:p w:rsidR="00D33391" w:rsidRPr="00A23D15"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A23D15">
        <w:rPr>
          <w:sz w:val="22"/>
          <w:szCs w:val="22"/>
        </w:rPr>
        <w:t>Стоимость ТО (ремонта, замены) ВКГО может быть изменена в предусмотренных законодательством РФ (субъектов РФ) случаях, в т.ч. в связи с обоснованным увеличением затрат Исполнителя.</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Договор вступает в силу с момента внесения Заказчиком частичной оплаты – 1/12 части от общей суммы годового платежа за услугу (работу) Исполнителя по ТО ВКГО (по условиям данного Договора), либо с момента </w:t>
      </w:r>
      <w:r w:rsidRPr="00CE41D4">
        <w:rPr>
          <w:rStyle w:val="afe"/>
          <w:rFonts w:ascii="Times New Roman" w:hAnsi="Times New Roman" w:cs="Times New Roman"/>
          <w:b w:val="0"/>
        </w:rPr>
        <w:t>ф</w:t>
      </w:r>
      <w:r w:rsidRPr="00D33391">
        <w:rPr>
          <w:rFonts w:ascii="Times New Roman" w:hAnsi="Times New Roman" w:cs="Times New Roman"/>
        </w:rPr>
        <w:t>актического принятия Заказчиком услуги Исполнителя и действует 3 (три) года. Договор пролонгируется автоматически на тот же срок, если ни одна из Сторон Договора не заявит о его расторжении в письменной форме за 30 (тридцать) календарных дней до окончания срока его действия.</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 xml:space="preserve">Частичную оплату – 1/12 части от общей суммы годового платежа за ТО ВКГО Заказчиком услуги (работы) Исполнителя по настоящему Договору либо фактическое принятие Заказчиком услуги (работы) ТО ВКГО Исполнителя </w:t>
      </w:r>
      <w:r w:rsidRPr="00D33391">
        <w:rPr>
          <w:rStyle w:val="afe"/>
          <w:rFonts w:ascii="Times New Roman" w:hAnsi="Times New Roman" w:cs="Times New Roman"/>
        </w:rPr>
        <w:t>по настоящему Договору следует считать его акцептом (ответом о принятии (заключении) Договора) и равноценной подписи Заказчика</w:t>
      </w:r>
      <w:r w:rsidRPr="00D33391">
        <w:rPr>
          <w:rFonts w:ascii="Times New Roman" w:hAnsi="Times New Roman" w:cs="Times New Roman"/>
        </w:rPr>
        <w:t>. При этом под Заказчиком считается любое лицо, указанное в ЕПД (акте выполненных работ), от имени которого произведена оплата по настоящему Договору (принята услуга), а если платёж (принятие услуги) произведён за третье лицо (и это следует из платёжного или иного официального документа), то Заказчиком по данному Договору является лицо, за которое произведена оплата (принята услуга).</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bookmarkStart w:id="0" w:name="_GoBack"/>
      <w:bookmarkEnd w:id="0"/>
      <w:r w:rsidRPr="00D33391">
        <w:rPr>
          <w:rFonts w:ascii="Times New Roman" w:hAnsi="Times New Roman" w:cs="Times New Roman"/>
        </w:rPr>
        <w:t xml:space="preserve">Порядок и условия исполнения настоящего Договора, права и обязанности Сторон при исполнении настоящего Договора, регулируются настоящим Договором, главой </w:t>
      </w:r>
      <w:r w:rsidRPr="00D33391">
        <w:rPr>
          <w:rFonts w:ascii="Times New Roman" w:hAnsi="Times New Roman" w:cs="Times New Roman"/>
          <w:lang w:val="en-US"/>
        </w:rPr>
        <w:t>IV</w:t>
      </w:r>
      <w:r w:rsidRPr="00D33391">
        <w:rPr>
          <w:rFonts w:ascii="Times New Roman" w:hAnsi="Times New Roman" w:cs="Times New Roman"/>
        </w:rPr>
        <w:t xml:space="preserve"> (пункты 41-56) Постановления №410 и законодательством РФ.</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Ответственность Сторон регулируются Постановлением №410 и законодательством РФ.</w:t>
      </w:r>
    </w:p>
    <w:p w:rsidR="00D33391" w:rsidRPr="00D33391" w:rsidRDefault="00D33391" w:rsidP="00A23D15">
      <w:pPr>
        <w:pStyle w:val="aff7"/>
        <w:numPr>
          <w:ilvl w:val="1"/>
          <w:numId w:val="18"/>
        </w:numPr>
        <w:tabs>
          <w:tab w:val="left" w:pos="567"/>
        </w:tabs>
        <w:spacing w:after="0" w:line="220" w:lineRule="exact"/>
        <w:ind w:left="0" w:firstLine="0"/>
        <w:jc w:val="both"/>
        <w:rPr>
          <w:rFonts w:ascii="Times New Roman" w:hAnsi="Times New Roman" w:cs="Times New Roman"/>
        </w:rPr>
      </w:pPr>
      <w:r w:rsidRPr="00D33391">
        <w:rPr>
          <w:rFonts w:ascii="Times New Roman" w:hAnsi="Times New Roman" w:cs="Times New Roman"/>
        </w:rPr>
        <w:t>При необеспечении Заказчиком доступа Исполнителю для ТО ВКГО по графику, Заказчик обязан сообщить Исполнителю по телефону диспетчерской службы о возможном времени для проведения ТО ВКГО (обязан согласовать время проведения ТО ВКГО с Исполнителем).</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Все споры и разногласия, возникающие между Сторонами в процессе исполнения настоящего Договора, подлежат разрешению путём переговоров. В случае не достижения согласия в процессе переговоров, все споры между Сторонами разрешаются в судебном порядке по месту нахождения Исполнителя в соответствии с законодательством РФ.</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Признание судом недействительности какого-либо положения настоящего Договора не влечёт за собой недействительности остальных положений.</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Не вступая в противоречие с условиями настоящего Договора, Стороны вправе в любое время оформить договор на техническое обслуживание, ремонт и аварийно-диспетчерское обеспечение ВКГО в форме письменного двухстороннего документа, заверенного подписями обеих сторон и печатью Исполнителя.</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Вся информация, связанная с выполнением настоящего Договора, является конфиденциальной. В целях реализации настоящего Договора, руководствуясь нормами Федерального закона от 27.07.2006г. №152-ФЗ «О персональных данных», Заказчик даёт согласие Исполнителю на обработку, сбор, систематизацию, накопление, хранение, уточнение (обновление, изменение), распространение (доступ, передача в целях исполнения настоящего Договора), обезличивание, уничтожение персональных данных Заказчика (фамилия, имя, отчество, место жительства, реквизиты основного документа, удостоверяющего личность, номера телефонов, адрес электронной почты).</w:t>
      </w:r>
    </w:p>
    <w:p w:rsidR="00D33391" w:rsidRPr="00D33391" w:rsidRDefault="00D33391" w:rsidP="00A23D15">
      <w:pPr>
        <w:pStyle w:val="aff3"/>
        <w:numPr>
          <w:ilvl w:val="1"/>
          <w:numId w:val="18"/>
        </w:numPr>
        <w:tabs>
          <w:tab w:val="left" w:pos="567"/>
        </w:tabs>
        <w:spacing w:before="0" w:beforeAutospacing="0" w:after="0" w:afterAutospacing="0" w:line="220" w:lineRule="exact"/>
        <w:ind w:left="0" w:firstLine="0"/>
        <w:jc w:val="both"/>
        <w:rPr>
          <w:sz w:val="22"/>
          <w:szCs w:val="22"/>
        </w:rPr>
      </w:pPr>
      <w:r w:rsidRPr="00D33391">
        <w:rPr>
          <w:sz w:val="22"/>
          <w:szCs w:val="22"/>
        </w:rPr>
        <w:t>Всё иное, что не предусмотрено настоящим Договором, регулируется согласно нормам действующего законодательства РФ.</w:t>
      </w:r>
    </w:p>
    <w:tbl>
      <w:tblPr>
        <w:tblW w:w="11448" w:type="dxa"/>
        <w:tblLayout w:type="fixed"/>
        <w:tblLook w:val="00A0" w:firstRow="1" w:lastRow="0" w:firstColumn="1" w:lastColumn="0" w:noHBand="0" w:noVBand="0"/>
      </w:tblPr>
      <w:tblGrid>
        <w:gridCol w:w="6629"/>
        <w:gridCol w:w="4819"/>
      </w:tblGrid>
      <w:tr w:rsidR="0031665A" w:rsidRPr="00D33391" w:rsidTr="00A23D15">
        <w:tc>
          <w:tcPr>
            <w:tcW w:w="6629" w:type="dxa"/>
          </w:tcPr>
          <w:p w:rsidR="0031665A" w:rsidRDefault="0031665A" w:rsidP="00A23D15">
            <w:pPr>
              <w:pStyle w:val="aff3"/>
              <w:spacing w:before="0" w:beforeAutospacing="0" w:after="0" w:afterAutospacing="0" w:line="220" w:lineRule="exact"/>
              <w:ind w:firstLine="567"/>
              <w:rPr>
                <w:sz w:val="22"/>
                <w:szCs w:val="22"/>
              </w:rPr>
            </w:pPr>
            <w:r w:rsidRPr="00D33391">
              <w:rPr>
                <w:b/>
                <w:bCs/>
                <w:sz w:val="22"/>
                <w:szCs w:val="22"/>
              </w:rPr>
              <w:t>РЕКВИЗИТЫ ООО «Городская Инженерная Служба»</w:t>
            </w:r>
            <w:r w:rsidRPr="00D33391">
              <w:rPr>
                <w:sz w:val="22"/>
                <w:szCs w:val="22"/>
              </w:rPr>
              <w:t>:</w:t>
            </w:r>
          </w:p>
          <w:p w:rsidR="00643B6E" w:rsidRDefault="0031665A" w:rsidP="00A23D15">
            <w:pPr>
              <w:pStyle w:val="aff3"/>
              <w:spacing w:before="0" w:beforeAutospacing="0" w:after="0" w:afterAutospacing="0" w:line="220" w:lineRule="exact"/>
              <w:rPr>
                <w:b/>
                <w:sz w:val="22"/>
                <w:szCs w:val="22"/>
              </w:rPr>
            </w:pPr>
            <w:r w:rsidRPr="00D33391">
              <w:rPr>
                <w:sz w:val="22"/>
                <w:szCs w:val="22"/>
              </w:rPr>
              <w:t xml:space="preserve">Адрес </w:t>
            </w:r>
            <w:r w:rsidR="00A23D15">
              <w:rPr>
                <w:sz w:val="22"/>
                <w:szCs w:val="22"/>
              </w:rPr>
              <w:t>приёма населения</w:t>
            </w:r>
            <w:r w:rsidRPr="00D33391">
              <w:rPr>
                <w:sz w:val="22"/>
                <w:szCs w:val="22"/>
              </w:rPr>
              <w:t xml:space="preserve">: </w:t>
            </w:r>
            <w:r w:rsidR="00643B6E">
              <w:rPr>
                <w:b/>
                <w:sz w:val="22"/>
                <w:szCs w:val="22"/>
              </w:rPr>
              <w:t>140415</w:t>
            </w:r>
            <w:r w:rsidRPr="00D33391">
              <w:rPr>
                <w:b/>
                <w:sz w:val="22"/>
                <w:szCs w:val="22"/>
              </w:rPr>
              <w:t>, Московская обл.</w:t>
            </w:r>
            <w:r>
              <w:rPr>
                <w:b/>
                <w:sz w:val="22"/>
                <w:szCs w:val="22"/>
              </w:rPr>
              <w:t>,</w:t>
            </w:r>
          </w:p>
          <w:p w:rsidR="00643B6E" w:rsidRDefault="00643B6E" w:rsidP="00A23D15">
            <w:pPr>
              <w:pStyle w:val="aff3"/>
              <w:spacing w:before="0" w:beforeAutospacing="0" w:after="0" w:afterAutospacing="0" w:line="220" w:lineRule="exact"/>
              <w:rPr>
                <w:b/>
                <w:sz w:val="22"/>
                <w:szCs w:val="22"/>
              </w:rPr>
            </w:pPr>
            <w:r>
              <w:rPr>
                <w:b/>
                <w:sz w:val="22"/>
                <w:szCs w:val="22"/>
              </w:rPr>
              <w:t xml:space="preserve">г. Коломна, </w:t>
            </w:r>
            <w:r w:rsidR="009C100F">
              <w:rPr>
                <w:b/>
              </w:rPr>
              <w:t>ул. Ветеринарная, д.4</w:t>
            </w:r>
          </w:p>
          <w:p w:rsidR="0031665A" w:rsidRDefault="00A23D15" w:rsidP="00A23D15">
            <w:pPr>
              <w:pStyle w:val="aff3"/>
              <w:spacing w:before="0" w:beforeAutospacing="0" w:after="0" w:afterAutospacing="0" w:line="220" w:lineRule="exact"/>
              <w:rPr>
                <w:sz w:val="22"/>
                <w:szCs w:val="22"/>
              </w:rPr>
            </w:pPr>
            <w:r>
              <w:rPr>
                <w:sz w:val="22"/>
                <w:szCs w:val="22"/>
              </w:rPr>
              <w:t>А</w:t>
            </w:r>
            <w:r w:rsidR="0031665A">
              <w:rPr>
                <w:sz w:val="22"/>
                <w:szCs w:val="22"/>
              </w:rPr>
              <w:t>дрес</w:t>
            </w:r>
            <w:r>
              <w:rPr>
                <w:sz w:val="22"/>
                <w:szCs w:val="22"/>
              </w:rPr>
              <w:t xml:space="preserve"> (место нахождения)</w:t>
            </w:r>
            <w:r w:rsidR="0031665A">
              <w:rPr>
                <w:sz w:val="22"/>
                <w:szCs w:val="22"/>
              </w:rPr>
              <w:t xml:space="preserve">: </w:t>
            </w:r>
            <w:r w:rsidR="00795567">
              <w:rPr>
                <w:sz w:val="22"/>
                <w:szCs w:val="22"/>
              </w:rPr>
              <w:t>142605</w:t>
            </w:r>
            <w:r w:rsidR="0031665A">
              <w:rPr>
                <w:sz w:val="22"/>
                <w:szCs w:val="22"/>
              </w:rPr>
              <w:t>, Московская обл.,</w:t>
            </w:r>
          </w:p>
          <w:p w:rsidR="0031665A" w:rsidRPr="00D33391" w:rsidRDefault="0031665A" w:rsidP="00A23D15">
            <w:pPr>
              <w:pStyle w:val="aff3"/>
              <w:spacing w:before="0" w:beforeAutospacing="0" w:after="0" w:afterAutospacing="0" w:line="220" w:lineRule="exact"/>
              <w:rPr>
                <w:sz w:val="22"/>
                <w:szCs w:val="22"/>
              </w:rPr>
            </w:pPr>
            <w:r w:rsidRPr="00D33391">
              <w:rPr>
                <w:sz w:val="22"/>
                <w:szCs w:val="22"/>
              </w:rPr>
              <w:t xml:space="preserve">г. </w:t>
            </w:r>
            <w:r w:rsidR="00795567">
              <w:rPr>
                <w:sz w:val="22"/>
                <w:szCs w:val="22"/>
              </w:rPr>
              <w:t>Орехово-Зуево</w:t>
            </w:r>
            <w:r w:rsidRPr="00D33391">
              <w:rPr>
                <w:sz w:val="22"/>
                <w:szCs w:val="22"/>
              </w:rPr>
              <w:t xml:space="preserve">, ул. </w:t>
            </w:r>
            <w:r w:rsidR="00795567">
              <w:rPr>
                <w:sz w:val="22"/>
                <w:szCs w:val="22"/>
              </w:rPr>
              <w:t>1905 года, д. 1, этаж 1, пом. 1-4</w:t>
            </w:r>
          </w:p>
          <w:p w:rsidR="000C3E7D" w:rsidRPr="00A535DB" w:rsidRDefault="0031665A" w:rsidP="00A23D15">
            <w:pPr>
              <w:spacing w:after="0" w:line="220" w:lineRule="exact"/>
              <w:rPr>
                <w:rStyle w:val="infodigits"/>
                <w:b/>
                <w:sz w:val="22"/>
                <w:szCs w:val="22"/>
                <w:lang w:val="ru-RU"/>
              </w:rPr>
            </w:pPr>
            <w:r w:rsidRPr="00D33391">
              <w:rPr>
                <w:sz w:val="22"/>
                <w:szCs w:val="22"/>
                <w:lang w:val="ru-RU" w:eastAsia="ru-RU"/>
              </w:rPr>
              <w:t xml:space="preserve">Тел.: </w:t>
            </w:r>
            <w:r w:rsidRPr="0031665A">
              <w:rPr>
                <w:b/>
                <w:sz w:val="22"/>
                <w:szCs w:val="22"/>
                <w:lang w:val="ru-RU" w:eastAsia="ru-RU"/>
              </w:rPr>
              <w:t>8 (800) 500</w:t>
            </w:r>
            <w:r w:rsidRPr="000C3E7D">
              <w:rPr>
                <w:b/>
                <w:sz w:val="22"/>
                <w:szCs w:val="22"/>
                <w:lang w:val="ru-RU" w:eastAsia="ru-RU"/>
              </w:rPr>
              <w:t>-71-84</w:t>
            </w:r>
            <w:r w:rsidR="00A23D15">
              <w:rPr>
                <w:b/>
                <w:sz w:val="22"/>
                <w:szCs w:val="22"/>
                <w:lang w:val="ru-RU" w:eastAsia="ru-RU"/>
              </w:rPr>
              <w:t xml:space="preserve"> доб.703</w:t>
            </w:r>
            <w:r w:rsidR="00A23D15" w:rsidRPr="008A3A3D">
              <w:rPr>
                <w:sz w:val="22"/>
                <w:szCs w:val="22"/>
                <w:lang w:val="ru-RU" w:eastAsia="ru-RU"/>
              </w:rPr>
              <w:t>;</w:t>
            </w:r>
            <w:r w:rsidRPr="000C3E7D">
              <w:rPr>
                <w:sz w:val="22"/>
                <w:szCs w:val="22"/>
                <w:lang w:val="ru-RU" w:eastAsia="ru-RU"/>
              </w:rPr>
              <w:t xml:space="preserve"> </w:t>
            </w:r>
            <w:r w:rsidR="00A535DB" w:rsidRPr="00A23D15">
              <w:rPr>
                <w:rStyle w:val="infodigits"/>
                <w:b/>
                <w:sz w:val="22"/>
                <w:szCs w:val="22"/>
                <w:lang w:val="ru-RU"/>
              </w:rPr>
              <w:t>8</w:t>
            </w:r>
            <w:r w:rsidR="00A535DB">
              <w:rPr>
                <w:rStyle w:val="infodigits"/>
                <w:b/>
                <w:sz w:val="22"/>
                <w:szCs w:val="22"/>
                <w:lang w:val="ru-RU"/>
              </w:rPr>
              <w:t xml:space="preserve"> </w:t>
            </w:r>
            <w:r w:rsidR="00A535DB" w:rsidRPr="00A23D15">
              <w:rPr>
                <w:rStyle w:val="infodigits"/>
                <w:b/>
                <w:sz w:val="22"/>
                <w:szCs w:val="22"/>
                <w:lang w:val="ru-RU"/>
              </w:rPr>
              <w:t>(496)</w:t>
            </w:r>
            <w:r w:rsidR="00A535DB">
              <w:rPr>
                <w:rStyle w:val="infodigits"/>
                <w:b/>
                <w:sz w:val="22"/>
                <w:szCs w:val="22"/>
                <w:lang w:val="ru-RU"/>
              </w:rPr>
              <w:t xml:space="preserve"> </w:t>
            </w:r>
            <w:r w:rsidR="00A535DB" w:rsidRPr="00A23D15">
              <w:rPr>
                <w:rStyle w:val="infodigits"/>
                <w:b/>
                <w:sz w:val="22"/>
                <w:szCs w:val="22"/>
                <w:lang w:val="ru-RU"/>
              </w:rPr>
              <w:t>612-90-62</w:t>
            </w:r>
          </w:p>
          <w:p w:rsidR="0031665A" w:rsidRPr="00D33391" w:rsidRDefault="0031665A" w:rsidP="00A23D15">
            <w:pPr>
              <w:spacing w:after="0" w:line="220" w:lineRule="exact"/>
              <w:rPr>
                <w:sz w:val="22"/>
                <w:szCs w:val="22"/>
                <w:lang w:val="ru-RU"/>
              </w:rPr>
            </w:pPr>
            <w:r w:rsidRPr="00D33391">
              <w:rPr>
                <w:sz w:val="22"/>
                <w:szCs w:val="22"/>
                <w:lang w:val="ru-RU"/>
              </w:rPr>
              <w:t xml:space="preserve">ОГРН 1075053003398 / ИНН 5053052308 / КПП </w:t>
            </w:r>
            <w:r w:rsidR="00795567">
              <w:rPr>
                <w:sz w:val="22"/>
                <w:szCs w:val="22"/>
                <w:lang w:val="ru-RU"/>
              </w:rPr>
              <w:t>503401001</w:t>
            </w:r>
          </w:p>
          <w:p w:rsidR="0031665A" w:rsidRPr="00D33391" w:rsidRDefault="0031665A" w:rsidP="00A23D15">
            <w:pPr>
              <w:spacing w:after="0" w:line="220" w:lineRule="exact"/>
              <w:rPr>
                <w:sz w:val="22"/>
                <w:szCs w:val="22"/>
                <w:lang w:val="ru-RU"/>
              </w:rPr>
            </w:pPr>
            <w:r w:rsidRPr="00D33391">
              <w:rPr>
                <w:sz w:val="22"/>
                <w:szCs w:val="22"/>
                <w:lang w:val="ru-RU"/>
              </w:rPr>
              <w:t>р/с 40702810340280051154, ПАО «Сбербанк»</w:t>
            </w:r>
          </w:p>
          <w:p w:rsidR="0031665A" w:rsidRPr="00D33391" w:rsidRDefault="0031665A" w:rsidP="00A23D15">
            <w:pPr>
              <w:spacing w:after="0" w:line="220" w:lineRule="exact"/>
              <w:rPr>
                <w:sz w:val="22"/>
                <w:szCs w:val="22"/>
                <w:lang w:val="ru-RU"/>
              </w:rPr>
            </w:pPr>
            <w:r w:rsidRPr="00D33391">
              <w:rPr>
                <w:sz w:val="22"/>
                <w:szCs w:val="22"/>
                <w:lang w:val="ru-RU"/>
              </w:rPr>
              <w:t>к/с 30101810400000000225, БИК 044525225</w:t>
            </w:r>
          </w:p>
          <w:p w:rsidR="0031665A" w:rsidRPr="00D33391" w:rsidRDefault="0031665A" w:rsidP="00A23D15">
            <w:pPr>
              <w:spacing w:after="0" w:line="220" w:lineRule="exact"/>
              <w:rPr>
                <w:rStyle w:val="a9"/>
                <w:color w:val="auto"/>
                <w:sz w:val="22"/>
                <w:szCs w:val="22"/>
                <w:lang w:val="ru-RU"/>
              </w:rPr>
            </w:pPr>
            <w:r w:rsidRPr="00D33391">
              <w:rPr>
                <w:sz w:val="22"/>
                <w:szCs w:val="22"/>
                <w:lang w:val="ru-RU"/>
              </w:rPr>
              <w:t xml:space="preserve">Эл-почта: </w:t>
            </w:r>
            <w:hyperlink r:id="rId9" w:history="1">
              <w:r w:rsidRPr="00D33391">
                <w:rPr>
                  <w:rStyle w:val="a9"/>
                  <w:color w:val="auto"/>
                  <w:sz w:val="22"/>
                  <w:szCs w:val="22"/>
                </w:rPr>
                <w:t>gisppp</w:t>
              </w:r>
              <w:r w:rsidRPr="00D33391">
                <w:rPr>
                  <w:rStyle w:val="a9"/>
                  <w:color w:val="auto"/>
                  <w:sz w:val="22"/>
                  <w:szCs w:val="22"/>
                  <w:lang w:val="ru-RU"/>
                </w:rPr>
                <w:t>@</w:t>
              </w:r>
              <w:r w:rsidRPr="00D33391">
                <w:rPr>
                  <w:rStyle w:val="a9"/>
                  <w:color w:val="auto"/>
                  <w:sz w:val="22"/>
                  <w:szCs w:val="22"/>
                </w:rPr>
                <w:t>mail</w:t>
              </w:r>
              <w:r w:rsidRPr="00D33391">
                <w:rPr>
                  <w:rStyle w:val="a9"/>
                  <w:color w:val="auto"/>
                  <w:sz w:val="22"/>
                  <w:szCs w:val="22"/>
                  <w:lang w:val="ru-RU"/>
                </w:rPr>
                <w:t>.</w:t>
              </w:r>
              <w:r w:rsidRPr="00D33391">
                <w:rPr>
                  <w:rStyle w:val="a9"/>
                  <w:color w:val="auto"/>
                  <w:sz w:val="22"/>
                  <w:szCs w:val="22"/>
                </w:rPr>
                <w:t>ru</w:t>
              </w:r>
            </w:hyperlink>
            <w:r w:rsidRPr="00D33391">
              <w:rPr>
                <w:rStyle w:val="a9"/>
                <w:color w:val="auto"/>
                <w:sz w:val="22"/>
                <w:szCs w:val="22"/>
                <w:lang w:val="ru-RU"/>
              </w:rPr>
              <w:t xml:space="preserve">, </w:t>
            </w:r>
            <w:r w:rsidRPr="00D33391">
              <w:rPr>
                <w:sz w:val="22"/>
                <w:szCs w:val="22"/>
                <w:lang w:val="ru-RU"/>
              </w:rPr>
              <w:t xml:space="preserve">Официальный сайт: </w:t>
            </w:r>
            <w:hyperlink r:id="rId10" w:history="1">
              <w:r w:rsidRPr="00D33391">
                <w:rPr>
                  <w:rStyle w:val="a9"/>
                  <w:color w:val="auto"/>
                  <w:sz w:val="22"/>
                  <w:szCs w:val="22"/>
                </w:rPr>
                <w:t>http</w:t>
              </w:r>
              <w:r w:rsidRPr="00D33391">
                <w:rPr>
                  <w:rStyle w:val="a9"/>
                  <w:color w:val="auto"/>
                  <w:sz w:val="22"/>
                  <w:szCs w:val="22"/>
                  <w:lang w:val="ru-RU"/>
                </w:rPr>
                <w:t>://</w:t>
              </w:r>
              <w:r w:rsidRPr="00D33391">
                <w:rPr>
                  <w:rStyle w:val="a9"/>
                  <w:color w:val="auto"/>
                  <w:sz w:val="22"/>
                  <w:szCs w:val="22"/>
                </w:rPr>
                <w:t>gispp</w:t>
              </w:r>
              <w:r w:rsidRPr="00D33391">
                <w:rPr>
                  <w:rStyle w:val="a9"/>
                  <w:color w:val="auto"/>
                  <w:sz w:val="22"/>
                  <w:szCs w:val="22"/>
                  <w:lang w:val="ru-RU"/>
                </w:rPr>
                <w:t>.</w:t>
              </w:r>
              <w:r w:rsidRPr="00D33391">
                <w:rPr>
                  <w:rStyle w:val="a9"/>
                  <w:color w:val="auto"/>
                  <w:sz w:val="22"/>
                  <w:szCs w:val="22"/>
                </w:rPr>
                <w:t>ru</w:t>
              </w:r>
              <w:r w:rsidRPr="00D33391">
                <w:rPr>
                  <w:rStyle w:val="a9"/>
                  <w:color w:val="auto"/>
                  <w:sz w:val="22"/>
                  <w:szCs w:val="22"/>
                  <w:lang w:val="ru-RU"/>
                </w:rPr>
                <w:t>/</w:t>
              </w:r>
            </w:hyperlink>
          </w:p>
          <w:p w:rsidR="0031665A" w:rsidRPr="00D33391" w:rsidRDefault="0031665A" w:rsidP="00A23D15">
            <w:pPr>
              <w:pStyle w:val="aff3"/>
              <w:spacing w:before="0" w:beforeAutospacing="0" w:after="0" w:afterAutospacing="0" w:line="220" w:lineRule="exact"/>
              <w:ind w:right="-110" w:firstLine="567"/>
              <w:jc w:val="both"/>
              <w:rPr>
                <w:b/>
                <w:noProof/>
                <w:sz w:val="22"/>
                <w:szCs w:val="22"/>
              </w:rPr>
            </w:pPr>
            <w:r w:rsidRPr="00D33391">
              <w:rPr>
                <w:b/>
                <w:sz w:val="22"/>
                <w:szCs w:val="22"/>
              </w:rPr>
              <w:t>Генеральный директор П.Н. Орлов</w:t>
            </w:r>
          </w:p>
        </w:tc>
        <w:tc>
          <w:tcPr>
            <w:tcW w:w="4819" w:type="dxa"/>
          </w:tcPr>
          <w:p w:rsidR="0031665A" w:rsidRPr="00D33391" w:rsidRDefault="0031665A" w:rsidP="0031665A">
            <w:pPr>
              <w:pStyle w:val="aff3"/>
              <w:spacing w:before="0" w:beforeAutospacing="0" w:after="0" w:afterAutospacing="0"/>
              <w:ind w:firstLine="176"/>
              <w:rPr>
                <w:b/>
                <w:bCs/>
                <w:sz w:val="22"/>
                <w:szCs w:val="22"/>
              </w:rPr>
            </w:pPr>
            <w:r w:rsidRPr="0031665A">
              <w:rPr>
                <w:b/>
                <w:bCs/>
                <w:noProof/>
                <w:sz w:val="22"/>
                <w:szCs w:val="22"/>
              </w:rPr>
              <w:drawing>
                <wp:inline distT="0" distB="0" distL="0" distR="0">
                  <wp:extent cx="2320290" cy="2033270"/>
                  <wp:effectExtent l="0" t="0" r="0" b="0"/>
                  <wp:docPr id="4" name="Рисунок 4" descr="\\Failserver_gis\юрист\08 - Образцы документов\Договоры-образцы\ВДГО, ВКГО, ДВ\Оферта\Прочее\Печать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lserver_gis\юрист\08 - Образцы документов\Договоры-образцы\ВДГО, ВКГО, ДВ\Оферта\Прочее\Печать с подписью.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290" cy="2033270"/>
                          </a:xfrm>
                          <a:prstGeom prst="rect">
                            <a:avLst/>
                          </a:prstGeom>
                          <a:noFill/>
                          <a:ln>
                            <a:noFill/>
                          </a:ln>
                        </pic:spPr>
                      </pic:pic>
                    </a:graphicData>
                  </a:graphic>
                </wp:inline>
              </w:drawing>
            </w:r>
          </w:p>
        </w:tc>
      </w:tr>
    </w:tbl>
    <w:p w:rsidR="00D33391" w:rsidRPr="00D33391" w:rsidRDefault="00D33391" w:rsidP="00A23D15">
      <w:pPr>
        <w:pStyle w:val="aff3"/>
        <w:tabs>
          <w:tab w:val="left" w:pos="284"/>
        </w:tabs>
        <w:spacing w:before="0" w:beforeAutospacing="0" w:after="0" w:afterAutospacing="0" w:line="220" w:lineRule="exact"/>
        <w:ind w:firstLine="567"/>
        <w:jc w:val="both"/>
        <w:rPr>
          <w:sz w:val="22"/>
          <w:szCs w:val="22"/>
        </w:rPr>
      </w:pPr>
      <w:r w:rsidRPr="00D33391">
        <w:rPr>
          <w:sz w:val="22"/>
          <w:szCs w:val="22"/>
        </w:rPr>
        <w:t>С полным содержанием настоящего Договора Заказчик может ознакомиться у Исполнителя по адресу местонахождения организации либо её обособленного подразделения.</w:t>
      </w:r>
    </w:p>
    <w:p w:rsidR="00D33391" w:rsidRPr="00D33391" w:rsidRDefault="0031665A" w:rsidP="00A23D15">
      <w:pPr>
        <w:pStyle w:val="aff3"/>
        <w:tabs>
          <w:tab w:val="left" w:pos="284"/>
        </w:tabs>
        <w:spacing w:before="0" w:beforeAutospacing="0" w:after="0" w:afterAutospacing="0" w:line="220" w:lineRule="exact"/>
        <w:ind w:firstLine="567"/>
        <w:jc w:val="both"/>
        <w:rPr>
          <w:sz w:val="22"/>
          <w:szCs w:val="22"/>
        </w:rPr>
      </w:pPr>
      <w:r>
        <w:rPr>
          <w:sz w:val="22"/>
          <w:szCs w:val="22"/>
        </w:rPr>
        <w:t>Публичная о</w:t>
      </w:r>
      <w:r w:rsidR="00D33391" w:rsidRPr="00D33391">
        <w:rPr>
          <w:sz w:val="22"/>
          <w:szCs w:val="22"/>
        </w:rPr>
        <w:t xml:space="preserve">ферта </w:t>
      </w:r>
      <w:r>
        <w:rPr>
          <w:sz w:val="22"/>
          <w:szCs w:val="22"/>
        </w:rPr>
        <w:t>размещается на Официальном сайте</w:t>
      </w:r>
      <w:r w:rsidR="00D33391" w:rsidRPr="00D33391">
        <w:rPr>
          <w:sz w:val="22"/>
          <w:szCs w:val="22"/>
        </w:rPr>
        <w:t xml:space="preserve"> согласно ст.ст. 422, 426, 432, 433, 437, 438, 445 ГК РФ, Постановлению №410 (в т.ч. п.30 настоящих Правил), разделу </w:t>
      </w:r>
      <w:r w:rsidR="00D33391" w:rsidRPr="00D33391">
        <w:rPr>
          <w:sz w:val="22"/>
          <w:szCs w:val="22"/>
          <w:lang w:val="en-US"/>
        </w:rPr>
        <w:t>XIII</w:t>
      </w:r>
      <w:r w:rsidR="00D33391" w:rsidRPr="00D33391">
        <w:rPr>
          <w:sz w:val="22"/>
          <w:szCs w:val="22"/>
        </w:rPr>
        <w:t xml:space="preserve"> Правил №354, утверждённых Постановлением Правительства РФ от 06.05.2011 №354.</w:t>
      </w:r>
    </w:p>
    <w:p w:rsidR="00D33391" w:rsidRPr="00D33391" w:rsidRDefault="00D33391" w:rsidP="00A23D15">
      <w:pPr>
        <w:pStyle w:val="aff3"/>
        <w:tabs>
          <w:tab w:val="left" w:pos="284"/>
        </w:tabs>
        <w:spacing w:before="0" w:beforeAutospacing="0" w:after="0" w:afterAutospacing="0" w:line="220" w:lineRule="exact"/>
        <w:ind w:firstLine="567"/>
        <w:jc w:val="both"/>
        <w:rPr>
          <w:sz w:val="22"/>
          <w:szCs w:val="22"/>
        </w:rPr>
      </w:pPr>
      <w:r w:rsidRPr="00D33391">
        <w:rPr>
          <w:sz w:val="22"/>
          <w:szCs w:val="22"/>
        </w:rPr>
        <w:t xml:space="preserve">Согласно Правилам №354, Постановлению №410, </w:t>
      </w:r>
      <w:r w:rsidRPr="00D33391">
        <w:rPr>
          <w:b/>
          <w:bCs/>
          <w:sz w:val="22"/>
          <w:szCs w:val="22"/>
          <w:u w:val="single"/>
        </w:rPr>
        <w:t>собственник (пользователь, наниматель) помещения в многоквартирном доме, для предоставления ему коммунальной услуги по газоснабжению, в целях безопасного использования и содержания ВКГО должен, как Заказчик, заключить договор на ТО и ремонт ВКГО с Исполнителем (специализированной организацией по ТО и ремонту внутридомового и внутриквартирного газового оборудования)</w:t>
      </w:r>
      <w:r w:rsidRPr="00D33391">
        <w:rPr>
          <w:sz w:val="22"/>
          <w:szCs w:val="22"/>
        </w:rPr>
        <w:t>.</w:t>
      </w:r>
    </w:p>
    <w:p w:rsidR="00C019FA" w:rsidRPr="00D33391" w:rsidRDefault="00D33391" w:rsidP="00A23D15">
      <w:pPr>
        <w:spacing w:after="0" w:line="220" w:lineRule="exact"/>
        <w:ind w:firstLine="567"/>
        <w:rPr>
          <w:sz w:val="22"/>
          <w:szCs w:val="22"/>
          <w:lang w:val="ru-RU"/>
        </w:rPr>
      </w:pPr>
      <w:r w:rsidRPr="00D33391">
        <w:rPr>
          <w:sz w:val="22"/>
          <w:szCs w:val="22"/>
          <w:lang w:val="ru-RU"/>
        </w:rPr>
        <w:t>Кроме того, Кодекс об Административных правонарушениях РФ за уклонение от заключения такого договора со специализированной организацией предусматривает наложение контролирующим органом штрафа.</w:t>
      </w:r>
    </w:p>
    <w:sectPr w:rsidR="00C019FA" w:rsidRPr="00D33391" w:rsidSect="00D33391">
      <w:headerReference w:type="default" r:id="rId12"/>
      <w:pgSz w:w="11906" w:h="16838"/>
      <w:pgMar w:top="238" w:right="426" w:bottom="255" w:left="426" w:header="281" w:footer="4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E2" w:rsidRDefault="005034E2" w:rsidP="00495059">
      <w:pPr>
        <w:spacing w:after="0" w:line="240" w:lineRule="auto"/>
      </w:pPr>
      <w:r>
        <w:separator/>
      </w:r>
    </w:p>
  </w:endnote>
  <w:endnote w:type="continuationSeparator" w:id="0">
    <w:p w:rsidR="005034E2" w:rsidRDefault="005034E2" w:rsidP="0049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E2" w:rsidRDefault="005034E2" w:rsidP="00495059">
      <w:pPr>
        <w:spacing w:after="0" w:line="240" w:lineRule="auto"/>
      </w:pPr>
      <w:r>
        <w:separator/>
      </w:r>
    </w:p>
  </w:footnote>
  <w:footnote w:type="continuationSeparator" w:id="0">
    <w:p w:rsidR="005034E2" w:rsidRDefault="005034E2" w:rsidP="0049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4A" w:rsidRPr="00947968" w:rsidRDefault="00121C4A" w:rsidP="00223D8E">
    <w:pPr>
      <w:pStyle w:val="af"/>
      <w:spacing w:after="0" w:line="240" w:lineRule="auto"/>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3E6"/>
    <w:multiLevelType w:val="hybridMultilevel"/>
    <w:tmpl w:val="686080EE"/>
    <w:lvl w:ilvl="0" w:tplc="84923352">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05897A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56BC0"/>
    <w:multiLevelType w:val="hybridMultilevel"/>
    <w:tmpl w:val="E9920664"/>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550491E"/>
    <w:multiLevelType w:val="hybridMultilevel"/>
    <w:tmpl w:val="A51A6D78"/>
    <w:lvl w:ilvl="0" w:tplc="1D48D0DC">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15:restartNumberingAfterBreak="0">
    <w:nsid w:val="15C85E19"/>
    <w:multiLevelType w:val="hybridMultilevel"/>
    <w:tmpl w:val="71180646"/>
    <w:lvl w:ilvl="0" w:tplc="C7E2BFA8">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17C9420A"/>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7F6959"/>
    <w:multiLevelType w:val="hybridMultilevel"/>
    <w:tmpl w:val="8A8CA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B512E31"/>
    <w:multiLevelType w:val="hybridMultilevel"/>
    <w:tmpl w:val="4CE8E9D0"/>
    <w:lvl w:ilvl="0" w:tplc="22545ABC">
      <w:start w:val="1"/>
      <w:numFmt w:val="russianLower"/>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D4363"/>
    <w:multiLevelType w:val="hybridMultilevel"/>
    <w:tmpl w:val="9B661A9A"/>
    <w:lvl w:ilvl="0" w:tplc="C7E2BFA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9" w15:restartNumberingAfterBreak="0">
    <w:nsid w:val="1E9D2F70"/>
    <w:multiLevelType w:val="multilevel"/>
    <w:tmpl w:val="6AAA8556"/>
    <w:lvl w:ilvl="0">
      <w:start w:val="1"/>
      <w:numFmt w:val="decimal"/>
      <w:lvlText w:val="%1."/>
      <w:lvlJc w:val="left"/>
      <w:pPr>
        <w:ind w:left="540" w:hanging="540"/>
      </w:pPr>
      <w:rPr>
        <w:rFonts w:hint="default"/>
      </w:rPr>
    </w:lvl>
    <w:lvl w:ilvl="1">
      <w:start w:val="1"/>
      <w:numFmt w:val="decimal"/>
      <w:lvlText w:val="%1.%2."/>
      <w:lvlJc w:val="left"/>
      <w:pPr>
        <w:ind w:left="1108" w:hanging="540"/>
      </w:pPr>
      <w:rPr>
        <w:rFonts w:ascii="Times New Roman" w:hAnsi="Times New Roman" w:cs="Times New Roman" w:hint="default"/>
        <w:b w:val="0"/>
        <w:bCs w:val="0"/>
        <w:color w:val="auto"/>
      </w:rPr>
    </w:lvl>
    <w:lvl w:ilvl="2">
      <w:start w:val="1"/>
      <w:numFmt w:val="decimal"/>
      <w:lvlText w:val="%1.%2.%3."/>
      <w:lvlJc w:val="left"/>
      <w:pPr>
        <w:ind w:left="3414"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5D3F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32FCB"/>
    <w:multiLevelType w:val="hybridMultilevel"/>
    <w:tmpl w:val="0B98417C"/>
    <w:lvl w:ilvl="0" w:tplc="BFA0FF44">
      <w:start w:val="1"/>
      <w:numFmt w:val="russianLower"/>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61D6265"/>
    <w:multiLevelType w:val="multilevel"/>
    <w:tmpl w:val="15DCD64A"/>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B076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F087182"/>
    <w:multiLevelType w:val="hybridMultilevel"/>
    <w:tmpl w:val="BD946F4E"/>
    <w:lvl w:ilvl="0" w:tplc="3C1C91FA">
      <w:start w:val="1"/>
      <w:numFmt w:val="decimal"/>
      <w:lvlText w:val="%1."/>
      <w:lvlJc w:val="left"/>
      <w:pPr>
        <w:ind w:left="-207" w:hanging="360"/>
      </w:pPr>
      <w:rPr>
        <w:rFonts w:hint="default"/>
        <w:b/>
        <w:bCs/>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5" w15:restartNumberingAfterBreak="0">
    <w:nsid w:val="2F35327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483557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7283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07DC4"/>
    <w:multiLevelType w:val="hybridMultilevel"/>
    <w:tmpl w:val="7F100324"/>
    <w:lvl w:ilvl="0" w:tplc="04190001">
      <w:start w:val="1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B60C36"/>
    <w:multiLevelType w:val="hybridMultilevel"/>
    <w:tmpl w:val="27BE01A6"/>
    <w:lvl w:ilvl="0" w:tplc="84923352">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0" w15:restartNumberingAfterBreak="0">
    <w:nsid w:val="3F0E2B9F"/>
    <w:multiLevelType w:val="multilevel"/>
    <w:tmpl w:val="437E9442"/>
    <w:lvl w:ilvl="0">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62"/>
        <w:szCs w:val="62"/>
        <w:u w:val="none"/>
      </w:rPr>
    </w:lvl>
  </w:abstractNum>
  <w:abstractNum w:abstractNumId="21" w15:restartNumberingAfterBreak="0">
    <w:nsid w:val="428524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5AB6FE3"/>
    <w:multiLevelType w:val="hybridMultilevel"/>
    <w:tmpl w:val="4CD04A9C"/>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E7076D1"/>
    <w:multiLevelType w:val="hybridMultilevel"/>
    <w:tmpl w:val="FAD8E36C"/>
    <w:lvl w:ilvl="0" w:tplc="B022A882">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E7F2A39"/>
    <w:multiLevelType w:val="hybridMultilevel"/>
    <w:tmpl w:val="C734A386"/>
    <w:lvl w:ilvl="0" w:tplc="F5AEB044">
      <w:start w:val="1"/>
      <w:numFmt w:val="russianLower"/>
      <w:lvlText w:val="2.%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B41128"/>
    <w:multiLevelType w:val="hybridMultilevel"/>
    <w:tmpl w:val="97FE838A"/>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0BB65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0DE237C"/>
    <w:multiLevelType w:val="hybridMultilevel"/>
    <w:tmpl w:val="07AEEB4E"/>
    <w:lvl w:ilvl="0" w:tplc="1D48D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D1B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7A0672E"/>
    <w:multiLevelType w:val="multilevel"/>
    <w:tmpl w:val="6AAA8556"/>
    <w:lvl w:ilvl="0">
      <w:start w:val="1"/>
      <w:numFmt w:val="decimal"/>
      <w:lvlText w:val="%1."/>
      <w:lvlJc w:val="left"/>
      <w:pPr>
        <w:ind w:left="540" w:hanging="540"/>
      </w:pPr>
      <w:rPr>
        <w:rFonts w:hint="default"/>
      </w:rPr>
    </w:lvl>
    <w:lvl w:ilvl="1">
      <w:start w:val="1"/>
      <w:numFmt w:val="decimal"/>
      <w:lvlText w:val="%1.%2."/>
      <w:lvlJc w:val="left"/>
      <w:pPr>
        <w:ind w:left="1108" w:hanging="540"/>
      </w:pPr>
      <w:rPr>
        <w:rFonts w:ascii="Times New Roman" w:hAnsi="Times New Roman" w:cs="Times New Roman" w:hint="default"/>
        <w:b w:val="0"/>
        <w:bCs w:val="0"/>
        <w:color w:val="auto"/>
      </w:rPr>
    </w:lvl>
    <w:lvl w:ilvl="2">
      <w:start w:val="1"/>
      <w:numFmt w:val="decimal"/>
      <w:lvlText w:val="%1.%2.%3."/>
      <w:lvlJc w:val="left"/>
      <w:pPr>
        <w:ind w:left="3414"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B0D5D"/>
    <w:multiLevelType w:val="hybridMultilevel"/>
    <w:tmpl w:val="CA4AFA48"/>
    <w:lvl w:ilvl="0" w:tplc="C7E2BFA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15:restartNumberingAfterBreak="0">
    <w:nsid w:val="5A1117C9"/>
    <w:multiLevelType w:val="hybridMultilevel"/>
    <w:tmpl w:val="6B2CED22"/>
    <w:lvl w:ilvl="0" w:tplc="C7E2BF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3E92B6F"/>
    <w:multiLevelType w:val="multilevel"/>
    <w:tmpl w:val="4AD44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AA4CF9"/>
    <w:multiLevelType w:val="hybridMultilevel"/>
    <w:tmpl w:val="7A50D6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82347BB"/>
    <w:multiLevelType w:val="hybridMultilevel"/>
    <w:tmpl w:val="32A436C6"/>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C292D60"/>
    <w:multiLevelType w:val="hybridMultilevel"/>
    <w:tmpl w:val="DB06FFD4"/>
    <w:lvl w:ilvl="0" w:tplc="177E7F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5117C"/>
    <w:multiLevelType w:val="hybridMultilevel"/>
    <w:tmpl w:val="0FB6FA26"/>
    <w:lvl w:ilvl="0" w:tplc="E186717A">
      <w:start w:val="1"/>
      <w:numFmt w:val="bullet"/>
      <w:lvlText w:val=""/>
      <w:lvlJc w:val="left"/>
      <w:pPr>
        <w:ind w:left="1353"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7" w15:restartNumberingAfterBreak="0">
    <w:nsid w:val="6D9428E3"/>
    <w:multiLevelType w:val="hybridMultilevel"/>
    <w:tmpl w:val="8D185154"/>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EBB5563"/>
    <w:multiLevelType w:val="hybridMultilevel"/>
    <w:tmpl w:val="DDE63C88"/>
    <w:lvl w:ilvl="0" w:tplc="C7E2BF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0E0F16"/>
    <w:multiLevelType w:val="multilevel"/>
    <w:tmpl w:val="32181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61FF2"/>
    <w:multiLevelType w:val="singleLevel"/>
    <w:tmpl w:val="FB8E42A8"/>
    <w:lvl w:ilvl="0">
      <w:start w:val="1"/>
      <w:numFmt w:val="decimal"/>
      <w:pStyle w:val="a"/>
      <w:lvlText w:val="%1."/>
      <w:lvlJc w:val="left"/>
      <w:pPr>
        <w:tabs>
          <w:tab w:val="num" w:pos="360"/>
        </w:tabs>
        <w:ind w:left="357" w:hanging="357"/>
      </w:pPr>
    </w:lvl>
  </w:abstractNum>
  <w:abstractNum w:abstractNumId="42" w15:restartNumberingAfterBreak="0">
    <w:nsid w:val="779553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E372E"/>
    <w:multiLevelType w:val="multilevel"/>
    <w:tmpl w:val="28D83990"/>
    <w:lvl w:ilvl="0">
      <w:start w:val="1"/>
      <w:numFmt w:val="decimal"/>
      <w:lvlText w:val="%1."/>
      <w:lvlJc w:val="left"/>
      <w:pPr>
        <w:ind w:left="1080"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1440" w:hanging="720"/>
      </w:pPr>
      <w:rPr>
        <w:rFonts w:hint="default"/>
        <w:b/>
        <w:bCs/>
      </w:rPr>
    </w:lvl>
    <w:lvl w:ilvl="4">
      <w:start w:val="1"/>
      <w:numFmt w:val="decimal"/>
      <w:isLgl/>
      <w:lvlText w:val="%1.%2.%3.%4.%5."/>
      <w:lvlJc w:val="left"/>
      <w:pPr>
        <w:ind w:left="1800" w:hanging="1080"/>
      </w:pPr>
      <w:rPr>
        <w:rFonts w:hint="default"/>
        <w:b/>
        <w:bCs/>
      </w:rPr>
    </w:lvl>
    <w:lvl w:ilvl="5">
      <w:start w:val="1"/>
      <w:numFmt w:val="decimal"/>
      <w:isLgl/>
      <w:lvlText w:val="%1.%2.%3.%4.%5.%6."/>
      <w:lvlJc w:val="left"/>
      <w:pPr>
        <w:ind w:left="1800" w:hanging="1080"/>
      </w:pPr>
      <w:rPr>
        <w:rFonts w:hint="default"/>
        <w:b/>
        <w:bCs/>
      </w:rPr>
    </w:lvl>
    <w:lvl w:ilvl="6">
      <w:start w:val="1"/>
      <w:numFmt w:val="decimal"/>
      <w:isLgl/>
      <w:lvlText w:val="%1.%2.%3.%4.%5.%6.%7."/>
      <w:lvlJc w:val="left"/>
      <w:pPr>
        <w:ind w:left="1800" w:hanging="1080"/>
      </w:pPr>
      <w:rPr>
        <w:rFonts w:hint="default"/>
        <w:b/>
        <w:bCs/>
      </w:rPr>
    </w:lvl>
    <w:lvl w:ilvl="7">
      <w:start w:val="1"/>
      <w:numFmt w:val="decimal"/>
      <w:isLgl/>
      <w:lvlText w:val="%1.%2.%3.%4.%5.%6.%7.%8."/>
      <w:lvlJc w:val="left"/>
      <w:pPr>
        <w:ind w:left="2160" w:hanging="1440"/>
      </w:pPr>
      <w:rPr>
        <w:rFonts w:hint="default"/>
        <w:b/>
        <w:bCs/>
      </w:rPr>
    </w:lvl>
    <w:lvl w:ilvl="8">
      <w:start w:val="1"/>
      <w:numFmt w:val="decimal"/>
      <w:isLgl/>
      <w:lvlText w:val="%1.%2.%3.%4.%5.%6.%7.%8.%9."/>
      <w:lvlJc w:val="left"/>
      <w:pPr>
        <w:ind w:left="2160" w:hanging="1440"/>
      </w:pPr>
      <w:rPr>
        <w:rFonts w:hint="default"/>
        <w:b/>
        <w:bCs/>
      </w:rPr>
    </w:lvl>
  </w:abstractNum>
  <w:num w:numId="1">
    <w:abstractNumId w:val="5"/>
  </w:num>
  <w:num w:numId="2">
    <w:abstractNumId w:val="41"/>
  </w:num>
  <w:num w:numId="3">
    <w:abstractNumId w:val="6"/>
  </w:num>
  <w:num w:numId="4">
    <w:abstractNumId w:val="29"/>
  </w:num>
  <w:num w:numId="5">
    <w:abstractNumId w:val="36"/>
  </w:num>
  <w:num w:numId="6">
    <w:abstractNumId w:val="39"/>
  </w:num>
  <w:num w:numId="7">
    <w:abstractNumId w:val="18"/>
  </w:num>
  <w:num w:numId="8">
    <w:abstractNumId w:val="12"/>
  </w:num>
  <w:num w:numId="9">
    <w:abstractNumId w:val="34"/>
  </w:num>
  <w:num w:numId="10">
    <w:abstractNumId w:val="8"/>
  </w:num>
  <w:num w:numId="11">
    <w:abstractNumId w:val="4"/>
  </w:num>
  <w:num w:numId="12">
    <w:abstractNumId w:val="31"/>
  </w:num>
  <w:num w:numId="13">
    <w:abstractNumId w:val="0"/>
  </w:num>
  <w:num w:numId="14">
    <w:abstractNumId w:val="19"/>
  </w:num>
  <w:num w:numId="15">
    <w:abstractNumId w:val="37"/>
  </w:num>
  <w:num w:numId="16">
    <w:abstractNumId w:val="25"/>
  </w:num>
  <w:num w:numId="17">
    <w:abstractNumId w:val="2"/>
  </w:num>
  <w:num w:numId="18">
    <w:abstractNumId w:val="43"/>
  </w:num>
  <w:num w:numId="19">
    <w:abstractNumId w:val="32"/>
  </w:num>
  <w:num w:numId="20">
    <w:abstractNumId w:val="14"/>
  </w:num>
  <w:num w:numId="21">
    <w:abstractNumId w:val="30"/>
  </w:num>
  <w:num w:numId="22">
    <w:abstractNumId w:val="38"/>
  </w:num>
  <w:num w:numId="23">
    <w:abstractNumId w:val="22"/>
  </w:num>
  <w:num w:numId="24">
    <w:abstractNumId w:val="20"/>
  </w:num>
  <w:num w:numId="25">
    <w:abstractNumId w:val="33"/>
  </w:num>
  <w:num w:numId="26">
    <w:abstractNumId w:val="28"/>
  </w:num>
  <w:num w:numId="27">
    <w:abstractNumId w:val="16"/>
  </w:num>
  <w:num w:numId="28">
    <w:abstractNumId w:val="21"/>
  </w:num>
  <w:num w:numId="29">
    <w:abstractNumId w:val="1"/>
  </w:num>
  <w:num w:numId="30">
    <w:abstractNumId w:val="15"/>
  </w:num>
  <w:num w:numId="31">
    <w:abstractNumId w:val="17"/>
  </w:num>
  <w:num w:numId="32">
    <w:abstractNumId w:val="26"/>
  </w:num>
  <w:num w:numId="33">
    <w:abstractNumId w:val="42"/>
  </w:num>
  <w:num w:numId="34">
    <w:abstractNumId w:val="13"/>
  </w:num>
  <w:num w:numId="35">
    <w:abstractNumId w:val="10"/>
  </w:num>
  <w:num w:numId="36">
    <w:abstractNumId w:val="23"/>
  </w:num>
  <w:num w:numId="37">
    <w:abstractNumId w:val="35"/>
  </w:num>
  <w:num w:numId="38">
    <w:abstractNumId w:val="11"/>
  </w:num>
  <w:num w:numId="39">
    <w:abstractNumId w:val="40"/>
  </w:num>
  <w:num w:numId="40">
    <w:abstractNumId w:val="9"/>
  </w:num>
  <w:num w:numId="41">
    <w:abstractNumId w:val="7"/>
  </w:num>
  <w:num w:numId="42">
    <w:abstractNumId w:val="24"/>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95059"/>
    <w:rsid w:val="00001E24"/>
    <w:rsid w:val="00002D5D"/>
    <w:rsid w:val="0001442F"/>
    <w:rsid w:val="00014518"/>
    <w:rsid w:val="00020D30"/>
    <w:rsid w:val="00023BA0"/>
    <w:rsid w:val="00031B87"/>
    <w:rsid w:val="00032696"/>
    <w:rsid w:val="000463DD"/>
    <w:rsid w:val="00046F28"/>
    <w:rsid w:val="00053E77"/>
    <w:rsid w:val="00054034"/>
    <w:rsid w:val="00057486"/>
    <w:rsid w:val="00065E0A"/>
    <w:rsid w:val="000669BB"/>
    <w:rsid w:val="0007183C"/>
    <w:rsid w:val="00074E3E"/>
    <w:rsid w:val="00076529"/>
    <w:rsid w:val="00076632"/>
    <w:rsid w:val="00083E95"/>
    <w:rsid w:val="00084B5C"/>
    <w:rsid w:val="00086179"/>
    <w:rsid w:val="00090C03"/>
    <w:rsid w:val="00093BC4"/>
    <w:rsid w:val="00095216"/>
    <w:rsid w:val="00095650"/>
    <w:rsid w:val="00095C6E"/>
    <w:rsid w:val="000A0F0D"/>
    <w:rsid w:val="000A3E55"/>
    <w:rsid w:val="000A6A91"/>
    <w:rsid w:val="000B086D"/>
    <w:rsid w:val="000B2A79"/>
    <w:rsid w:val="000B50E4"/>
    <w:rsid w:val="000C086F"/>
    <w:rsid w:val="000C230F"/>
    <w:rsid w:val="000C398A"/>
    <w:rsid w:val="000C3E7D"/>
    <w:rsid w:val="000C4063"/>
    <w:rsid w:val="000C5C27"/>
    <w:rsid w:val="000D0C5D"/>
    <w:rsid w:val="000D2111"/>
    <w:rsid w:val="000D36BF"/>
    <w:rsid w:val="000E0555"/>
    <w:rsid w:val="000E66CD"/>
    <w:rsid w:val="000E6CEE"/>
    <w:rsid w:val="000F11B2"/>
    <w:rsid w:val="000F2D2D"/>
    <w:rsid w:val="000F4313"/>
    <w:rsid w:val="00103961"/>
    <w:rsid w:val="00106252"/>
    <w:rsid w:val="00106DFC"/>
    <w:rsid w:val="001105C3"/>
    <w:rsid w:val="00116819"/>
    <w:rsid w:val="00121264"/>
    <w:rsid w:val="00121C4A"/>
    <w:rsid w:val="001235E9"/>
    <w:rsid w:val="00125435"/>
    <w:rsid w:val="00125B90"/>
    <w:rsid w:val="0012745C"/>
    <w:rsid w:val="001277C3"/>
    <w:rsid w:val="00130A73"/>
    <w:rsid w:val="0013132B"/>
    <w:rsid w:val="001321EB"/>
    <w:rsid w:val="0013335B"/>
    <w:rsid w:val="00134E4C"/>
    <w:rsid w:val="00135F94"/>
    <w:rsid w:val="001460DF"/>
    <w:rsid w:val="00151B8A"/>
    <w:rsid w:val="001552EC"/>
    <w:rsid w:val="00160B85"/>
    <w:rsid w:val="00162008"/>
    <w:rsid w:val="00166D4D"/>
    <w:rsid w:val="0017076C"/>
    <w:rsid w:val="00174BD7"/>
    <w:rsid w:val="00175240"/>
    <w:rsid w:val="00175FE0"/>
    <w:rsid w:val="00176007"/>
    <w:rsid w:val="00180049"/>
    <w:rsid w:val="001810F1"/>
    <w:rsid w:val="00187F2F"/>
    <w:rsid w:val="00190B49"/>
    <w:rsid w:val="00192D0E"/>
    <w:rsid w:val="00193C7D"/>
    <w:rsid w:val="00195022"/>
    <w:rsid w:val="001977BC"/>
    <w:rsid w:val="001A3315"/>
    <w:rsid w:val="001A675C"/>
    <w:rsid w:val="001C00F9"/>
    <w:rsid w:val="001C03FC"/>
    <w:rsid w:val="001C2609"/>
    <w:rsid w:val="001C2D9D"/>
    <w:rsid w:val="001C31A7"/>
    <w:rsid w:val="001C37B2"/>
    <w:rsid w:val="001C5AFD"/>
    <w:rsid w:val="001C78D8"/>
    <w:rsid w:val="001C7FF8"/>
    <w:rsid w:val="001E2EAE"/>
    <w:rsid w:val="001E321B"/>
    <w:rsid w:val="001E6A72"/>
    <w:rsid w:val="001F032D"/>
    <w:rsid w:val="001F05A9"/>
    <w:rsid w:val="001F2B92"/>
    <w:rsid w:val="001F4707"/>
    <w:rsid w:val="001F5D89"/>
    <w:rsid w:val="001F7C94"/>
    <w:rsid w:val="002008DC"/>
    <w:rsid w:val="00203CA6"/>
    <w:rsid w:val="00205B0D"/>
    <w:rsid w:val="00214CA8"/>
    <w:rsid w:val="0022061A"/>
    <w:rsid w:val="00223D8E"/>
    <w:rsid w:val="00230E46"/>
    <w:rsid w:val="0023234B"/>
    <w:rsid w:val="00243C85"/>
    <w:rsid w:val="00247B46"/>
    <w:rsid w:val="0025214C"/>
    <w:rsid w:val="00262C2C"/>
    <w:rsid w:val="002717EB"/>
    <w:rsid w:val="00274B73"/>
    <w:rsid w:val="00282E99"/>
    <w:rsid w:val="002862E7"/>
    <w:rsid w:val="0028632F"/>
    <w:rsid w:val="00295D80"/>
    <w:rsid w:val="002A1332"/>
    <w:rsid w:val="002A3861"/>
    <w:rsid w:val="002A5CCD"/>
    <w:rsid w:val="002A6872"/>
    <w:rsid w:val="002B47A9"/>
    <w:rsid w:val="002B6842"/>
    <w:rsid w:val="002B6F0D"/>
    <w:rsid w:val="002C3702"/>
    <w:rsid w:val="002C7A99"/>
    <w:rsid w:val="002D39BF"/>
    <w:rsid w:val="002D3A1D"/>
    <w:rsid w:val="002D7659"/>
    <w:rsid w:val="002D76CB"/>
    <w:rsid w:val="002E0960"/>
    <w:rsid w:val="002E1618"/>
    <w:rsid w:val="002E3BD9"/>
    <w:rsid w:val="002F1244"/>
    <w:rsid w:val="002F1E71"/>
    <w:rsid w:val="002F5DD6"/>
    <w:rsid w:val="00303250"/>
    <w:rsid w:val="0030501F"/>
    <w:rsid w:val="003059A2"/>
    <w:rsid w:val="00305E40"/>
    <w:rsid w:val="00315C88"/>
    <w:rsid w:val="0031665A"/>
    <w:rsid w:val="003217B9"/>
    <w:rsid w:val="003219CB"/>
    <w:rsid w:val="00324E4E"/>
    <w:rsid w:val="003257F2"/>
    <w:rsid w:val="00330B48"/>
    <w:rsid w:val="00330F48"/>
    <w:rsid w:val="003314C0"/>
    <w:rsid w:val="00335E7C"/>
    <w:rsid w:val="003366EB"/>
    <w:rsid w:val="0034793F"/>
    <w:rsid w:val="00352307"/>
    <w:rsid w:val="003537E9"/>
    <w:rsid w:val="00354346"/>
    <w:rsid w:val="00355F44"/>
    <w:rsid w:val="00356069"/>
    <w:rsid w:val="003608BD"/>
    <w:rsid w:val="00370110"/>
    <w:rsid w:val="00373A91"/>
    <w:rsid w:val="00375714"/>
    <w:rsid w:val="00383CC3"/>
    <w:rsid w:val="003940DB"/>
    <w:rsid w:val="0039646A"/>
    <w:rsid w:val="003A06C8"/>
    <w:rsid w:val="003A0EFB"/>
    <w:rsid w:val="003A4BFF"/>
    <w:rsid w:val="003A5B74"/>
    <w:rsid w:val="003B049C"/>
    <w:rsid w:val="003B27CA"/>
    <w:rsid w:val="003B625D"/>
    <w:rsid w:val="003C1D8D"/>
    <w:rsid w:val="003C1DA3"/>
    <w:rsid w:val="003C2C91"/>
    <w:rsid w:val="003C4FF9"/>
    <w:rsid w:val="003C68D6"/>
    <w:rsid w:val="003C7AD6"/>
    <w:rsid w:val="003D4102"/>
    <w:rsid w:val="003D4340"/>
    <w:rsid w:val="003D6CDF"/>
    <w:rsid w:val="003E025D"/>
    <w:rsid w:val="003E5888"/>
    <w:rsid w:val="003E69A0"/>
    <w:rsid w:val="003E7439"/>
    <w:rsid w:val="003F0648"/>
    <w:rsid w:val="003F391E"/>
    <w:rsid w:val="003F75CB"/>
    <w:rsid w:val="003F7F19"/>
    <w:rsid w:val="004021A1"/>
    <w:rsid w:val="00410987"/>
    <w:rsid w:val="0041408E"/>
    <w:rsid w:val="00415504"/>
    <w:rsid w:val="00422503"/>
    <w:rsid w:val="00435914"/>
    <w:rsid w:val="00435959"/>
    <w:rsid w:val="0044399E"/>
    <w:rsid w:val="00444E45"/>
    <w:rsid w:val="00445C36"/>
    <w:rsid w:val="004500E5"/>
    <w:rsid w:val="00450BA7"/>
    <w:rsid w:val="00453A83"/>
    <w:rsid w:val="00464BC7"/>
    <w:rsid w:val="00465EAD"/>
    <w:rsid w:val="00470D21"/>
    <w:rsid w:val="004711F7"/>
    <w:rsid w:val="004841C3"/>
    <w:rsid w:val="004871A5"/>
    <w:rsid w:val="00491D56"/>
    <w:rsid w:val="004947C8"/>
    <w:rsid w:val="00495059"/>
    <w:rsid w:val="00497AF0"/>
    <w:rsid w:val="004A00AD"/>
    <w:rsid w:val="004A2A02"/>
    <w:rsid w:val="004A41C1"/>
    <w:rsid w:val="004A48BB"/>
    <w:rsid w:val="004A4B32"/>
    <w:rsid w:val="004A54DC"/>
    <w:rsid w:val="004A75DC"/>
    <w:rsid w:val="004B5754"/>
    <w:rsid w:val="004B7616"/>
    <w:rsid w:val="004C3A49"/>
    <w:rsid w:val="004C3CEE"/>
    <w:rsid w:val="004D08C7"/>
    <w:rsid w:val="004D3001"/>
    <w:rsid w:val="004D45F2"/>
    <w:rsid w:val="004D5E9A"/>
    <w:rsid w:val="004D614F"/>
    <w:rsid w:val="004E1325"/>
    <w:rsid w:val="004F0FD1"/>
    <w:rsid w:val="004F13FB"/>
    <w:rsid w:val="005034E2"/>
    <w:rsid w:val="00503F68"/>
    <w:rsid w:val="00504704"/>
    <w:rsid w:val="0050567F"/>
    <w:rsid w:val="0050767A"/>
    <w:rsid w:val="0050787C"/>
    <w:rsid w:val="005103E5"/>
    <w:rsid w:val="0051421D"/>
    <w:rsid w:val="0051439B"/>
    <w:rsid w:val="005143ED"/>
    <w:rsid w:val="00516FE2"/>
    <w:rsid w:val="00517C24"/>
    <w:rsid w:val="00522E7A"/>
    <w:rsid w:val="0052598A"/>
    <w:rsid w:val="0053041B"/>
    <w:rsid w:val="00533147"/>
    <w:rsid w:val="00533D94"/>
    <w:rsid w:val="005419C4"/>
    <w:rsid w:val="00545E75"/>
    <w:rsid w:val="00554882"/>
    <w:rsid w:val="0055579C"/>
    <w:rsid w:val="00556BF8"/>
    <w:rsid w:val="00562768"/>
    <w:rsid w:val="005656D9"/>
    <w:rsid w:val="00566C3F"/>
    <w:rsid w:val="005678D0"/>
    <w:rsid w:val="005678E0"/>
    <w:rsid w:val="00570A51"/>
    <w:rsid w:val="00571AF8"/>
    <w:rsid w:val="00572018"/>
    <w:rsid w:val="00572268"/>
    <w:rsid w:val="00574644"/>
    <w:rsid w:val="0057600C"/>
    <w:rsid w:val="0058019C"/>
    <w:rsid w:val="0058217A"/>
    <w:rsid w:val="00587693"/>
    <w:rsid w:val="005904AC"/>
    <w:rsid w:val="005928CB"/>
    <w:rsid w:val="00593BE0"/>
    <w:rsid w:val="005A04EA"/>
    <w:rsid w:val="005B20AB"/>
    <w:rsid w:val="005B2ADC"/>
    <w:rsid w:val="005B387A"/>
    <w:rsid w:val="005B71E0"/>
    <w:rsid w:val="005C6ED4"/>
    <w:rsid w:val="005D4071"/>
    <w:rsid w:val="005D527C"/>
    <w:rsid w:val="005D764D"/>
    <w:rsid w:val="005D7F0E"/>
    <w:rsid w:val="005E4E8B"/>
    <w:rsid w:val="005F13D9"/>
    <w:rsid w:val="005F1E3B"/>
    <w:rsid w:val="005F37A9"/>
    <w:rsid w:val="005F74F5"/>
    <w:rsid w:val="006014CB"/>
    <w:rsid w:val="00601B98"/>
    <w:rsid w:val="00612390"/>
    <w:rsid w:val="00613FA5"/>
    <w:rsid w:val="006201C8"/>
    <w:rsid w:val="00621EDB"/>
    <w:rsid w:val="006237FF"/>
    <w:rsid w:val="00626416"/>
    <w:rsid w:val="00626EA8"/>
    <w:rsid w:val="0063040E"/>
    <w:rsid w:val="0064154A"/>
    <w:rsid w:val="0064199D"/>
    <w:rsid w:val="00643B6E"/>
    <w:rsid w:val="006456EE"/>
    <w:rsid w:val="0064604A"/>
    <w:rsid w:val="0064649C"/>
    <w:rsid w:val="006472C5"/>
    <w:rsid w:val="00653031"/>
    <w:rsid w:val="00656F6D"/>
    <w:rsid w:val="00662126"/>
    <w:rsid w:val="00666DA9"/>
    <w:rsid w:val="006674D8"/>
    <w:rsid w:val="006700FB"/>
    <w:rsid w:val="006714A1"/>
    <w:rsid w:val="00671759"/>
    <w:rsid w:val="00671BE0"/>
    <w:rsid w:val="006748E0"/>
    <w:rsid w:val="00680C9C"/>
    <w:rsid w:val="00683E63"/>
    <w:rsid w:val="00684BA2"/>
    <w:rsid w:val="00690A2C"/>
    <w:rsid w:val="00694DEC"/>
    <w:rsid w:val="006A13E5"/>
    <w:rsid w:val="006A65CD"/>
    <w:rsid w:val="006A770E"/>
    <w:rsid w:val="006B1EFB"/>
    <w:rsid w:val="006B203A"/>
    <w:rsid w:val="006B5F4B"/>
    <w:rsid w:val="006D0963"/>
    <w:rsid w:val="006D0DC1"/>
    <w:rsid w:val="006D105C"/>
    <w:rsid w:val="006D3AF4"/>
    <w:rsid w:val="006D682A"/>
    <w:rsid w:val="006D6FD8"/>
    <w:rsid w:val="006D77B6"/>
    <w:rsid w:val="006D7DCB"/>
    <w:rsid w:val="006E29CE"/>
    <w:rsid w:val="006E53B3"/>
    <w:rsid w:val="006E65B7"/>
    <w:rsid w:val="006E6AA3"/>
    <w:rsid w:val="006F320E"/>
    <w:rsid w:val="006F54A8"/>
    <w:rsid w:val="006F6D2E"/>
    <w:rsid w:val="006F755F"/>
    <w:rsid w:val="00700F13"/>
    <w:rsid w:val="007035A1"/>
    <w:rsid w:val="00704F8E"/>
    <w:rsid w:val="00713305"/>
    <w:rsid w:val="007162A8"/>
    <w:rsid w:val="00716345"/>
    <w:rsid w:val="00724D1A"/>
    <w:rsid w:val="00730439"/>
    <w:rsid w:val="00731EF7"/>
    <w:rsid w:val="007411F4"/>
    <w:rsid w:val="007429BD"/>
    <w:rsid w:val="0074589E"/>
    <w:rsid w:val="00750257"/>
    <w:rsid w:val="00750F4B"/>
    <w:rsid w:val="00751ECC"/>
    <w:rsid w:val="00752883"/>
    <w:rsid w:val="007556B8"/>
    <w:rsid w:val="0075635D"/>
    <w:rsid w:val="0076060B"/>
    <w:rsid w:val="00766EA7"/>
    <w:rsid w:val="007712E1"/>
    <w:rsid w:val="007716DC"/>
    <w:rsid w:val="007728AA"/>
    <w:rsid w:val="00773F98"/>
    <w:rsid w:val="007810AE"/>
    <w:rsid w:val="00790549"/>
    <w:rsid w:val="007924C3"/>
    <w:rsid w:val="00793868"/>
    <w:rsid w:val="0079426F"/>
    <w:rsid w:val="00795567"/>
    <w:rsid w:val="0079625B"/>
    <w:rsid w:val="007963C7"/>
    <w:rsid w:val="007A10CC"/>
    <w:rsid w:val="007A474E"/>
    <w:rsid w:val="007A6879"/>
    <w:rsid w:val="007A710C"/>
    <w:rsid w:val="007A7631"/>
    <w:rsid w:val="007B229D"/>
    <w:rsid w:val="007B37C8"/>
    <w:rsid w:val="007B49B2"/>
    <w:rsid w:val="007C0F3E"/>
    <w:rsid w:val="007C2DEF"/>
    <w:rsid w:val="007C331F"/>
    <w:rsid w:val="007C59B7"/>
    <w:rsid w:val="007C7702"/>
    <w:rsid w:val="007D62C5"/>
    <w:rsid w:val="007E20EA"/>
    <w:rsid w:val="007E31E4"/>
    <w:rsid w:val="007E46C3"/>
    <w:rsid w:val="007E496E"/>
    <w:rsid w:val="007E52D5"/>
    <w:rsid w:val="007E55E0"/>
    <w:rsid w:val="007E68E3"/>
    <w:rsid w:val="007F2919"/>
    <w:rsid w:val="007F455B"/>
    <w:rsid w:val="007F7A33"/>
    <w:rsid w:val="00802A21"/>
    <w:rsid w:val="00803FE9"/>
    <w:rsid w:val="00805E19"/>
    <w:rsid w:val="0080618C"/>
    <w:rsid w:val="00821A05"/>
    <w:rsid w:val="00823F43"/>
    <w:rsid w:val="00826AD2"/>
    <w:rsid w:val="00826F20"/>
    <w:rsid w:val="008324E8"/>
    <w:rsid w:val="00841050"/>
    <w:rsid w:val="0084134A"/>
    <w:rsid w:val="00843052"/>
    <w:rsid w:val="00844789"/>
    <w:rsid w:val="00844B22"/>
    <w:rsid w:val="008463E1"/>
    <w:rsid w:val="00851281"/>
    <w:rsid w:val="00853826"/>
    <w:rsid w:val="00853D9C"/>
    <w:rsid w:val="00854A89"/>
    <w:rsid w:val="00855368"/>
    <w:rsid w:val="00855AF4"/>
    <w:rsid w:val="00856788"/>
    <w:rsid w:val="008748FE"/>
    <w:rsid w:val="00875CEB"/>
    <w:rsid w:val="00876796"/>
    <w:rsid w:val="008768BE"/>
    <w:rsid w:val="00881B2C"/>
    <w:rsid w:val="00883A79"/>
    <w:rsid w:val="00883E06"/>
    <w:rsid w:val="00884FDC"/>
    <w:rsid w:val="00886CEE"/>
    <w:rsid w:val="00897D9A"/>
    <w:rsid w:val="008A02E9"/>
    <w:rsid w:val="008A3582"/>
    <w:rsid w:val="008A37DE"/>
    <w:rsid w:val="008A3A3D"/>
    <w:rsid w:val="008A4B78"/>
    <w:rsid w:val="008B02B8"/>
    <w:rsid w:val="008C01AB"/>
    <w:rsid w:val="008C11B3"/>
    <w:rsid w:val="008D0538"/>
    <w:rsid w:val="008D14A1"/>
    <w:rsid w:val="008D2AD5"/>
    <w:rsid w:val="008E34D1"/>
    <w:rsid w:val="008E3950"/>
    <w:rsid w:val="008E3CA8"/>
    <w:rsid w:val="008E4840"/>
    <w:rsid w:val="008F0991"/>
    <w:rsid w:val="008F379E"/>
    <w:rsid w:val="008F58EE"/>
    <w:rsid w:val="008F5A5A"/>
    <w:rsid w:val="008F5E04"/>
    <w:rsid w:val="008F6F71"/>
    <w:rsid w:val="008F771E"/>
    <w:rsid w:val="00900A63"/>
    <w:rsid w:val="0091033F"/>
    <w:rsid w:val="009141D8"/>
    <w:rsid w:val="009147CC"/>
    <w:rsid w:val="0091498B"/>
    <w:rsid w:val="009151AA"/>
    <w:rsid w:val="0092242B"/>
    <w:rsid w:val="00923CDF"/>
    <w:rsid w:val="00926210"/>
    <w:rsid w:val="009378A8"/>
    <w:rsid w:val="009458BF"/>
    <w:rsid w:val="009471B6"/>
    <w:rsid w:val="00947968"/>
    <w:rsid w:val="0095015E"/>
    <w:rsid w:val="00951505"/>
    <w:rsid w:val="00952177"/>
    <w:rsid w:val="009536C7"/>
    <w:rsid w:val="00957FF2"/>
    <w:rsid w:val="00961817"/>
    <w:rsid w:val="00973F2C"/>
    <w:rsid w:val="009744B7"/>
    <w:rsid w:val="00981BD8"/>
    <w:rsid w:val="009866AF"/>
    <w:rsid w:val="009917EE"/>
    <w:rsid w:val="00992812"/>
    <w:rsid w:val="009A1664"/>
    <w:rsid w:val="009A68E9"/>
    <w:rsid w:val="009B32EB"/>
    <w:rsid w:val="009B549E"/>
    <w:rsid w:val="009C100F"/>
    <w:rsid w:val="009C1FD6"/>
    <w:rsid w:val="009C3A85"/>
    <w:rsid w:val="009C5FBD"/>
    <w:rsid w:val="009C71CC"/>
    <w:rsid w:val="009D50ED"/>
    <w:rsid w:val="009D6C92"/>
    <w:rsid w:val="009E3F4A"/>
    <w:rsid w:val="009E44C5"/>
    <w:rsid w:val="009E4EBA"/>
    <w:rsid w:val="009E5618"/>
    <w:rsid w:val="009E5D3F"/>
    <w:rsid w:val="009E7E25"/>
    <w:rsid w:val="009F2D5F"/>
    <w:rsid w:val="009F456C"/>
    <w:rsid w:val="009F4A38"/>
    <w:rsid w:val="009F7DAD"/>
    <w:rsid w:val="00A02896"/>
    <w:rsid w:val="00A10745"/>
    <w:rsid w:val="00A15D70"/>
    <w:rsid w:val="00A211F8"/>
    <w:rsid w:val="00A2215D"/>
    <w:rsid w:val="00A23D15"/>
    <w:rsid w:val="00A26D2D"/>
    <w:rsid w:val="00A357FA"/>
    <w:rsid w:val="00A36B87"/>
    <w:rsid w:val="00A36D2C"/>
    <w:rsid w:val="00A376D5"/>
    <w:rsid w:val="00A422F9"/>
    <w:rsid w:val="00A50194"/>
    <w:rsid w:val="00A522D8"/>
    <w:rsid w:val="00A52F8A"/>
    <w:rsid w:val="00A535DB"/>
    <w:rsid w:val="00A56920"/>
    <w:rsid w:val="00A63E9F"/>
    <w:rsid w:val="00A72329"/>
    <w:rsid w:val="00A86917"/>
    <w:rsid w:val="00A91801"/>
    <w:rsid w:val="00AA5000"/>
    <w:rsid w:val="00AA50E6"/>
    <w:rsid w:val="00AA65FF"/>
    <w:rsid w:val="00AA6ACF"/>
    <w:rsid w:val="00AC16F0"/>
    <w:rsid w:val="00AC1825"/>
    <w:rsid w:val="00AC1A14"/>
    <w:rsid w:val="00AC329A"/>
    <w:rsid w:val="00AC4094"/>
    <w:rsid w:val="00AC634F"/>
    <w:rsid w:val="00AD1F6A"/>
    <w:rsid w:val="00AE21A8"/>
    <w:rsid w:val="00AE4FC4"/>
    <w:rsid w:val="00AE642F"/>
    <w:rsid w:val="00AF113F"/>
    <w:rsid w:val="00AF127D"/>
    <w:rsid w:val="00B01109"/>
    <w:rsid w:val="00B01DAF"/>
    <w:rsid w:val="00B0243C"/>
    <w:rsid w:val="00B03249"/>
    <w:rsid w:val="00B04E1F"/>
    <w:rsid w:val="00B14C3A"/>
    <w:rsid w:val="00B14D6F"/>
    <w:rsid w:val="00B1726B"/>
    <w:rsid w:val="00B20482"/>
    <w:rsid w:val="00B260CA"/>
    <w:rsid w:val="00B2649E"/>
    <w:rsid w:val="00B31062"/>
    <w:rsid w:val="00B36121"/>
    <w:rsid w:val="00B43C7A"/>
    <w:rsid w:val="00B45015"/>
    <w:rsid w:val="00B4691E"/>
    <w:rsid w:val="00B54E57"/>
    <w:rsid w:val="00B5664E"/>
    <w:rsid w:val="00B56BE8"/>
    <w:rsid w:val="00B72FD3"/>
    <w:rsid w:val="00B738F9"/>
    <w:rsid w:val="00B73B44"/>
    <w:rsid w:val="00B76902"/>
    <w:rsid w:val="00B818DF"/>
    <w:rsid w:val="00B81CAE"/>
    <w:rsid w:val="00B90406"/>
    <w:rsid w:val="00B910FA"/>
    <w:rsid w:val="00B91753"/>
    <w:rsid w:val="00B928A4"/>
    <w:rsid w:val="00B9383C"/>
    <w:rsid w:val="00BA03BF"/>
    <w:rsid w:val="00BA2231"/>
    <w:rsid w:val="00BA4401"/>
    <w:rsid w:val="00BA4DB4"/>
    <w:rsid w:val="00BA581D"/>
    <w:rsid w:val="00BA5825"/>
    <w:rsid w:val="00BA6FA5"/>
    <w:rsid w:val="00BB5265"/>
    <w:rsid w:val="00BB7030"/>
    <w:rsid w:val="00BC2354"/>
    <w:rsid w:val="00BC286C"/>
    <w:rsid w:val="00BC2D01"/>
    <w:rsid w:val="00BC4383"/>
    <w:rsid w:val="00BC587E"/>
    <w:rsid w:val="00BD3687"/>
    <w:rsid w:val="00BD4B16"/>
    <w:rsid w:val="00BD7061"/>
    <w:rsid w:val="00BE1409"/>
    <w:rsid w:val="00BE34F9"/>
    <w:rsid w:val="00BE581C"/>
    <w:rsid w:val="00BF0600"/>
    <w:rsid w:val="00BF06CD"/>
    <w:rsid w:val="00BF0AF4"/>
    <w:rsid w:val="00BF2895"/>
    <w:rsid w:val="00BF3565"/>
    <w:rsid w:val="00BF435B"/>
    <w:rsid w:val="00BF45BE"/>
    <w:rsid w:val="00BF6C0E"/>
    <w:rsid w:val="00C019FA"/>
    <w:rsid w:val="00C0237D"/>
    <w:rsid w:val="00C03B68"/>
    <w:rsid w:val="00C11F79"/>
    <w:rsid w:val="00C14120"/>
    <w:rsid w:val="00C14528"/>
    <w:rsid w:val="00C23745"/>
    <w:rsid w:val="00C25E9A"/>
    <w:rsid w:val="00C272B2"/>
    <w:rsid w:val="00C301C6"/>
    <w:rsid w:val="00C34618"/>
    <w:rsid w:val="00C3793C"/>
    <w:rsid w:val="00C41A67"/>
    <w:rsid w:val="00C42399"/>
    <w:rsid w:val="00C4598B"/>
    <w:rsid w:val="00C475F3"/>
    <w:rsid w:val="00C50A23"/>
    <w:rsid w:val="00C51DB0"/>
    <w:rsid w:val="00C51E45"/>
    <w:rsid w:val="00C558A0"/>
    <w:rsid w:val="00C62027"/>
    <w:rsid w:val="00C666A3"/>
    <w:rsid w:val="00C67807"/>
    <w:rsid w:val="00C67FA6"/>
    <w:rsid w:val="00C70FE8"/>
    <w:rsid w:val="00C719F2"/>
    <w:rsid w:val="00C71C8D"/>
    <w:rsid w:val="00C7660C"/>
    <w:rsid w:val="00C77C2F"/>
    <w:rsid w:val="00C80B7E"/>
    <w:rsid w:val="00C8549E"/>
    <w:rsid w:val="00CA2139"/>
    <w:rsid w:val="00CA7700"/>
    <w:rsid w:val="00CB08A1"/>
    <w:rsid w:val="00CB13B6"/>
    <w:rsid w:val="00CC1DEF"/>
    <w:rsid w:val="00CC3D9E"/>
    <w:rsid w:val="00CC4A23"/>
    <w:rsid w:val="00CD0978"/>
    <w:rsid w:val="00CD6AD8"/>
    <w:rsid w:val="00CD70BB"/>
    <w:rsid w:val="00CD75A6"/>
    <w:rsid w:val="00CE109D"/>
    <w:rsid w:val="00CE41D4"/>
    <w:rsid w:val="00CE6CCB"/>
    <w:rsid w:val="00CE7453"/>
    <w:rsid w:val="00CF0E34"/>
    <w:rsid w:val="00CF21BE"/>
    <w:rsid w:val="00CF449C"/>
    <w:rsid w:val="00D03D7B"/>
    <w:rsid w:val="00D04848"/>
    <w:rsid w:val="00D05ED0"/>
    <w:rsid w:val="00D10AF5"/>
    <w:rsid w:val="00D16B01"/>
    <w:rsid w:val="00D16E21"/>
    <w:rsid w:val="00D16EB0"/>
    <w:rsid w:val="00D23249"/>
    <w:rsid w:val="00D300E9"/>
    <w:rsid w:val="00D31504"/>
    <w:rsid w:val="00D32844"/>
    <w:rsid w:val="00D3315A"/>
    <w:rsid w:val="00D33391"/>
    <w:rsid w:val="00D33A66"/>
    <w:rsid w:val="00D33C60"/>
    <w:rsid w:val="00D35105"/>
    <w:rsid w:val="00D3740D"/>
    <w:rsid w:val="00D40601"/>
    <w:rsid w:val="00D465ED"/>
    <w:rsid w:val="00D476F2"/>
    <w:rsid w:val="00D50D1C"/>
    <w:rsid w:val="00D537EB"/>
    <w:rsid w:val="00D63E6D"/>
    <w:rsid w:val="00D646D4"/>
    <w:rsid w:val="00D669C6"/>
    <w:rsid w:val="00D72146"/>
    <w:rsid w:val="00D72FA9"/>
    <w:rsid w:val="00D7344C"/>
    <w:rsid w:val="00D7510B"/>
    <w:rsid w:val="00D7760E"/>
    <w:rsid w:val="00D84DF7"/>
    <w:rsid w:val="00D9015C"/>
    <w:rsid w:val="00D911F6"/>
    <w:rsid w:val="00D91584"/>
    <w:rsid w:val="00D93CE8"/>
    <w:rsid w:val="00DA0716"/>
    <w:rsid w:val="00DB64D3"/>
    <w:rsid w:val="00DC32E9"/>
    <w:rsid w:val="00DD086D"/>
    <w:rsid w:val="00DD2B90"/>
    <w:rsid w:val="00DE47C2"/>
    <w:rsid w:val="00DF3489"/>
    <w:rsid w:val="00DF5995"/>
    <w:rsid w:val="00DF6C8E"/>
    <w:rsid w:val="00E00862"/>
    <w:rsid w:val="00E1208A"/>
    <w:rsid w:val="00E1271B"/>
    <w:rsid w:val="00E15568"/>
    <w:rsid w:val="00E176E1"/>
    <w:rsid w:val="00E24D31"/>
    <w:rsid w:val="00E32859"/>
    <w:rsid w:val="00E35824"/>
    <w:rsid w:val="00E42E9E"/>
    <w:rsid w:val="00E4465F"/>
    <w:rsid w:val="00E46F7D"/>
    <w:rsid w:val="00E502E5"/>
    <w:rsid w:val="00E51C22"/>
    <w:rsid w:val="00E54305"/>
    <w:rsid w:val="00E56C56"/>
    <w:rsid w:val="00E62E04"/>
    <w:rsid w:val="00E7273F"/>
    <w:rsid w:val="00E72BD3"/>
    <w:rsid w:val="00E75173"/>
    <w:rsid w:val="00E84216"/>
    <w:rsid w:val="00E907A8"/>
    <w:rsid w:val="00E911AF"/>
    <w:rsid w:val="00E9279D"/>
    <w:rsid w:val="00EA281D"/>
    <w:rsid w:val="00EA2937"/>
    <w:rsid w:val="00EA3C9E"/>
    <w:rsid w:val="00EA53DB"/>
    <w:rsid w:val="00EA55AA"/>
    <w:rsid w:val="00EB1CAB"/>
    <w:rsid w:val="00EB495C"/>
    <w:rsid w:val="00EC1A69"/>
    <w:rsid w:val="00EC3444"/>
    <w:rsid w:val="00EC4065"/>
    <w:rsid w:val="00EC4B1C"/>
    <w:rsid w:val="00ED3F9E"/>
    <w:rsid w:val="00EE00C6"/>
    <w:rsid w:val="00EE47F3"/>
    <w:rsid w:val="00EE547A"/>
    <w:rsid w:val="00EF29E5"/>
    <w:rsid w:val="00EF427D"/>
    <w:rsid w:val="00EF5F87"/>
    <w:rsid w:val="00F04532"/>
    <w:rsid w:val="00F04EEC"/>
    <w:rsid w:val="00F06824"/>
    <w:rsid w:val="00F07BC8"/>
    <w:rsid w:val="00F1286A"/>
    <w:rsid w:val="00F12C04"/>
    <w:rsid w:val="00F141A0"/>
    <w:rsid w:val="00F142D1"/>
    <w:rsid w:val="00F16FB7"/>
    <w:rsid w:val="00F1721E"/>
    <w:rsid w:val="00F17CC3"/>
    <w:rsid w:val="00F17FDC"/>
    <w:rsid w:val="00F2063D"/>
    <w:rsid w:val="00F255A9"/>
    <w:rsid w:val="00F25C2E"/>
    <w:rsid w:val="00F35725"/>
    <w:rsid w:val="00F4318F"/>
    <w:rsid w:val="00F43F36"/>
    <w:rsid w:val="00F45031"/>
    <w:rsid w:val="00F57B23"/>
    <w:rsid w:val="00F671E1"/>
    <w:rsid w:val="00F701A8"/>
    <w:rsid w:val="00F7472B"/>
    <w:rsid w:val="00F81F8F"/>
    <w:rsid w:val="00F92C4F"/>
    <w:rsid w:val="00F92F2E"/>
    <w:rsid w:val="00F950AF"/>
    <w:rsid w:val="00F95F1F"/>
    <w:rsid w:val="00F96508"/>
    <w:rsid w:val="00FA40FD"/>
    <w:rsid w:val="00FA60BB"/>
    <w:rsid w:val="00FA70C1"/>
    <w:rsid w:val="00FB3BE3"/>
    <w:rsid w:val="00FB3BF2"/>
    <w:rsid w:val="00FC318F"/>
    <w:rsid w:val="00FC656F"/>
    <w:rsid w:val="00FC76F1"/>
    <w:rsid w:val="00FD508B"/>
    <w:rsid w:val="00FE18DD"/>
    <w:rsid w:val="00FE3222"/>
    <w:rsid w:val="00FE4174"/>
    <w:rsid w:val="00FE5011"/>
    <w:rsid w:val="00FE7B14"/>
    <w:rsid w:val="00FF0A2B"/>
    <w:rsid w:val="00FF1C69"/>
    <w:rsid w:val="00FF4CF0"/>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202B4-465B-4434-9FA7-682A0D3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2BD3"/>
    <w:pPr>
      <w:spacing w:after="200" w:line="276" w:lineRule="auto"/>
    </w:pPr>
    <w:rPr>
      <w:rFonts w:ascii="Times New Roman" w:eastAsia="Times New Roman" w:hAnsi="Times New Roman"/>
      <w:sz w:val="28"/>
      <w:szCs w:val="28"/>
      <w:lang w:val="en-US" w:eastAsia="en-US"/>
    </w:rPr>
  </w:style>
  <w:style w:type="paragraph" w:styleId="1">
    <w:name w:val="heading 1"/>
    <w:basedOn w:val="a0"/>
    <w:next w:val="a0"/>
    <w:link w:val="10"/>
    <w:uiPriority w:val="99"/>
    <w:qFormat/>
    <w:rsid w:val="00495059"/>
    <w:pPr>
      <w:keepNext/>
      <w:keepLines/>
      <w:spacing w:before="480" w:after="0"/>
      <w:outlineLvl w:val="0"/>
    </w:pPr>
    <w:rPr>
      <w:b/>
      <w:bCs/>
      <w:lang w:val="ru-RU" w:eastAsia="ru-RU"/>
    </w:rPr>
  </w:style>
  <w:style w:type="paragraph" w:styleId="2">
    <w:name w:val="heading 2"/>
    <w:basedOn w:val="a0"/>
    <w:next w:val="a0"/>
    <w:link w:val="20"/>
    <w:uiPriority w:val="99"/>
    <w:qFormat/>
    <w:rsid w:val="00495059"/>
    <w:pPr>
      <w:keepNext/>
      <w:keepLines/>
      <w:spacing w:before="200" w:after="0"/>
      <w:jc w:val="center"/>
      <w:outlineLvl w:val="1"/>
    </w:pPr>
    <w:rPr>
      <w:b/>
      <w:bCs/>
      <w:sz w:val="26"/>
      <w:szCs w:val="26"/>
      <w:lang w:val="ru-RU" w:eastAsia="ru-RU"/>
    </w:rPr>
  </w:style>
  <w:style w:type="paragraph" w:styleId="3">
    <w:name w:val="heading 3"/>
    <w:basedOn w:val="a0"/>
    <w:next w:val="a0"/>
    <w:link w:val="30"/>
    <w:uiPriority w:val="99"/>
    <w:qFormat/>
    <w:rsid w:val="00495059"/>
    <w:pPr>
      <w:keepNext/>
      <w:keepLines/>
      <w:spacing w:before="200" w:after="0"/>
      <w:outlineLvl w:val="2"/>
    </w:pPr>
    <w:rPr>
      <w:rFonts w:ascii="Cambria" w:hAnsi="Cambria" w:cs="Cambria"/>
      <w:b/>
      <w:bCs/>
      <w:color w:val="4F81BD"/>
      <w:sz w:val="20"/>
      <w:szCs w:val="20"/>
      <w:lang w:val="ru-RU" w:eastAsia="ru-RU"/>
    </w:rPr>
  </w:style>
  <w:style w:type="paragraph" w:styleId="4">
    <w:name w:val="heading 4"/>
    <w:basedOn w:val="a0"/>
    <w:next w:val="a0"/>
    <w:link w:val="40"/>
    <w:uiPriority w:val="99"/>
    <w:qFormat/>
    <w:rsid w:val="00495059"/>
    <w:pPr>
      <w:keepNext/>
      <w:keepLines/>
      <w:spacing w:before="200" w:after="0"/>
      <w:outlineLvl w:val="3"/>
    </w:pPr>
    <w:rPr>
      <w:rFonts w:ascii="Cambria" w:hAnsi="Cambria" w:cs="Cambria"/>
      <w:b/>
      <w:bCs/>
      <w:i/>
      <w:iCs/>
      <w:color w:val="4F81BD"/>
      <w:sz w:val="20"/>
      <w:szCs w:val="20"/>
      <w:lang w:val="ru-RU" w:eastAsia="ru-RU"/>
    </w:rPr>
  </w:style>
  <w:style w:type="paragraph" w:styleId="5">
    <w:name w:val="heading 5"/>
    <w:basedOn w:val="a0"/>
    <w:next w:val="a0"/>
    <w:link w:val="50"/>
    <w:uiPriority w:val="99"/>
    <w:qFormat/>
    <w:rsid w:val="00495059"/>
    <w:pPr>
      <w:keepNext/>
      <w:keepLines/>
      <w:spacing w:before="200" w:after="0"/>
      <w:outlineLvl w:val="4"/>
    </w:pPr>
    <w:rPr>
      <w:rFonts w:ascii="Cambria" w:hAnsi="Cambria" w:cs="Cambria"/>
      <w:color w:val="243F60"/>
      <w:sz w:val="20"/>
      <w:szCs w:val="20"/>
      <w:lang w:val="ru-RU" w:eastAsia="ru-RU"/>
    </w:rPr>
  </w:style>
  <w:style w:type="paragraph" w:styleId="6">
    <w:name w:val="heading 6"/>
    <w:basedOn w:val="a0"/>
    <w:next w:val="a0"/>
    <w:link w:val="60"/>
    <w:uiPriority w:val="99"/>
    <w:qFormat/>
    <w:rsid w:val="00495059"/>
    <w:pPr>
      <w:keepNext/>
      <w:keepLines/>
      <w:spacing w:before="200" w:after="0"/>
      <w:outlineLvl w:val="5"/>
    </w:pPr>
    <w:rPr>
      <w:rFonts w:ascii="Cambria" w:hAnsi="Cambria" w:cs="Cambria"/>
      <w:i/>
      <w:iCs/>
      <w:color w:val="243F60"/>
      <w:sz w:val="20"/>
      <w:szCs w:val="20"/>
      <w:lang w:val="ru-RU" w:eastAsia="ru-RU"/>
    </w:rPr>
  </w:style>
  <w:style w:type="paragraph" w:styleId="7">
    <w:name w:val="heading 7"/>
    <w:basedOn w:val="a0"/>
    <w:next w:val="a0"/>
    <w:link w:val="70"/>
    <w:uiPriority w:val="99"/>
    <w:qFormat/>
    <w:rsid w:val="00495059"/>
    <w:pPr>
      <w:keepNext/>
      <w:keepLines/>
      <w:spacing w:before="200" w:after="0"/>
      <w:outlineLvl w:val="6"/>
    </w:pPr>
    <w:rPr>
      <w:rFonts w:ascii="Cambria" w:hAnsi="Cambria" w:cs="Cambria"/>
      <w:i/>
      <w:iCs/>
      <w:color w:val="404040"/>
      <w:sz w:val="20"/>
      <w:szCs w:val="20"/>
      <w:lang w:val="ru-RU" w:eastAsia="ru-RU"/>
    </w:rPr>
  </w:style>
  <w:style w:type="paragraph" w:styleId="8">
    <w:name w:val="heading 8"/>
    <w:basedOn w:val="a0"/>
    <w:next w:val="a0"/>
    <w:link w:val="80"/>
    <w:uiPriority w:val="99"/>
    <w:qFormat/>
    <w:rsid w:val="00495059"/>
    <w:pPr>
      <w:keepNext/>
      <w:keepLines/>
      <w:spacing w:before="200" w:after="0"/>
      <w:outlineLvl w:val="7"/>
    </w:pPr>
    <w:rPr>
      <w:rFonts w:ascii="Cambria" w:hAnsi="Cambria" w:cs="Cambria"/>
      <w:color w:val="4F81BD"/>
      <w:sz w:val="20"/>
      <w:szCs w:val="20"/>
      <w:lang w:val="ru-RU" w:eastAsia="ru-RU"/>
    </w:rPr>
  </w:style>
  <w:style w:type="paragraph" w:styleId="9">
    <w:name w:val="heading 9"/>
    <w:basedOn w:val="a0"/>
    <w:next w:val="a0"/>
    <w:link w:val="90"/>
    <w:uiPriority w:val="99"/>
    <w:qFormat/>
    <w:rsid w:val="00495059"/>
    <w:pPr>
      <w:keepNext/>
      <w:keepLines/>
      <w:spacing w:before="200" w:after="0"/>
      <w:outlineLvl w:val="8"/>
    </w:pPr>
    <w:rPr>
      <w:rFonts w:ascii="Cambria" w:hAnsi="Cambria" w:cs="Cambria"/>
      <w:i/>
      <w:iCs/>
      <w:color w:val="40404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95059"/>
    <w:rPr>
      <w:rFonts w:ascii="Times New Roman" w:hAnsi="Times New Roman" w:cs="Times New Roman"/>
      <w:b/>
      <w:bCs/>
      <w:sz w:val="28"/>
      <w:szCs w:val="28"/>
    </w:rPr>
  </w:style>
  <w:style w:type="character" w:customStyle="1" w:styleId="20">
    <w:name w:val="Заголовок 2 Знак"/>
    <w:basedOn w:val="a1"/>
    <w:link w:val="2"/>
    <w:uiPriority w:val="99"/>
    <w:locked/>
    <w:rsid w:val="00495059"/>
    <w:rPr>
      <w:rFonts w:ascii="Times New Roman" w:hAnsi="Times New Roman" w:cs="Times New Roman"/>
      <w:b/>
      <w:bCs/>
      <w:sz w:val="26"/>
      <w:szCs w:val="26"/>
    </w:rPr>
  </w:style>
  <w:style w:type="character" w:customStyle="1" w:styleId="30">
    <w:name w:val="Заголовок 3 Знак"/>
    <w:basedOn w:val="a1"/>
    <w:link w:val="3"/>
    <w:uiPriority w:val="99"/>
    <w:locked/>
    <w:rsid w:val="00495059"/>
    <w:rPr>
      <w:rFonts w:ascii="Cambria" w:hAnsi="Cambria" w:cs="Cambria"/>
      <w:b/>
      <w:bCs/>
      <w:color w:val="4F81BD"/>
      <w:sz w:val="20"/>
      <w:szCs w:val="20"/>
    </w:rPr>
  </w:style>
  <w:style w:type="character" w:customStyle="1" w:styleId="40">
    <w:name w:val="Заголовок 4 Знак"/>
    <w:basedOn w:val="a1"/>
    <w:link w:val="4"/>
    <w:uiPriority w:val="99"/>
    <w:locked/>
    <w:rsid w:val="00495059"/>
    <w:rPr>
      <w:rFonts w:ascii="Cambria" w:hAnsi="Cambria" w:cs="Cambria"/>
      <w:b/>
      <w:bCs/>
      <w:i/>
      <w:iCs/>
      <w:color w:val="4F81BD"/>
      <w:sz w:val="20"/>
      <w:szCs w:val="20"/>
    </w:rPr>
  </w:style>
  <w:style w:type="character" w:customStyle="1" w:styleId="50">
    <w:name w:val="Заголовок 5 Знак"/>
    <w:basedOn w:val="a1"/>
    <w:link w:val="5"/>
    <w:uiPriority w:val="99"/>
    <w:locked/>
    <w:rsid w:val="00495059"/>
    <w:rPr>
      <w:rFonts w:ascii="Cambria" w:hAnsi="Cambria" w:cs="Cambria"/>
      <w:color w:val="243F60"/>
      <w:sz w:val="20"/>
      <w:szCs w:val="20"/>
    </w:rPr>
  </w:style>
  <w:style w:type="character" w:customStyle="1" w:styleId="60">
    <w:name w:val="Заголовок 6 Знак"/>
    <w:basedOn w:val="a1"/>
    <w:link w:val="6"/>
    <w:uiPriority w:val="99"/>
    <w:locked/>
    <w:rsid w:val="00495059"/>
    <w:rPr>
      <w:rFonts w:ascii="Cambria" w:hAnsi="Cambria" w:cs="Cambria"/>
      <w:i/>
      <w:iCs/>
      <w:color w:val="243F60"/>
      <w:sz w:val="20"/>
      <w:szCs w:val="20"/>
    </w:rPr>
  </w:style>
  <w:style w:type="character" w:customStyle="1" w:styleId="70">
    <w:name w:val="Заголовок 7 Знак"/>
    <w:basedOn w:val="a1"/>
    <w:link w:val="7"/>
    <w:uiPriority w:val="99"/>
    <w:locked/>
    <w:rsid w:val="00495059"/>
    <w:rPr>
      <w:rFonts w:ascii="Cambria" w:hAnsi="Cambria" w:cs="Cambria"/>
      <w:i/>
      <w:iCs/>
      <w:color w:val="404040"/>
      <w:sz w:val="20"/>
      <w:szCs w:val="20"/>
    </w:rPr>
  </w:style>
  <w:style w:type="character" w:customStyle="1" w:styleId="80">
    <w:name w:val="Заголовок 8 Знак"/>
    <w:basedOn w:val="a1"/>
    <w:link w:val="8"/>
    <w:uiPriority w:val="99"/>
    <w:locked/>
    <w:rsid w:val="00495059"/>
    <w:rPr>
      <w:rFonts w:ascii="Cambria" w:hAnsi="Cambria" w:cs="Cambria"/>
      <w:color w:val="4F81BD"/>
      <w:sz w:val="20"/>
      <w:szCs w:val="20"/>
    </w:rPr>
  </w:style>
  <w:style w:type="character" w:customStyle="1" w:styleId="90">
    <w:name w:val="Заголовок 9 Знак"/>
    <w:basedOn w:val="a1"/>
    <w:link w:val="9"/>
    <w:uiPriority w:val="99"/>
    <w:locked/>
    <w:rsid w:val="00495059"/>
    <w:rPr>
      <w:rFonts w:ascii="Cambria" w:hAnsi="Cambria" w:cs="Cambria"/>
      <w:i/>
      <w:iCs/>
      <w:color w:val="404040"/>
      <w:sz w:val="20"/>
      <w:szCs w:val="20"/>
    </w:rPr>
  </w:style>
  <w:style w:type="paragraph" w:customStyle="1" w:styleId="11">
    <w:name w:val="Абзац списка1"/>
    <w:basedOn w:val="a0"/>
    <w:link w:val="ListParagraphChar"/>
    <w:uiPriority w:val="99"/>
    <w:rsid w:val="00495059"/>
    <w:pPr>
      <w:ind w:left="720"/>
    </w:pPr>
    <w:rPr>
      <w:rFonts w:eastAsia="Calibri"/>
      <w:sz w:val="20"/>
      <w:szCs w:val="20"/>
      <w:lang w:val="ru-RU" w:eastAsia="ru-RU"/>
    </w:rPr>
  </w:style>
  <w:style w:type="table" w:styleId="a4">
    <w:name w:val="Table Grid"/>
    <w:basedOn w:val="a2"/>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495059"/>
    <w:pPr>
      <w:spacing w:after="0" w:line="240" w:lineRule="auto"/>
    </w:pPr>
    <w:rPr>
      <w:rFonts w:ascii="Tahoma" w:hAnsi="Tahoma" w:cs="Tahoma"/>
      <w:sz w:val="16"/>
      <w:szCs w:val="16"/>
      <w:lang w:val="ru-RU" w:eastAsia="ru-RU"/>
    </w:rPr>
  </w:style>
  <w:style w:type="character" w:customStyle="1" w:styleId="a6">
    <w:name w:val="Текст выноски Знак"/>
    <w:basedOn w:val="a1"/>
    <w:link w:val="a5"/>
    <w:uiPriority w:val="99"/>
    <w:locked/>
    <w:rsid w:val="00495059"/>
    <w:rPr>
      <w:rFonts w:ascii="Tahoma" w:hAnsi="Tahoma" w:cs="Tahoma"/>
      <w:sz w:val="16"/>
      <w:szCs w:val="16"/>
    </w:rPr>
  </w:style>
  <w:style w:type="table" w:customStyle="1" w:styleId="12">
    <w:name w:val="Сетка таблицы1"/>
    <w:uiPriority w:val="99"/>
    <w:rsid w:val="0049505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49505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0"/>
    <w:uiPriority w:val="99"/>
    <w:semiHidden/>
    <w:rsid w:val="00495059"/>
    <w:pPr>
      <w:outlineLvl w:val="9"/>
    </w:pPr>
  </w:style>
  <w:style w:type="paragraph" w:styleId="a7">
    <w:name w:val="Body Text"/>
    <w:basedOn w:val="a0"/>
    <w:link w:val="a8"/>
    <w:uiPriority w:val="99"/>
    <w:rsid w:val="00495059"/>
    <w:pPr>
      <w:suppressAutoHyphens/>
      <w:spacing w:after="120" w:line="240" w:lineRule="auto"/>
    </w:pPr>
    <w:rPr>
      <w:kern w:val="1"/>
      <w:sz w:val="24"/>
      <w:szCs w:val="24"/>
      <w:lang w:val="ru-RU" w:eastAsia="ar-SA"/>
    </w:rPr>
  </w:style>
  <w:style w:type="character" w:customStyle="1" w:styleId="a8">
    <w:name w:val="Основной текст Знак"/>
    <w:basedOn w:val="a1"/>
    <w:link w:val="a7"/>
    <w:uiPriority w:val="99"/>
    <w:locked/>
    <w:rsid w:val="00495059"/>
    <w:rPr>
      <w:rFonts w:ascii="Times New Roman" w:hAnsi="Times New Roman" w:cs="Times New Roman"/>
      <w:kern w:val="1"/>
      <w:sz w:val="24"/>
      <w:szCs w:val="24"/>
      <w:lang w:eastAsia="ar-SA" w:bidi="ar-SA"/>
    </w:rPr>
  </w:style>
  <w:style w:type="paragraph" w:styleId="14">
    <w:name w:val="toc 1"/>
    <w:basedOn w:val="a0"/>
    <w:next w:val="a0"/>
    <w:autoRedefine/>
    <w:uiPriority w:val="99"/>
    <w:semiHidden/>
    <w:rsid w:val="00495059"/>
    <w:pPr>
      <w:tabs>
        <w:tab w:val="left" w:pos="280"/>
        <w:tab w:val="left" w:pos="560"/>
        <w:tab w:val="right" w:leader="dot" w:pos="9345"/>
      </w:tabs>
      <w:spacing w:after="0"/>
    </w:pPr>
    <w:rPr>
      <w:noProof/>
      <w:color w:val="000000"/>
      <w:sz w:val="24"/>
      <w:szCs w:val="24"/>
      <w:lang w:val="ru-RU"/>
    </w:rPr>
  </w:style>
  <w:style w:type="character" w:styleId="a9">
    <w:name w:val="Hyperlink"/>
    <w:basedOn w:val="a1"/>
    <w:uiPriority w:val="99"/>
    <w:rsid w:val="00495059"/>
    <w:rPr>
      <w:color w:val="0000FF"/>
      <w:u w:val="single"/>
    </w:rPr>
  </w:style>
  <w:style w:type="paragraph" w:styleId="22">
    <w:name w:val="toc 2"/>
    <w:basedOn w:val="a0"/>
    <w:next w:val="a0"/>
    <w:autoRedefine/>
    <w:uiPriority w:val="99"/>
    <w:semiHidden/>
    <w:rsid w:val="00495059"/>
    <w:pPr>
      <w:tabs>
        <w:tab w:val="right" w:leader="dot" w:pos="9356"/>
      </w:tabs>
      <w:spacing w:after="0" w:line="240" w:lineRule="auto"/>
    </w:pPr>
    <w:rPr>
      <w:noProof/>
      <w:sz w:val="24"/>
      <w:szCs w:val="24"/>
      <w:lang w:val="ru-RU"/>
    </w:rPr>
  </w:style>
  <w:style w:type="character" w:styleId="aa">
    <w:name w:val="annotation reference"/>
    <w:basedOn w:val="a1"/>
    <w:uiPriority w:val="99"/>
    <w:semiHidden/>
    <w:rsid w:val="00495059"/>
    <w:rPr>
      <w:sz w:val="16"/>
      <w:szCs w:val="16"/>
    </w:rPr>
  </w:style>
  <w:style w:type="paragraph" w:styleId="ab">
    <w:name w:val="annotation text"/>
    <w:basedOn w:val="a0"/>
    <w:link w:val="ac"/>
    <w:uiPriority w:val="99"/>
    <w:semiHidden/>
    <w:rsid w:val="00495059"/>
    <w:pPr>
      <w:spacing w:line="240" w:lineRule="auto"/>
    </w:pPr>
    <w:rPr>
      <w:rFonts w:ascii="Calibri" w:hAnsi="Calibri" w:cs="Calibri"/>
      <w:sz w:val="20"/>
      <w:szCs w:val="20"/>
      <w:lang w:val="ru-RU" w:eastAsia="ru-RU"/>
    </w:rPr>
  </w:style>
  <w:style w:type="character" w:customStyle="1" w:styleId="ac">
    <w:name w:val="Текст примечания Знак"/>
    <w:basedOn w:val="a1"/>
    <w:link w:val="ab"/>
    <w:uiPriority w:val="99"/>
    <w:locked/>
    <w:rsid w:val="00495059"/>
    <w:rPr>
      <w:rFonts w:ascii="Calibri" w:hAnsi="Calibri" w:cs="Calibri"/>
      <w:sz w:val="20"/>
      <w:szCs w:val="20"/>
    </w:rPr>
  </w:style>
  <w:style w:type="paragraph" w:styleId="ad">
    <w:name w:val="annotation subject"/>
    <w:basedOn w:val="ab"/>
    <w:next w:val="ab"/>
    <w:link w:val="ae"/>
    <w:uiPriority w:val="99"/>
    <w:semiHidden/>
    <w:rsid w:val="00495059"/>
    <w:rPr>
      <w:b/>
      <w:bCs/>
    </w:rPr>
  </w:style>
  <w:style w:type="character" w:customStyle="1" w:styleId="ae">
    <w:name w:val="Тема примечания Знак"/>
    <w:basedOn w:val="ac"/>
    <w:link w:val="ad"/>
    <w:uiPriority w:val="99"/>
    <w:semiHidden/>
    <w:locked/>
    <w:rsid w:val="00495059"/>
    <w:rPr>
      <w:rFonts w:ascii="Calibri" w:hAnsi="Calibri" w:cs="Calibri"/>
      <w:b/>
      <w:bCs/>
      <w:sz w:val="20"/>
      <w:szCs w:val="20"/>
    </w:rPr>
  </w:style>
  <w:style w:type="paragraph" w:styleId="af">
    <w:name w:val="header"/>
    <w:basedOn w:val="a0"/>
    <w:link w:val="af0"/>
    <w:uiPriority w:val="99"/>
    <w:rsid w:val="00495059"/>
    <w:pPr>
      <w:tabs>
        <w:tab w:val="center" w:pos="4677"/>
        <w:tab w:val="right" w:pos="9355"/>
      </w:tabs>
    </w:pPr>
    <w:rPr>
      <w:rFonts w:ascii="Calibri" w:hAnsi="Calibri" w:cs="Calibri"/>
      <w:sz w:val="20"/>
      <w:szCs w:val="20"/>
      <w:lang w:val="ru-RU" w:eastAsia="ru-RU"/>
    </w:rPr>
  </w:style>
  <w:style w:type="character" w:customStyle="1" w:styleId="af0">
    <w:name w:val="Верхний колонтитул Знак"/>
    <w:basedOn w:val="a1"/>
    <w:link w:val="af"/>
    <w:uiPriority w:val="99"/>
    <w:locked/>
    <w:rsid w:val="00495059"/>
    <w:rPr>
      <w:rFonts w:ascii="Calibri" w:hAnsi="Calibri" w:cs="Calibri"/>
    </w:rPr>
  </w:style>
  <w:style w:type="paragraph" w:styleId="af1">
    <w:name w:val="footer"/>
    <w:basedOn w:val="a0"/>
    <w:link w:val="af2"/>
    <w:uiPriority w:val="99"/>
    <w:rsid w:val="00495059"/>
    <w:pPr>
      <w:tabs>
        <w:tab w:val="center" w:pos="4677"/>
        <w:tab w:val="right" w:pos="9355"/>
      </w:tabs>
    </w:pPr>
    <w:rPr>
      <w:rFonts w:ascii="Calibri" w:hAnsi="Calibri" w:cs="Calibri"/>
      <w:sz w:val="20"/>
      <w:szCs w:val="20"/>
      <w:lang w:val="ru-RU" w:eastAsia="ru-RU"/>
    </w:rPr>
  </w:style>
  <w:style w:type="character" w:customStyle="1" w:styleId="af2">
    <w:name w:val="Нижний колонтитул Знак"/>
    <w:basedOn w:val="a1"/>
    <w:link w:val="af1"/>
    <w:uiPriority w:val="99"/>
    <w:locked/>
    <w:rsid w:val="00495059"/>
    <w:rPr>
      <w:rFonts w:ascii="Calibri" w:hAnsi="Calibri" w:cs="Calibri"/>
    </w:rPr>
  </w:style>
  <w:style w:type="paragraph" w:styleId="af3">
    <w:name w:val="Document Map"/>
    <w:basedOn w:val="a0"/>
    <w:link w:val="af4"/>
    <w:uiPriority w:val="99"/>
    <w:semiHidden/>
    <w:rsid w:val="00495059"/>
    <w:rPr>
      <w:rFonts w:ascii="Tahoma" w:hAnsi="Tahoma" w:cs="Tahoma"/>
      <w:sz w:val="16"/>
      <w:szCs w:val="16"/>
      <w:lang w:val="ru-RU" w:eastAsia="ru-RU"/>
    </w:rPr>
  </w:style>
  <w:style w:type="character" w:customStyle="1" w:styleId="af4">
    <w:name w:val="Схема документа Знак"/>
    <w:basedOn w:val="a1"/>
    <w:link w:val="af3"/>
    <w:uiPriority w:val="99"/>
    <w:semiHidden/>
    <w:locked/>
    <w:rsid w:val="00495059"/>
    <w:rPr>
      <w:rFonts w:ascii="Tahoma" w:hAnsi="Tahoma" w:cs="Tahoma"/>
      <w:sz w:val="16"/>
      <w:szCs w:val="16"/>
    </w:rPr>
  </w:style>
  <w:style w:type="paragraph" w:customStyle="1" w:styleId="ConsPlusNormal">
    <w:name w:val="ConsPlusNormal"/>
    <w:basedOn w:val="a0"/>
    <w:uiPriority w:val="99"/>
    <w:rsid w:val="00495059"/>
    <w:pPr>
      <w:autoSpaceDE w:val="0"/>
      <w:autoSpaceDN w:val="0"/>
      <w:spacing w:after="0" w:line="240" w:lineRule="auto"/>
    </w:pPr>
    <w:rPr>
      <w:rFonts w:ascii="Arial" w:hAnsi="Arial" w:cs="Arial"/>
      <w:sz w:val="20"/>
      <w:szCs w:val="20"/>
      <w:lang w:eastAsia="ru-RU"/>
    </w:rPr>
  </w:style>
  <w:style w:type="paragraph" w:styleId="32">
    <w:name w:val="toc 3"/>
    <w:basedOn w:val="a0"/>
    <w:next w:val="a0"/>
    <w:autoRedefine/>
    <w:uiPriority w:val="99"/>
    <w:semiHidden/>
    <w:rsid w:val="00495059"/>
    <w:pPr>
      <w:spacing w:after="100"/>
      <w:ind w:left="440"/>
    </w:pPr>
  </w:style>
  <w:style w:type="paragraph" w:customStyle="1" w:styleId="15">
    <w:name w:val="Без интервала1"/>
    <w:uiPriority w:val="99"/>
    <w:rsid w:val="00495059"/>
    <w:rPr>
      <w:rFonts w:eastAsia="Times New Roman" w:cs="Calibri"/>
      <w:lang w:val="en-US" w:eastAsia="en-US"/>
    </w:rPr>
  </w:style>
  <w:style w:type="character" w:styleId="af5">
    <w:name w:val="page number"/>
    <w:basedOn w:val="a1"/>
    <w:uiPriority w:val="99"/>
    <w:rsid w:val="00495059"/>
  </w:style>
  <w:style w:type="paragraph" w:customStyle="1" w:styleId="Intercomp">
    <w:name w:val="Текст жирный Intercomp"/>
    <w:basedOn w:val="a0"/>
    <w:link w:val="Intercomp0"/>
    <w:uiPriority w:val="99"/>
    <w:rsid w:val="00495059"/>
    <w:pPr>
      <w:spacing w:after="0" w:line="240" w:lineRule="auto"/>
      <w:jc w:val="both"/>
    </w:pPr>
    <w:rPr>
      <w:rFonts w:ascii="Calibri" w:eastAsia="Calibri" w:hAnsi="Calibri" w:cs="Calibri"/>
      <w:b/>
      <w:bCs/>
      <w:color w:val="414141"/>
      <w:sz w:val="20"/>
      <w:szCs w:val="20"/>
      <w:lang w:val="hu-HU" w:eastAsia="ru-RU"/>
    </w:rPr>
  </w:style>
  <w:style w:type="character" w:customStyle="1" w:styleId="Intercomp0">
    <w:name w:val="Текст жирный Intercomp Знак"/>
    <w:link w:val="Intercomp"/>
    <w:uiPriority w:val="99"/>
    <w:locked/>
    <w:rsid w:val="00495059"/>
    <w:rPr>
      <w:rFonts w:ascii="Calibri" w:hAnsi="Calibri" w:cs="Calibri"/>
      <w:b/>
      <w:bCs/>
      <w:color w:val="414141"/>
      <w:sz w:val="20"/>
      <w:szCs w:val="20"/>
      <w:lang w:val="hu-HU"/>
    </w:rPr>
  </w:style>
  <w:style w:type="paragraph" w:styleId="af6">
    <w:name w:val="footnote text"/>
    <w:basedOn w:val="a0"/>
    <w:link w:val="af7"/>
    <w:uiPriority w:val="99"/>
    <w:semiHidden/>
    <w:rsid w:val="00495059"/>
    <w:pPr>
      <w:spacing w:after="0" w:line="240" w:lineRule="auto"/>
    </w:pPr>
    <w:rPr>
      <w:rFonts w:ascii="Calibri" w:hAnsi="Calibri" w:cs="Calibri"/>
      <w:sz w:val="20"/>
      <w:szCs w:val="20"/>
      <w:lang w:val="ru-RU" w:eastAsia="ru-RU"/>
    </w:rPr>
  </w:style>
  <w:style w:type="character" w:customStyle="1" w:styleId="af7">
    <w:name w:val="Текст сноски Знак"/>
    <w:basedOn w:val="a1"/>
    <w:link w:val="af6"/>
    <w:uiPriority w:val="99"/>
    <w:locked/>
    <w:rsid w:val="00495059"/>
    <w:rPr>
      <w:rFonts w:ascii="Calibri" w:hAnsi="Calibri" w:cs="Calibri"/>
      <w:sz w:val="20"/>
      <w:szCs w:val="20"/>
    </w:rPr>
  </w:style>
  <w:style w:type="character" w:styleId="af8">
    <w:name w:val="footnote reference"/>
    <w:basedOn w:val="a1"/>
    <w:uiPriority w:val="99"/>
    <w:semiHidden/>
    <w:rsid w:val="00495059"/>
    <w:rPr>
      <w:vertAlign w:val="superscript"/>
    </w:rPr>
  </w:style>
  <w:style w:type="paragraph" w:styleId="af9">
    <w:name w:val="caption"/>
    <w:basedOn w:val="a0"/>
    <w:next w:val="a0"/>
    <w:uiPriority w:val="99"/>
    <w:qFormat/>
    <w:rsid w:val="00495059"/>
    <w:pPr>
      <w:spacing w:line="240" w:lineRule="auto"/>
    </w:pPr>
    <w:rPr>
      <w:b/>
      <w:bCs/>
      <w:color w:val="4F81BD"/>
      <w:sz w:val="18"/>
      <w:szCs w:val="18"/>
    </w:rPr>
  </w:style>
  <w:style w:type="paragraph" w:styleId="afa">
    <w:name w:val="Title"/>
    <w:basedOn w:val="a0"/>
    <w:next w:val="a0"/>
    <w:link w:val="afb"/>
    <w:uiPriority w:val="99"/>
    <w:qFormat/>
    <w:rsid w:val="00495059"/>
    <w:pPr>
      <w:pBdr>
        <w:bottom w:val="single" w:sz="8" w:space="4" w:color="4F81BD"/>
      </w:pBdr>
      <w:spacing w:after="300" w:line="240" w:lineRule="auto"/>
    </w:pPr>
    <w:rPr>
      <w:rFonts w:ascii="Cambria" w:hAnsi="Cambria" w:cs="Cambria"/>
      <w:color w:val="17365D"/>
      <w:spacing w:val="5"/>
      <w:kern w:val="28"/>
      <w:sz w:val="52"/>
      <w:szCs w:val="52"/>
      <w:lang w:val="ru-RU" w:eastAsia="ru-RU"/>
    </w:rPr>
  </w:style>
  <w:style w:type="character" w:customStyle="1" w:styleId="afb">
    <w:name w:val="Название Знак"/>
    <w:basedOn w:val="a1"/>
    <w:link w:val="afa"/>
    <w:uiPriority w:val="99"/>
    <w:locked/>
    <w:rsid w:val="00495059"/>
    <w:rPr>
      <w:rFonts w:ascii="Cambria" w:hAnsi="Cambria" w:cs="Cambria"/>
      <w:color w:val="17365D"/>
      <w:spacing w:val="5"/>
      <w:kern w:val="28"/>
      <w:sz w:val="52"/>
      <w:szCs w:val="52"/>
    </w:rPr>
  </w:style>
  <w:style w:type="paragraph" w:styleId="afc">
    <w:name w:val="Subtitle"/>
    <w:basedOn w:val="a0"/>
    <w:next w:val="a0"/>
    <w:link w:val="afd"/>
    <w:uiPriority w:val="99"/>
    <w:qFormat/>
    <w:rsid w:val="00495059"/>
    <w:pPr>
      <w:numPr>
        <w:ilvl w:val="1"/>
      </w:numPr>
    </w:pPr>
    <w:rPr>
      <w:rFonts w:ascii="Cambria" w:hAnsi="Cambria" w:cs="Cambria"/>
      <w:i/>
      <w:iCs/>
      <w:color w:val="4F81BD"/>
      <w:spacing w:val="15"/>
      <w:sz w:val="24"/>
      <w:szCs w:val="24"/>
      <w:lang w:val="ru-RU" w:eastAsia="ru-RU"/>
    </w:rPr>
  </w:style>
  <w:style w:type="character" w:customStyle="1" w:styleId="afd">
    <w:name w:val="Подзаголовок Знак"/>
    <w:basedOn w:val="a1"/>
    <w:link w:val="afc"/>
    <w:uiPriority w:val="99"/>
    <w:locked/>
    <w:rsid w:val="00495059"/>
    <w:rPr>
      <w:rFonts w:ascii="Cambria" w:hAnsi="Cambria" w:cs="Cambria"/>
      <w:i/>
      <w:iCs/>
      <w:color w:val="4F81BD"/>
      <w:spacing w:val="15"/>
      <w:sz w:val="24"/>
      <w:szCs w:val="24"/>
    </w:rPr>
  </w:style>
  <w:style w:type="character" w:styleId="afe">
    <w:name w:val="Strong"/>
    <w:basedOn w:val="a1"/>
    <w:uiPriority w:val="99"/>
    <w:qFormat/>
    <w:rsid w:val="00495059"/>
    <w:rPr>
      <w:b/>
      <w:bCs/>
    </w:rPr>
  </w:style>
  <w:style w:type="character" w:styleId="aff">
    <w:name w:val="Emphasis"/>
    <w:basedOn w:val="a1"/>
    <w:uiPriority w:val="99"/>
    <w:qFormat/>
    <w:rsid w:val="00495059"/>
    <w:rPr>
      <w:i/>
      <w:iCs/>
    </w:rPr>
  </w:style>
  <w:style w:type="paragraph" w:customStyle="1" w:styleId="210">
    <w:name w:val="Цитата 21"/>
    <w:basedOn w:val="a0"/>
    <w:next w:val="a0"/>
    <w:link w:val="QuoteChar"/>
    <w:uiPriority w:val="99"/>
    <w:rsid w:val="00495059"/>
    <w:rPr>
      <w:rFonts w:ascii="Calibri" w:eastAsia="Calibri" w:hAnsi="Calibri" w:cs="Calibri"/>
      <w:i/>
      <w:iCs/>
      <w:color w:val="000000"/>
      <w:sz w:val="20"/>
      <w:szCs w:val="20"/>
      <w:lang w:val="ru-RU" w:eastAsia="ru-RU"/>
    </w:rPr>
  </w:style>
  <w:style w:type="character" w:customStyle="1" w:styleId="QuoteChar">
    <w:name w:val="Quote Char"/>
    <w:link w:val="210"/>
    <w:uiPriority w:val="99"/>
    <w:locked/>
    <w:rsid w:val="00495059"/>
    <w:rPr>
      <w:rFonts w:ascii="Calibri" w:hAnsi="Calibri" w:cs="Calibri"/>
      <w:i/>
      <w:iCs/>
      <w:color w:val="000000"/>
      <w:sz w:val="20"/>
      <w:szCs w:val="20"/>
    </w:rPr>
  </w:style>
  <w:style w:type="paragraph" w:customStyle="1" w:styleId="16">
    <w:name w:val="Выделенная цитата1"/>
    <w:basedOn w:val="a0"/>
    <w:next w:val="a0"/>
    <w:link w:val="IntenseQuoteChar"/>
    <w:uiPriority w:val="99"/>
    <w:rsid w:val="00495059"/>
    <w:pPr>
      <w:pBdr>
        <w:bottom w:val="single" w:sz="4" w:space="4" w:color="4F81BD"/>
      </w:pBdr>
      <w:spacing w:before="200" w:after="280"/>
      <w:ind w:left="936" w:right="936"/>
    </w:pPr>
    <w:rPr>
      <w:rFonts w:ascii="Calibri" w:eastAsia="Calibri" w:hAnsi="Calibri" w:cs="Calibri"/>
      <w:b/>
      <w:bCs/>
      <w:i/>
      <w:iCs/>
      <w:color w:val="4F81BD"/>
      <w:sz w:val="20"/>
      <w:szCs w:val="20"/>
      <w:lang w:val="ru-RU" w:eastAsia="ru-RU"/>
    </w:rPr>
  </w:style>
  <w:style w:type="character" w:customStyle="1" w:styleId="IntenseQuoteChar">
    <w:name w:val="Intense Quote Char"/>
    <w:link w:val="16"/>
    <w:uiPriority w:val="99"/>
    <w:locked/>
    <w:rsid w:val="00495059"/>
    <w:rPr>
      <w:rFonts w:ascii="Calibri" w:hAnsi="Calibri" w:cs="Calibri"/>
      <w:b/>
      <w:bCs/>
      <w:i/>
      <w:iCs/>
      <w:color w:val="4F81BD"/>
      <w:sz w:val="20"/>
      <w:szCs w:val="20"/>
    </w:rPr>
  </w:style>
  <w:style w:type="character" w:customStyle="1" w:styleId="17">
    <w:name w:val="Слабое выделение1"/>
    <w:uiPriority w:val="99"/>
    <w:rsid w:val="00495059"/>
    <w:rPr>
      <w:i/>
      <w:iCs/>
      <w:color w:val="808080"/>
    </w:rPr>
  </w:style>
  <w:style w:type="character" w:customStyle="1" w:styleId="18">
    <w:name w:val="Сильное выделение1"/>
    <w:uiPriority w:val="99"/>
    <w:rsid w:val="00495059"/>
    <w:rPr>
      <w:b/>
      <w:bCs/>
      <w:i/>
      <w:iCs/>
      <w:color w:val="4F81BD"/>
    </w:rPr>
  </w:style>
  <w:style w:type="character" w:customStyle="1" w:styleId="19">
    <w:name w:val="Слабая ссылка1"/>
    <w:uiPriority w:val="99"/>
    <w:rsid w:val="00495059"/>
    <w:rPr>
      <w:smallCaps/>
      <w:color w:val="auto"/>
      <w:u w:val="single"/>
    </w:rPr>
  </w:style>
  <w:style w:type="character" w:customStyle="1" w:styleId="1a">
    <w:name w:val="Сильная ссылка1"/>
    <w:uiPriority w:val="99"/>
    <w:rsid w:val="00495059"/>
    <w:rPr>
      <w:b/>
      <w:bCs/>
      <w:smallCaps/>
      <w:color w:val="auto"/>
      <w:spacing w:val="5"/>
      <w:u w:val="single"/>
    </w:rPr>
  </w:style>
  <w:style w:type="character" w:customStyle="1" w:styleId="1b">
    <w:name w:val="Название книги1"/>
    <w:uiPriority w:val="99"/>
    <w:rsid w:val="00495059"/>
    <w:rPr>
      <w:b/>
      <w:bCs/>
      <w:smallCaps/>
      <w:spacing w:val="5"/>
    </w:rPr>
  </w:style>
  <w:style w:type="table" w:customStyle="1" w:styleId="41">
    <w:name w:val="Сетка таблицы4"/>
    <w:uiPriority w:val="99"/>
    <w:rsid w:val="004950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33"/>
    <w:uiPriority w:val="99"/>
    <w:locked/>
    <w:rsid w:val="00495059"/>
    <w:rPr>
      <w:shd w:val="clear" w:color="auto" w:fill="FFFFFF"/>
    </w:rPr>
  </w:style>
  <w:style w:type="paragraph" w:customStyle="1" w:styleId="33">
    <w:name w:val="Основной текст3"/>
    <w:basedOn w:val="a0"/>
    <w:link w:val="aff0"/>
    <w:uiPriority w:val="99"/>
    <w:rsid w:val="00495059"/>
    <w:pPr>
      <w:widowControl w:val="0"/>
      <w:shd w:val="clear" w:color="auto" w:fill="FFFFFF"/>
      <w:spacing w:before="360" w:after="240" w:line="264" w:lineRule="exact"/>
      <w:jc w:val="center"/>
    </w:pPr>
    <w:rPr>
      <w:rFonts w:ascii="Calibri" w:eastAsia="Calibri" w:hAnsi="Calibri" w:cs="Calibri"/>
      <w:sz w:val="20"/>
      <w:szCs w:val="20"/>
      <w:lang w:val="ru-RU" w:eastAsia="ru-RU"/>
    </w:rPr>
  </w:style>
  <w:style w:type="character" w:customStyle="1" w:styleId="1c">
    <w:name w:val="Основной текст1"/>
    <w:uiPriority w:val="99"/>
    <w:rsid w:val="00495059"/>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0"/>
    <w:link w:val="35"/>
    <w:uiPriority w:val="99"/>
    <w:rsid w:val="00495059"/>
    <w:pPr>
      <w:spacing w:after="0" w:line="240" w:lineRule="auto"/>
      <w:ind w:firstLine="709"/>
      <w:jc w:val="both"/>
    </w:pPr>
    <w:rPr>
      <w:sz w:val="24"/>
      <w:szCs w:val="24"/>
      <w:lang w:val="ru-RU" w:eastAsia="ru-RU"/>
    </w:rPr>
  </w:style>
  <w:style w:type="character" w:customStyle="1" w:styleId="35">
    <w:name w:val="Основной текст с отступом 3 Знак"/>
    <w:basedOn w:val="a1"/>
    <w:link w:val="34"/>
    <w:uiPriority w:val="99"/>
    <w:locked/>
    <w:rsid w:val="00495059"/>
    <w:rPr>
      <w:rFonts w:ascii="Times New Roman" w:hAnsi="Times New Roman" w:cs="Times New Roman"/>
      <w:sz w:val="24"/>
      <w:szCs w:val="24"/>
      <w:lang w:eastAsia="ru-RU"/>
    </w:rPr>
  </w:style>
  <w:style w:type="paragraph" w:customStyle="1" w:styleId="23">
    <w:name w:val="Заголовок 2 уровень"/>
    <w:basedOn w:val="1"/>
    <w:uiPriority w:val="99"/>
    <w:rsid w:val="00495059"/>
    <w:pPr>
      <w:keepLines w:val="0"/>
      <w:spacing w:before="0" w:line="240" w:lineRule="auto"/>
      <w:jc w:val="center"/>
      <w:outlineLvl w:val="1"/>
    </w:pPr>
  </w:style>
  <w:style w:type="paragraph" w:styleId="aff1">
    <w:name w:val="Plain Text"/>
    <w:basedOn w:val="a0"/>
    <w:link w:val="aff2"/>
    <w:uiPriority w:val="99"/>
    <w:rsid w:val="00495059"/>
    <w:pPr>
      <w:spacing w:after="0" w:line="240" w:lineRule="auto"/>
    </w:pPr>
    <w:rPr>
      <w:rFonts w:ascii="Consolas" w:hAnsi="Consolas" w:cs="Consolas"/>
      <w:sz w:val="21"/>
      <w:szCs w:val="21"/>
      <w:lang w:val="ru-RU" w:eastAsia="ru-RU"/>
    </w:rPr>
  </w:style>
  <w:style w:type="character" w:customStyle="1" w:styleId="aff2">
    <w:name w:val="Текст Знак"/>
    <w:basedOn w:val="a1"/>
    <w:link w:val="aff1"/>
    <w:uiPriority w:val="99"/>
    <w:locked/>
    <w:rsid w:val="00495059"/>
    <w:rPr>
      <w:rFonts w:ascii="Consolas" w:hAnsi="Consolas" w:cs="Consolas"/>
      <w:sz w:val="21"/>
      <w:szCs w:val="21"/>
    </w:rPr>
  </w:style>
  <w:style w:type="paragraph" w:customStyle="1" w:styleId="1d">
    <w:name w:val="Обычный1"/>
    <w:uiPriority w:val="99"/>
    <w:rsid w:val="00495059"/>
    <w:pPr>
      <w:widowControl w:val="0"/>
      <w:snapToGrid w:val="0"/>
    </w:pPr>
    <w:rPr>
      <w:rFonts w:ascii="Times New Roman" w:eastAsia="Times New Roman" w:hAnsi="Times New Roman"/>
      <w:sz w:val="20"/>
      <w:szCs w:val="20"/>
    </w:rPr>
  </w:style>
  <w:style w:type="paragraph" w:customStyle="1" w:styleId="ConsNormal">
    <w:name w:val="ConsNormal"/>
    <w:uiPriority w:val="99"/>
    <w:rsid w:val="00495059"/>
    <w:pPr>
      <w:widowControl w:val="0"/>
      <w:autoSpaceDE w:val="0"/>
      <w:autoSpaceDN w:val="0"/>
      <w:adjustRightInd w:val="0"/>
      <w:ind w:right="19772" w:firstLine="720"/>
    </w:pPr>
    <w:rPr>
      <w:rFonts w:ascii="Arial" w:eastAsia="Times New Roman" w:hAnsi="Arial" w:cs="Arial"/>
      <w:sz w:val="20"/>
      <w:szCs w:val="20"/>
    </w:rPr>
  </w:style>
  <w:style w:type="paragraph" w:styleId="aff3">
    <w:name w:val="Normal (Web)"/>
    <w:basedOn w:val="a0"/>
    <w:uiPriority w:val="99"/>
    <w:rsid w:val="00495059"/>
    <w:pPr>
      <w:spacing w:before="100" w:beforeAutospacing="1" w:after="100" w:afterAutospacing="1" w:line="240" w:lineRule="auto"/>
    </w:pPr>
    <w:rPr>
      <w:sz w:val="24"/>
      <w:szCs w:val="24"/>
      <w:lang w:val="ru-RU" w:eastAsia="ru-RU"/>
    </w:rPr>
  </w:style>
  <w:style w:type="paragraph" w:customStyle="1" w:styleId="24">
    <w:name w:val="Основной текст2"/>
    <w:basedOn w:val="a0"/>
    <w:uiPriority w:val="99"/>
    <w:rsid w:val="00495059"/>
    <w:pPr>
      <w:widowControl w:val="0"/>
      <w:shd w:val="clear" w:color="auto" w:fill="FFFFFF"/>
      <w:spacing w:before="60" w:after="360" w:line="240" w:lineRule="atLeast"/>
      <w:jc w:val="both"/>
    </w:pPr>
    <w:rPr>
      <w:spacing w:val="8"/>
      <w:sz w:val="21"/>
      <w:szCs w:val="21"/>
      <w:lang w:val="ru-RU" w:eastAsia="ru-RU"/>
    </w:rPr>
  </w:style>
  <w:style w:type="paragraph" w:styleId="42">
    <w:name w:val="toc 4"/>
    <w:basedOn w:val="a0"/>
    <w:next w:val="a0"/>
    <w:autoRedefine/>
    <w:uiPriority w:val="99"/>
    <w:semiHidden/>
    <w:rsid w:val="00495059"/>
    <w:pPr>
      <w:spacing w:after="100"/>
      <w:ind w:left="660"/>
    </w:pPr>
    <w:rPr>
      <w:lang w:val="ru-RU" w:eastAsia="ru-RU"/>
    </w:rPr>
  </w:style>
  <w:style w:type="paragraph" w:styleId="51">
    <w:name w:val="toc 5"/>
    <w:basedOn w:val="a0"/>
    <w:next w:val="a0"/>
    <w:autoRedefine/>
    <w:uiPriority w:val="99"/>
    <w:semiHidden/>
    <w:rsid w:val="00495059"/>
    <w:pPr>
      <w:spacing w:after="100"/>
      <w:ind w:left="880"/>
    </w:pPr>
    <w:rPr>
      <w:lang w:val="ru-RU" w:eastAsia="ru-RU"/>
    </w:rPr>
  </w:style>
  <w:style w:type="paragraph" w:styleId="61">
    <w:name w:val="toc 6"/>
    <w:basedOn w:val="a0"/>
    <w:next w:val="a0"/>
    <w:autoRedefine/>
    <w:uiPriority w:val="99"/>
    <w:semiHidden/>
    <w:rsid w:val="00495059"/>
    <w:pPr>
      <w:spacing w:after="100"/>
      <w:ind w:left="1100"/>
    </w:pPr>
    <w:rPr>
      <w:lang w:val="ru-RU" w:eastAsia="ru-RU"/>
    </w:rPr>
  </w:style>
  <w:style w:type="paragraph" w:styleId="71">
    <w:name w:val="toc 7"/>
    <w:basedOn w:val="a0"/>
    <w:next w:val="a0"/>
    <w:autoRedefine/>
    <w:uiPriority w:val="99"/>
    <w:semiHidden/>
    <w:rsid w:val="00495059"/>
    <w:pPr>
      <w:spacing w:after="100"/>
      <w:ind w:left="1320"/>
    </w:pPr>
    <w:rPr>
      <w:lang w:val="ru-RU" w:eastAsia="ru-RU"/>
    </w:rPr>
  </w:style>
  <w:style w:type="paragraph" w:styleId="81">
    <w:name w:val="toc 8"/>
    <w:basedOn w:val="a0"/>
    <w:next w:val="a0"/>
    <w:autoRedefine/>
    <w:uiPriority w:val="99"/>
    <w:semiHidden/>
    <w:rsid w:val="00495059"/>
    <w:pPr>
      <w:spacing w:after="100"/>
      <w:ind w:left="1540"/>
    </w:pPr>
    <w:rPr>
      <w:lang w:val="ru-RU" w:eastAsia="ru-RU"/>
    </w:rPr>
  </w:style>
  <w:style w:type="paragraph" w:styleId="91">
    <w:name w:val="toc 9"/>
    <w:basedOn w:val="a0"/>
    <w:next w:val="a0"/>
    <w:autoRedefine/>
    <w:uiPriority w:val="99"/>
    <w:semiHidden/>
    <w:rsid w:val="00495059"/>
    <w:pPr>
      <w:spacing w:after="100"/>
      <w:ind w:left="1760"/>
    </w:pPr>
    <w:rPr>
      <w:lang w:val="ru-RU" w:eastAsia="ru-RU"/>
    </w:rPr>
  </w:style>
  <w:style w:type="paragraph" w:customStyle="1" w:styleId="1e">
    <w:name w:val="Стиль1"/>
    <w:basedOn w:val="1"/>
    <w:uiPriority w:val="99"/>
    <w:rsid w:val="00495059"/>
    <w:pPr>
      <w:keepLines w:val="0"/>
      <w:spacing w:before="0" w:line="240" w:lineRule="auto"/>
    </w:pPr>
  </w:style>
  <w:style w:type="character" w:customStyle="1" w:styleId="aff4">
    <w:name w:val="Не вступил в силу"/>
    <w:uiPriority w:val="99"/>
    <w:rsid w:val="00495059"/>
    <w:rPr>
      <w:color w:val="008080"/>
      <w:sz w:val="20"/>
      <w:szCs w:val="20"/>
    </w:rPr>
  </w:style>
  <w:style w:type="paragraph" w:styleId="aff5">
    <w:name w:val="Body Text Indent"/>
    <w:basedOn w:val="a0"/>
    <w:link w:val="aff6"/>
    <w:uiPriority w:val="99"/>
    <w:semiHidden/>
    <w:rsid w:val="00495059"/>
    <w:pPr>
      <w:spacing w:after="120"/>
      <w:ind w:left="283"/>
    </w:pPr>
    <w:rPr>
      <w:rFonts w:ascii="Calibri" w:hAnsi="Calibri" w:cs="Calibri"/>
      <w:sz w:val="20"/>
      <w:szCs w:val="20"/>
      <w:lang w:val="ru-RU" w:eastAsia="ru-RU"/>
    </w:rPr>
  </w:style>
  <w:style w:type="character" w:customStyle="1" w:styleId="aff6">
    <w:name w:val="Основной текст с отступом Знак"/>
    <w:basedOn w:val="a1"/>
    <w:link w:val="aff5"/>
    <w:uiPriority w:val="99"/>
    <w:semiHidden/>
    <w:locked/>
    <w:rsid w:val="00495059"/>
    <w:rPr>
      <w:rFonts w:ascii="Calibri" w:hAnsi="Calibri" w:cs="Calibri"/>
      <w:sz w:val="20"/>
      <w:szCs w:val="20"/>
    </w:rPr>
  </w:style>
  <w:style w:type="paragraph" w:customStyle="1" w:styleId="main">
    <w:name w:val="main"/>
    <w:basedOn w:val="a0"/>
    <w:uiPriority w:val="99"/>
    <w:rsid w:val="00495059"/>
    <w:pPr>
      <w:spacing w:before="100" w:beforeAutospacing="1" w:after="100" w:afterAutospacing="1" w:line="240" w:lineRule="auto"/>
    </w:pPr>
    <w:rPr>
      <w:sz w:val="24"/>
      <w:szCs w:val="24"/>
      <w:lang w:val="ru-RU" w:eastAsia="ru-RU"/>
    </w:rPr>
  </w:style>
  <w:style w:type="paragraph" w:styleId="25">
    <w:name w:val="Body Text Indent 2"/>
    <w:basedOn w:val="a0"/>
    <w:link w:val="26"/>
    <w:uiPriority w:val="99"/>
    <w:rsid w:val="00495059"/>
    <w:pPr>
      <w:spacing w:after="120" w:line="480" w:lineRule="auto"/>
      <w:ind w:left="283"/>
    </w:pPr>
    <w:rPr>
      <w:lang w:val="ru-RU" w:eastAsia="ru-RU"/>
    </w:rPr>
  </w:style>
  <w:style w:type="character" w:customStyle="1" w:styleId="26">
    <w:name w:val="Основной текст с отступом 2 Знак"/>
    <w:basedOn w:val="a1"/>
    <w:link w:val="25"/>
    <w:uiPriority w:val="99"/>
    <w:locked/>
    <w:rsid w:val="00495059"/>
    <w:rPr>
      <w:rFonts w:ascii="Times New Roman" w:hAnsi="Times New Roman" w:cs="Times New Roman"/>
      <w:sz w:val="28"/>
      <w:szCs w:val="28"/>
      <w:lang w:eastAsia="ru-RU"/>
    </w:rPr>
  </w:style>
  <w:style w:type="paragraph" w:customStyle="1" w:styleId="DefaultParagraphFontParaCharChar">
    <w:name w:val="Default Paragraph Font Para Char Char Знак"/>
    <w:basedOn w:val="a0"/>
    <w:uiPriority w:val="99"/>
    <w:rsid w:val="00495059"/>
    <w:pPr>
      <w:spacing w:after="160" w:line="240" w:lineRule="exact"/>
    </w:pPr>
    <w:rPr>
      <w:rFonts w:ascii="Verdana" w:hAnsi="Verdana" w:cs="Verdana"/>
      <w:sz w:val="20"/>
      <w:szCs w:val="20"/>
    </w:rPr>
  </w:style>
  <w:style w:type="character" w:customStyle="1" w:styleId="mw-headline">
    <w:name w:val="mw-headline"/>
    <w:uiPriority w:val="99"/>
    <w:rsid w:val="00495059"/>
  </w:style>
  <w:style w:type="paragraph" w:customStyle="1" w:styleId="a">
    <w:name w:val="Нумерованный перечень"/>
    <w:basedOn w:val="a0"/>
    <w:uiPriority w:val="99"/>
    <w:rsid w:val="00495059"/>
    <w:pPr>
      <w:numPr>
        <w:numId w:val="2"/>
      </w:numPr>
      <w:spacing w:before="40" w:after="40" w:line="240" w:lineRule="auto"/>
      <w:jc w:val="both"/>
    </w:pPr>
    <w:rPr>
      <w:sz w:val="20"/>
      <w:szCs w:val="20"/>
      <w:lang w:val="ru-RU" w:eastAsia="ru-RU"/>
    </w:rPr>
  </w:style>
  <w:style w:type="character" w:customStyle="1" w:styleId="43">
    <w:name w:val="Заголовок №4_"/>
    <w:link w:val="44"/>
    <w:uiPriority w:val="99"/>
    <w:locked/>
    <w:rsid w:val="00495059"/>
    <w:rPr>
      <w:rFonts w:ascii="Times New Roman" w:hAnsi="Times New Roman" w:cs="Times New Roman"/>
      <w:b/>
      <w:bCs/>
      <w:sz w:val="32"/>
      <w:szCs w:val="32"/>
      <w:shd w:val="clear" w:color="auto" w:fill="FFFFFF"/>
    </w:rPr>
  </w:style>
  <w:style w:type="paragraph" w:customStyle="1" w:styleId="44">
    <w:name w:val="Заголовок №4"/>
    <w:basedOn w:val="a0"/>
    <w:link w:val="43"/>
    <w:uiPriority w:val="99"/>
    <w:rsid w:val="00495059"/>
    <w:pPr>
      <w:widowControl w:val="0"/>
      <w:shd w:val="clear" w:color="auto" w:fill="FFFFFF"/>
      <w:spacing w:before="240" w:after="0" w:line="240" w:lineRule="atLeast"/>
      <w:outlineLvl w:val="3"/>
    </w:pPr>
    <w:rPr>
      <w:rFonts w:eastAsia="Calibri"/>
      <w:b/>
      <w:bCs/>
      <w:sz w:val="32"/>
      <w:szCs w:val="32"/>
      <w:lang w:val="ru-RU" w:eastAsia="ru-RU"/>
    </w:rPr>
  </w:style>
  <w:style w:type="character" w:customStyle="1" w:styleId="92">
    <w:name w:val="Оглавление + 9"/>
    <w:aliases w:val="5 pt"/>
    <w:uiPriority w:val="99"/>
    <w:rsid w:val="00495059"/>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pt">
    <w:name w:val="Колонтитул + Интервал 1 pt"/>
    <w:uiPriority w:val="99"/>
    <w:rsid w:val="00495059"/>
    <w:rPr>
      <w:rFonts w:ascii="Times New Roman" w:hAnsi="Times New Roman" w:cs="Times New Roman"/>
      <w:b/>
      <w:bCs/>
      <w:color w:val="000000"/>
      <w:spacing w:val="30"/>
      <w:w w:val="100"/>
      <w:position w:val="0"/>
      <w:sz w:val="22"/>
      <w:szCs w:val="22"/>
      <w:u w:val="none"/>
      <w:lang w:val="ru-RU" w:eastAsia="ru-RU"/>
    </w:rPr>
  </w:style>
  <w:style w:type="character" w:customStyle="1" w:styleId="27">
    <w:name w:val="Колонтитул (2)_"/>
    <w:link w:val="28"/>
    <w:uiPriority w:val="99"/>
    <w:locked/>
    <w:rsid w:val="00495059"/>
    <w:rPr>
      <w:rFonts w:ascii="Times New Roman" w:hAnsi="Times New Roman" w:cs="Times New Roman"/>
      <w:b/>
      <w:bCs/>
      <w:sz w:val="26"/>
      <w:szCs w:val="26"/>
      <w:shd w:val="clear" w:color="auto" w:fill="FFFFFF"/>
    </w:rPr>
  </w:style>
  <w:style w:type="paragraph" w:customStyle="1" w:styleId="28">
    <w:name w:val="Колонтитул (2)"/>
    <w:basedOn w:val="a0"/>
    <w:link w:val="27"/>
    <w:uiPriority w:val="99"/>
    <w:rsid w:val="00495059"/>
    <w:pPr>
      <w:widowControl w:val="0"/>
      <w:shd w:val="clear" w:color="auto" w:fill="FFFFFF"/>
      <w:spacing w:after="0" w:line="240" w:lineRule="atLeast"/>
    </w:pPr>
    <w:rPr>
      <w:rFonts w:eastAsia="Calibri"/>
      <w:b/>
      <w:bCs/>
      <w:sz w:val="26"/>
      <w:szCs w:val="26"/>
      <w:lang w:val="ru-RU" w:eastAsia="ru-RU"/>
    </w:rPr>
  </w:style>
  <w:style w:type="character" w:customStyle="1" w:styleId="52">
    <w:name w:val="Заголовок №5_"/>
    <w:link w:val="53"/>
    <w:uiPriority w:val="99"/>
    <w:locked/>
    <w:rsid w:val="00495059"/>
    <w:rPr>
      <w:rFonts w:ascii="Times New Roman" w:hAnsi="Times New Roman" w:cs="Times New Roman"/>
      <w:b/>
      <w:bCs/>
      <w:sz w:val="26"/>
      <w:szCs w:val="26"/>
      <w:shd w:val="clear" w:color="auto" w:fill="FFFFFF"/>
    </w:rPr>
  </w:style>
  <w:style w:type="character" w:customStyle="1" w:styleId="29">
    <w:name w:val="Основной текст (2)_"/>
    <w:link w:val="2a"/>
    <w:locked/>
    <w:rsid w:val="00495059"/>
    <w:rPr>
      <w:rFonts w:ascii="Times New Roman" w:hAnsi="Times New Roman" w:cs="Times New Roman"/>
      <w:sz w:val="28"/>
      <w:szCs w:val="28"/>
      <w:shd w:val="clear" w:color="auto" w:fill="FFFFFF"/>
    </w:rPr>
  </w:style>
  <w:style w:type="character" w:customStyle="1" w:styleId="213pt">
    <w:name w:val="Основной текст (2) + 13 pt"/>
    <w:aliases w:val="Полужирный"/>
    <w:uiPriority w:val="99"/>
    <w:rsid w:val="00495059"/>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53">
    <w:name w:val="Заголовок №5"/>
    <w:basedOn w:val="a0"/>
    <w:link w:val="52"/>
    <w:uiPriority w:val="99"/>
    <w:rsid w:val="00495059"/>
    <w:pPr>
      <w:widowControl w:val="0"/>
      <w:shd w:val="clear" w:color="auto" w:fill="FFFFFF"/>
      <w:spacing w:after="180" w:line="240" w:lineRule="atLeast"/>
      <w:jc w:val="both"/>
      <w:outlineLvl w:val="4"/>
    </w:pPr>
    <w:rPr>
      <w:rFonts w:eastAsia="Calibri"/>
      <w:b/>
      <w:bCs/>
      <w:sz w:val="26"/>
      <w:szCs w:val="26"/>
      <w:lang w:val="ru-RU" w:eastAsia="ru-RU"/>
    </w:rPr>
  </w:style>
  <w:style w:type="paragraph" w:customStyle="1" w:styleId="2a">
    <w:name w:val="Основной текст (2)"/>
    <w:basedOn w:val="a0"/>
    <w:link w:val="29"/>
    <w:rsid w:val="00495059"/>
    <w:pPr>
      <w:widowControl w:val="0"/>
      <w:shd w:val="clear" w:color="auto" w:fill="FFFFFF"/>
      <w:spacing w:before="180" w:after="60" w:line="335" w:lineRule="exact"/>
      <w:jc w:val="both"/>
    </w:pPr>
    <w:rPr>
      <w:rFonts w:eastAsia="Calibri"/>
      <w:lang w:val="ru-RU" w:eastAsia="ru-RU"/>
    </w:rPr>
  </w:style>
  <w:style w:type="character" w:customStyle="1" w:styleId="2b">
    <w:name w:val="Подпись к таблице (2)_"/>
    <w:link w:val="2c"/>
    <w:uiPriority w:val="99"/>
    <w:locked/>
    <w:rsid w:val="00495059"/>
    <w:rPr>
      <w:rFonts w:ascii="Times New Roman" w:hAnsi="Times New Roman" w:cs="Times New Roman"/>
      <w:sz w:val="28"/>
      <w:szCs w:val="28"/>
      <w:shd w:val="clear" w:color="auto" w:fill="FFFFFF"/>
    </w:rPr>
  </w:style>
  <w:style w:type="paragraph" w:customStyle="1" w:styleId="2c">
    <w:name w:val="Подпись к таблице (2)"/>
    <w:basedOn w:val="a0"/>
    <w:link w:val="2b"/>
    <w:uiPriority w:val="99"/>
    <w:rsid w:val="00495059"/>
    <w:pPr>
      <w:widowControl w:val="0"/>
      <w:shd w:val="clear" w:color="auto" w:fill="FFFFFF"/>
      <w:spacing w:after="0" w:line="240" w:lineRule="atLeast"/>
    </w:pPr>
    <w:rPr>
      <w:rFonts w:eastAsia="Calibri"/>
      <w:lang w:val="ru-RU" w:eastAsia="ru-RU"/>
    </w:rPr>
  </w:style>
  <w:style w:type="character" w:customStyle="1" w:styleId="54">
    <w:name w:val="Основной текст (5)_"/>
    <w:link w:val="55"/>
    <w:locked/>
    <w:rsid w:val="00495059"/>
    <w:rPr>
      <w:rFonts w:ascii="Times New Roman" w:hAnsi="Times New Roman" w:cs="Times New Roman"/>
      <w:b/>
      <w:bCs/>
      <w:sz w:val="26"/>
      <w:szCs w:val="26"/>
      <w:shd w:val="clear" w:color="auto" w:fill="FFFFFF"/>
    </w:rPr>
  </w:style>
  <w:style w:type="paragraph" w:customStyle="1" w:styleId="55">
    <w:name w:val="Основной текст (5)"/>
    <w:basedOn w:val="a0"/>
    <w:link w:val="54"/>
    <w:rsid w:val="00495059"/>
    <w:pPr>
      <w:widowControl w:val="0"/>
      <w:shd w:val="clear" w:color="auto" w:fill="FFFFFF"/>
      <w:spacing w:before="60" w:after="180" w:line="240" w:lineRule="atLeast"/>
    </w:pPr>
    <w:rPr>
      <w:rFonts w:eastAsia="Calibri"/>
      <w:b/>
      <w:bCs/>
      <w:sz w:val="26"/>
      <w:szCs w:val="26"/>
      <w:lang w:val="ru-RU" w:eastAsia="ru-RU"/>
    </w:rPr>
  </w:style>
  <w:style w:type="character" w:customStyle="1" w:styleId="36">
    <w:name w:val="Колонтитул (3)_"/>
    <w:link w:val="37"/>
    <w:uiPriority w:val="99"/>
    <w:locked/>
    <w:rsid w:val="00495059"/>
    <w:rPr>
      <w:rFonts w:ascii="Times New Roman" w:hAnsi="Times New Roman" w:cs="Times New Roman"/>
      <w:sz w:val="19"/>
      <w:szCs w:val="19"/>
      <w:shd w:val="clear" w:color="auto" w:fill="FFFFFF"/>
    </w:rPr>
  </w:style>
  <w:style w:type="paragraph" w:customStyle="1" w:styleId="37">
    <w:name w:val="Колонтитул (3)"/>
    <w:basedOn w:val="a0"/>
    <w:link w:val="36"/>
    <w:uiPriority w:val="99"/>
    <w:rsid w:val="00495059"/>
    <w:pPr>
      <w:widowControl w:val="0"/>
      <w:shd w:val="clear" w:color="auto" w:fill="FFFFFF"/>
      <w:spacing w:after="0" w:line="240" w:lineRule="atLeast"/>
    </w:pPr>
    <w:rPr>
      <w:rFonts w:eastAsia="Calibri"/>
      <w:sz w:val="19"/>
      <w:szCs w:val="19"/>
      <w:lang w:val="ru-RU" w:eastAsia="ru-RU"/>
    </w:rPr>
  </w:style>
  <w:style w:type="character" w:customStyle="1" w:styleId="62">
    <w:name w:val="Основной текст (6)_"/>
    <w:link w:val="63"/>
    <w:uiPriority w:val="99"/>
    <w:locked/>
    <w:rsid w:val="00495059"/>
    <w:rPr>
      <w:rFonts w:ascii="Times New Roman" w:hAnsi="Times New Roman" w:cs="Times New Roman"/>
      <w:b/>
      <w:bCs/>
      <w:sz w:val="19"/>
      <w:szCs w:val="19"/>
      <w:shd w:val="clear" w:color="auto" w:fill="FFFFFF"/>
    </w:rPr>
  </w:style>
  <w:style w:type="paragraph" w:customStyle="1" w:styleId="63">
    <w:name w:val="Основной текст (6)"/>
    <w:basedOn w:val="a0"/>
    <w:link w:val="62"/>
    <w:rsid w:val="00495059"/>
    <w:pPr>
      <w:widowControl w:val="0"/>
      <w:shd w:val="clear" w:color="auto" w:fill="FFFFFF"/>
      <w:spacing w:after="240" w:line="240" w:lineRule="atLeast"/>
      <w:jc w:val="center"/>
    </w:pPr>
    <w:rPr>
      <w:rFonts w:eastAsia="Calibri"/>
      <w:b/>
      <w:bCs/>
      <w:sz w:val="19"/>
      <w:szCs w:val="19"/>
      <w:lang w:val="ru-RU" w:eastAsia="ru-RU"/>
    </w:rPr>
  </w:style>
  <w:style w:type="character" w:customStyle="1" w:styleId="211pt">
    <w:name w:val="Основной текст (2) + 11 pt"/>
    <w:uiPriority w:val="99"/>
    <w:rsid w:val="00495059"/>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90">
    <w:name w:val="Основной текст (2) + 9"/>
    <w:aliases w:val="5 pt1,Полужирный1"/>
    <w:uiPriority w:val="99"/>
    <w:rsid w:val="00495059"/>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520">
    <w:name w:val="Заголовок №5 (2)_"/>
    <w:link w:val="521"/>
    <w:uiPriority w:val="99"/>
    <w:locked/>
    <w:rsid w:val="00495059"/>
    <w:rPr>
      <w:rFonts w:ascii="Times New Roman" w:hAnsi="Times New Roman" w:cs="Times New Roman"/>
      <w:b/>
      <w:bCs/>
      <w:sz w:val="26"/>
      <w:szCs w:val="26"/>
      <w:shd w:val="clear" w:color="auto" w:fill="FFFFFF"/>
    </w:rPr>
  </w:style>
  <w:style w:type="paragraph" w:customStyle="1" w:styleId="521">
    <w:name w:val="Заголовок №5 (2)"/>
    <w:basedOn w:val="a0"/>
    <w:link w:val="520"/>
    <w:uiPriority w:val="99"/>
    <w:rsid w:val="00495059"/>
    <w:pPr>
      <w:widowControl w:val="0"/>
      <w:shd w:val="clear" w:color="auto" w:fill="FFFFFF"/>
      <w:spacing w:after="120" w:line="240" w:lineRule="atLeast"/>
      <w:ind w:firstLine="760"/>
      <w:jc w:val="both"/>
      <w:outlineLvl w:val="4"/>
    </w:pPr>
    <w:rPr>
      <w:rFonts w:eastAsia="Calibri"/>
      <w:b/>
      <w:bCs/>
      <w:sz w:val="26"/>
      <w:szCs w:val="26"/>
      <w:lang w:val="ru-RU" w:eastAsia="ru-RU"/>
    </w:rPr>
  </w:style>
  <w:style w:type="paragraph" w:customStyle="1" w:styleId="Intercomp1">
    <w:name w:val="Заголовок Intercomp"/>
    <w:basedOn w:val="a0"/>
    <w:link w:val="Intercomp2"/>
    <w:uiPriority w:val="99"/>
    <w:rsid w:val="00495059"/>
    <w:pPr>
      <w:widowControl w:val="0"/>
      <w:spacing w:after="0" w:line="240" w:lineRule="auto"/>
      <w:jc w:val="both"/>
    </w:pPr>
    <w:rPr>
      <w:rFonts w:eastAsia="Calibri"/>
      <w:b/>
      <w:bCs/>
      <w:sz w:val="20"/>
      <w:szCs w:val="20"/>
      <w:lang w:val="ru-RU" w:eastAsia="ru-RU"/>
    </w:rPr>
  </w:style>
  <w:style w:type="character" w:customStyle="1" w:styleId="Intercomp2">
    <w:name w:val="Заголовок Intercomp Знак"/>
    <w:link w:val="Intercomp1"/>
    <w:uiPriority w:val="99"/>
    <w:locked/>
    <w:rsid w:val="00495059"/>
    <w:rPr>
      <w:rFonts w:ascii="Times New Roman" w:hAnsi="Times New Roman" w:cs="Times New Roman"/>
      <w:b/>
      <w:bCs/>
      <w:sz w:val="20"/>
      <w:szCs w:val="20"/>
    </w:rPr>
  </w:style>
  <w:style w:type="character" w:customStyle="1" w:styleId="apple-converted-space">
    <w:name w:val="apple-converted-space"/>
    <w:uiPriority w:val="99"/>
    <w:rsid w:val="00495059"/>
  </w:style>
  <w:style w:type="character" w:customStyle="1" w:styleId="ListParagraphChar">
    <w:name w:val="List Paragraph Char"/>
    <w:link w:val="11"/>
    <w:uiPriority w:val="99"/>
    <w:locked/>
    <w:rsid w:val="00495059"/>
    <w:rPr>
      <w:rFonts w:ascii="Times New Roman" w:hAnsi="Times New Roman" w:cs="Times New Roman"/>
      <w:sz w:val="20"/>
      <w:szCs w:val="20"/>
    </w:rPr>
  </w:style>
  <w:style w:type="paragraph" w:customStyle="1" w:styleId="2d">
    <w:name w:val="Обычный2"/>
    <w:uiPriority w:val="99"/>
    <w:rsid w:val="00495059"/>
    <w:pPr>
      <w:widowControl w:val="0"/>
      <w:snapToGrid w:val="0"/>
    </w:pPr>
    <w:rPr>
      <w:rFonts w:ascii="Times New Roman" w:eastAsia="Times New Roman" w:hAnsi="Times New Roman"/>
      <w:sz w:val="20"/>
      <w:szCs w:val="20"/>
    </w:rPr>
  </w:style>
  <w:style w:type="paragraph" w:customStyle="1" w:styleId="1f">
    <w:name w:val="Рецензия1"/>
    <w:hidden/>
    <w:uiPriority w:val="99"/>
    <w:semiHidden/>
    <w:rsid w:val="00495059"/>
    <w:rPr>
      <w:rFonts w:eastAsia="Times New Roman" w:cs="Calibri"/>
    </w:rPr>
  </w:style>
  <w:style w:type="paragraph" w:styleId="aff7">
    <w:name w:val="List Paragraph"/>
    <w:basedOn w:val="a0"/>
    <w:uiPriority w:val="99"/>
    <w:qFormat/>
    <w:rsid w:val="00495059"/>
    <w:pPr>
      <w:ind w:left="720"/>
    </w:pPr>
    <w:rPr>
      <w:rFonts w:ascii="Calibri" w:hAnsi="Calibri" w:cs="Calibri"/>
      <w:sz w:val="22"/>
      <w:szCs w:val="22"/>
      <w:lang w:val="ru-RU" w:eastAsia="ru-RU"/>
    </w:rPr>
  </w:style>
  <w:style w:type="paragraph" w:styleId="aff8">
    <w:name w:val="Revision"/>
    <w:hidden/>
    <w:uiPriority w:val="99"/>
    <w:semiHidden/>
    <w:rsid w:val="00495059"/>
    <w:rPr>
      <w:rFonts w:ascii="Times New Roman" w:eastAsia="Times New Roman" w:hAnsi="Times New Roman"/>
      <w:sz w:val="28"/>
      <w:szCs w:val="28"/>
      <w:lang w:val="en-US" w:eastAsia="en-US"/>
    </w:rPr>
  </w:style>
  <w:style w:type="character" w:customStyle="1" w:styleId="blk">
    <w:name w:val="blk"/>
    <w:uiPriority w:val="99"/>
    <w:rsid w:val="00C51DB0"/>
  </w:style>
  <w:style w:type="character" w:customStyle="1" w:styleId="blk1">
    <w:name w:val="blk1"/>
    <w:uiPriority w:val="99"/>
    <w:rsid w:val="002D39BF"/>
    <w:rPr>
      <w:vanish/>
    </w:rPr>
  </w:style>
  <w:style w:type="character" w:customStyle="1" w:styleId="f3">
    <w:name w:val="f3"/>
    <w:uiPriority w:val="99"/>
    <w:rsid w:val="002D39BF"/>
    <w:rPr>
      <w:color w:val="000000"/>
      <w:shd w:val="clear" w:color="auto" w:fill="auto"/>
    </w:rPr>
  </w:style>
  <w:style w:type="character" w:customStyle="1" w:styleId="1f0">
    <w:name w:val="Неразрешенное упоминание1"/>
    <w:uiPriority w:val="99"/>
    <w:semiHidden/>
    <w:rsid w:val="00A26D2D"/>
    <w:rPr>
      <w:color w:val="808080"/>
      <w:shd w:val="clear" w:color="auto" w:fill="auto"/>
    </w:rPr>
  </w:style>
  <w:style w:type="character" w:customStyle="1" w:styleId="wmi-callto">
    <w:name w:val="wmi-callto"/>
    <w:basedOn w:val="a1"/>
    <w:uiPriority w:val="99"/>
    <w:rsid w:val="005904AC"/>
  </w:style>
  <w:style w:type="numbering" w:styleId="111111">
    <w:name w:val="Outline List 2"/>
    <w:basedOn w:val="a3"/>
    <w:uiPriority w:val="99"/>
    <w:semiHidden/>
    <w:unhideWhenUsed/>
    <w:locked/>
    <w:rsid w:val="001E1790"/>
    <w:pPr>
      <w:numPr>
        <w:numId w:val="1"/>
      </w:numPr>
    </w:pPr>
  </w:style>
  <w:style w:type="character" w:customStyle="1" w:styleId="infodigits">
    <w:name w:val="infodigits"/>
    <w:basedOn w:val="a1"/>
    <w:rsid w:val="00D16EB0"/>
  </w:style>
  <w:style w:type="character" w:customStyle="1" w:styleId="ilfuvd">
    <w:name w:val="ilfuvd"/>
    <w:basedOn w:val="a1"/>
    <w:rsid w:val="00AA65FF"/>
  </w:style>
  <w:style w:type="character" w:customStyle="1" w:styleId="1f1">
    <w:name w:val="Заголовок №1_"/>
    <w:basedOn w:val="a1"/>
    <w:link w:val="1f2"/>
    <w:rsid w:val="00793868"/>
    <w:rPr>
      <w:rFonts w:ascii="Times New Roman" w:eastAsia="Times New Roman" w:hAnsi="Times New Roman"/>
      <w:b/>
      <w:bCs/>
      <w:sz w:val="30"/>
      <w:szCs w:val="30"/>
      <w:shd w:val="clear" w:color="auto" w:fill="FFFFFF"/>
    </w:rPr>
  </w:style>
  <w:style w:type="character" w:customStyle="1" w:styleId="295pt">
    <w:name w:val="Основной текст (2) + 9;5 pt;Не полужирный"/>
    <w:basedOn w:val="29"/>
    <w:rsid w:val="007938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MSReferenceSansSerif7pt0pt">
    <w:name w:val="Основной текст (2) + MS Reference Sans Serif;7 pt;Не полужирный;Интервал 0 pt"/>
    <w:basedOn w:val="29"/>
    <w:rsid w:val="00793868"/>
    <w:rPr>
      <w:rFonts w:ascii="MS Reference Sans Serif" w:eastAsia="MS Reference Sans Serif" w:hAnsi="MS Reference Sans Serif" w:cs="MS Reference Sans Serif"/>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85pt">
    <w:name w:val="Основной текст (2) + 8;5 pt;Не полужирный"/>
    <w:basedOn w:val="29"/>
    <w:rsid w:val="0079386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f9">
    <w:name w:val="Подпись к таблице_"/>
    <w:basedOn w:val="a1"/>
    <w:link w:val="affa"/>
    <w:rsid w:val="00793868"/>
    <w:rPr>
      <w:rFonts w:ascii="Times New Roman" w:eastAsia="Times New Roman" w:hAnsi="Times New Roman"/>
      <w:sz w:val="19"/>
      <w:szCs w:val="19"/>
      <w:shd w:val="clear" w:color="auto" w:fill="FFFFFF"/>
    </w:rPr>
  </w:style>
  <w:style w:type="paragraph" w:customStyle="1" w:styleId="1f2">
    <w:name w:val="Заголовок №1"/>
    <w:basedOn w:val="a0"/>
    <w:link w:val="1f1"/>
    <w:rsid w:val="00793868"/>
    <w:pPr>
      <w:widowControl w:val="0"/>
      <w:shd w:val="clear" w:color="auto" w:fill="FFFFFF"/>
      <w:spacing w:after="120" w:line="0" w:lineRule="atLeast"/>
      <w:jc w:val="center"/>
      <w:outlineLvl w:val="0"/>
    </w:pPr>
    <w:rPr>
      <w:b/>
      <w:bCs/>
      <w:sz w:val="30"/>
      <w:szCs w:val="30"/>
      <w:lang w:val="ru-RU" w:eastAsia="ru-RU"/>
    </w:rPr>
  </w:style>
  <w:style w:type="paragraph" w:customStyle="1" w:styleId="affa">
    <w:name w:val="Подпись к таблице"/>
    <w:basedOn w:val="a0"/>
    <w:link w:val="aff9"/>
    <w:rsid w:val="00793868"/>
    <w:pPr>
      <w:widowControl w:val="0"/>
      <w:shd w:val="clear" w:color="auto" w:fill="FFFFFF"/>
      <w:spacing w:after="0" w:line="0" w:lineRule="atLeast"/>
    </w:pPr>
    <w:rPr>
      <w:sz w:val="19"/>
      <w:szCs w:val="19"/>
      <w:lang w:val="ru-RU" w:eastAsia="ru-RU"/>
    </w:rPr>
  </w:style>
  <w:style w:type="character" w:customStyle="1" w:styleId="6Exact">
    <w:name w:val="Основной текст (6) Exact"/>
    <w:basedOn w:val="a1"/>
    <w:rsid w:val="00B72FD3"/>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38">
    <w:name w:val="Основной текст (3)_"/>
    <w:basedOn w:val="a1"/>
    <w:rsid w:val="00B72FD3"/>
    <w:rPr>
      <w:rFonts w:ascii="Arial" w:eastAsia="Arial" w:hAnsi="Arial" w:cs="Arial"/>
      <w:b/>
      <w:bCs/>
      <w:i w:val="0"/>
      <w:iCs w:val="0"/>
      <w:smallCaps w:val="0"/>
      <w:strike w:val="0"/>
      <w:sz w:val="16"/>
      <w:szCs w:val="16"/>
      <w:u w:val="none"/>
    </w:rPr>
  </w:style>
  <w:style w:type="character" w:customStyle="1" w:styleId="39">
    <w:name w:val="Основной текст (3)"/>
    <w:basedOn w:val="38"/>
    <w:rsid w:val="00B72FD3"/>
    <w:rPr>
      <w:rFonts w:ascii="Arial" w:eastAsia="Arial" w:hAnsi="Arial" w:cs="Arial"/>
      <w:b/>
      <w:bCs/>
      <w:i w:val="0"/>
      <w:iCs w:val="0"/>
      <w:smallCaps w:val="0"/>
      <w:strike w:val="0"/>
      <w:color w:val="000000"/>
      <w:spacing w:val="0"/>
      <w:w w:val="100"/>
      <w:position w:val="0"/>
      <w:sz w:val="16"/>
      <w:szCs w:val="16"/>
      <w:u w:val="single"/>
      <w:lang w:val="ru-RU" w:eastAsia="ru-RU" w:bidi="ru-RU"/>
    </w:rPr>
  </w:style>
  <w:style w:type="character" w:customStyle="1" w:styleId="2e">
    <w:name w:val="Основной текст (2) + Полужирный"/>
    <w:basedOn w:val="29"/>
    <w:rsid w:val="00B72FD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5">
    <w:name w:val="Основной текст (4)_"/>
    <w:basedOn w:val="a1"/>
    <w:link w:val="46"/>
    <w:rsid w:val="00B72FD3"/>
    <w:rPr>
      <w:rFonts w:ascii="Arial" w:eastAsia="Arial" w:hAnsi="Arial" w:cs="Arial"/>
      <w:i/>
      <w:iCs/>
      <w:sz w:val="16"/>
      <w:szCs w:val="16"/>
      <w:shd w:val="clear" w:color="auto" w:fill="FFFFFF"/>
    </w:rPr>
  </w:style>
  <w:style w:type="character" w:customStyle="1" w:styleId="2f">
    <w:name w:val="Заголовок №2_"/>
    <w:basedOn w:val="a1"/>
    <w:link w:val="2f0"/>
    <w:rsid w:val="00B72FD3"/>
    <w:rPr>
      <w:rFonts w:ascii="Lucida Sans Unicode" w:eastAsia="Lucida Sans Unicode" w:hAnsi="Lucida Sans Unicode" w:cs="Lucida Sans Unicode"/>
      <w:spacing w:val="-10"/>
      <w:sz w:val="18"/>
      <w:szCs w:val="18"/>
      <w:shd w:val="clear" w:color="auto" w:fill="FFFFFF"/>
    </w:rPr>
  </w:style>
  <w:style w:type="paragraph" w:customStyle="1" w:styleId="46">
    <w:name w:val="Основной текст (4)"/>
    <w:basedOn w:val="a0"/>
    <w:link w:val="45"/>
    <w:rsid w:val="00B72FD3"/>
    <w:pPr>
      <w:widowControl w:val="0"/>
      <w:shd w:val="clear" w:color="auto" w:fill="FFFFFF"/>
      <w:spacing w:before="120" w:after="240" w:line="0" w:lineRule="atLeast"/>
      <w:jc w:val="both"/>
    </w:pPr>
    <w:rPr>
      <w:rFonts w:ascii="Arial" w:eastAsia="Arial" w:hAnsi="Arial" w:cs="Arial"/>
      <w:i/>
      <w:iCs/>
      <w:sz w:val="16"/>
      <w:szCs w:val="16"/>
      <w:lang w:val="ru-RU" w:eastAsia="ru-RU"/>
    </w:rPr>
  </w:style>
  <w:style w:type="paragraph" w:customStyle="1" w:styleId="2f0">
    <w:name w:val="Заголовок №2"/>
    <w:basedOn w:val="a0"/>
    <w:link w:val="2f"/>
    <w:rsid w:val="00B72FD3"/>
    <w:pPr>
      <w:widowControl w:val="0"/>
      <w:shd w:val="clear" w:color="auto" w:fill="FFFFFF"/>
      <w:spacing w:before="120" w:after="0" w:line="0" w:lineRule="atLeast"/>
      <w:outlineLvl w:val="1"/>
    </w:pPr>
    <w:rPr>
      <w:rFonts w:ascii="Lucida Sans Unicode" w:eastAsia="Lucida Sans Unicode" w:hAnsi="Lucida Sans Unicode" w:cs="Lucida Sans Unicode"/>
      <w:spacing w:val="-10"/>
      <w:sz w:val="18"/>
      <w:szCs w:val="18"/>
      <w:lang w:val="ru-RU" w:eastAsia="ru-RU"/>
    </w:rPr>
  </w:style>
  <w:style w:type="character" w:styleId="affb">
    <w:name w:val="FollowedHyperlink"/>
    <w:basedOn w:val="a1"/>
    <w:uiPriority w:val="99"/>
    <w:semiHidden/>
    <w:unhideWhenUsed/>
    <w:locked/>
    <w:rsid w:val="002C7A99"/>
    <w:rPr>
      <w:color w:val="800080"/>
      <w:u w:val="single"/>
    </w:rPr>
  </w:style>
  <w:style w:type="paragraph" w:customStyle="1" w:styleId="xl63">
    <w:name w:val="xl63"/>
    <w:basedOn w:val="a0"/>
    <w:rsid w:val="002C7A99"/>
    <w:pPr>
      <w:spacing w:before="100" w:beforeAutospacing="1" w:after="100" w:afterAutospacing="1" w:line="240" w:lineRule="auto"/>
    </w:pPr>
    <w:rPr>
      <w:color w:val="FF0000"/>
      <w:sz w:val="24"/>
      <w:szCs w:val="24"/>
      <w:lang w:val="ru-RU" w:eastAsia="ru-RU"/>
    </w:rPr>
  </w:style>
  <w:style w:type="paragraph" w:customStyle="1" w:styleId="xl64">
    <w:name w:val="xl64"/>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65">
    <w:name w:val="xl65"/>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66">
    <w:name w:val="xl6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lang w:val="ru-RU" w:eastAsia="ru-RU"/>
    </w:rPr>
  </w:style>
  <w:style w:type="paragraph" w:customStyle="1" w:styleId="xl67">
    <w:name w:val="xl67"/>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68">
    <w:name w:val="xl68"/>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ru-RU" w:eastAsia="ru-RU"/>
    </w:rPr>
  </w:style>
  <w:style w:type="paragraph" w:customStyle="1" w:styleId="xl69">
    <w:name w:val="xl69"/>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ru-RU" w:eastAsia="ru-RU"/>
    </w:rPr>
  </w:style>
  <w:style w:type="paragraph" w:customStyle="1" w:styleId="xl70">
    <w:name w:val="xl70"/>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szCs w:val="20"/>
      <w:lang w:val="ru-RU" w:eastAsia="ru-RU"/>
    </w:rPr>
  </w:style>
  <w:style w:type="paragraph" w:customStyle="1" w:styleId="xl71">
    <w:name w:val="xl71"/>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szCs w:val="20"/>
      <w:lang w:val="ru-RU" w:eastAsia="ru-RU"/>
    </w:rPr>
  </w:style>
  <w:style w:type="paragraph" w:customStyle="1" w:styleId="xl72">
    <w:name w:val="xl72"/>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ru-RU" w:eastAsia="ru-RU"/>
    </w:rPr>
  </w:style>
  <w:style w:type="paragraph" w:customStyle="1" w:styleId="xl73">
    <w:name w:val="xl7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74">
    <w:name w:val="xl74"/>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szCs w:val="20"/>
      <w:lang w:val="ru-RU" w:eastAsia="ru-RU"/>
    </w:rPr>
  </w:style>
  <w:style w:type="paragraph" w:customStyle="1" w:styleId="xl75">
    <w:name w:val="xl75"/>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szCs w:val="20"/>
      <w:lang w:val="ru-RU" w:eastAsia="ru-RU"/>
    </w:rPr>
  </w:style>
  <w:style w:type="paragraph" w:customStyle="1" w:styleId="xl76">
    <w:name w:val="xl7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FF0000"/>
      <w:sz w:val="20"/>
      <w:szCs w:val="20"/>
      <w:lang w:val="ru-RU" w:eastAsia="ru-RU"/>
    </w:rPr>
  </w:style>
  <w:style w:type="paragraph" w:customStyle="1" w:styleId="xl77">
    <w:name w:val="xl7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ru-RU" w:eastAsia="ru-RU"/>
    </w:rPr>
  </w:style>
  <w:style w:type="paragraph" w:customStyle="1" w:styleId="xl78">
    <w:name w:val="xl78"/>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79">
    <w:name w:val="xl79"/>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ru-RU" w:eastAsia="ru-RU"/>
    </w:rPr>
  </w:style>
  <w:style w:type="paragraph" w:customStyle="1" w:styleId="xl80">
    <w:name w:val="xl80"/>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1">
    <w:name w:val="xl81"/>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ru-RU" w:eastAsia="ru-RU"/>
    </w:rPr>
  </w:style>
  <w:style w:type="paragraph" w:customStyle="1" w:styleId="xl82">
    <w:name w:val="xl82"/>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0"/>
      <w:szCs w:val="20"/>
      <w:lang w:val="ru-RU" w:eastAsia="ru-RU"/>
    </w:rPr>
  </w:style>
  <w:style w:type="paragraph" w:customStyle="1" w:styleId="xl83">
    <w:name w:val="xl8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lang w:val="ru-RU" w:eastAsia="ru-RU"/>
    </w:rPr>
  </w:style>
  <w:style w:type="paragraph" w:customStyle="1" w:styleId="xl84">
    <w:name w:val="xl84"/>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85">
    <w:name w:val="xl85"/>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0"/>
      <w:szCs w:val="20"/>
      <w:lang w:val="ru-RU" w:eastAsia="ru-RU"/>
    </w:rPr>
  </w:style>
  <w:style w:type="paragraph" w:customStyle="1" w:styleId="xl86">
    <w:name w:val="xl86"/>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87">
    <w:name w:val="xl8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8">
    <w:name w:val="xl88"/>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89">
    <w:name w:val="xl89"/>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90">
    <w:name w:val="xl90"/>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val="ru-RU" w:eastAsia="ru-RU"/>
    </w:rPr>
  </w:style>
  <w:style w:type="paragraph" w:customStyle="1" w:styleId="xl91">
    <w:name w:val="xl91"/>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2">
    <w:name w:val="xl92"/>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3">
    <w:name w:val="xl9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94">
    <w:name w:val="xl94"/>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lang w:val="ru-RU" w:eastAsia="ru-RU"/>
    </w:rPr>
  </w:style>
  <w:style w:type="paragraph" w:customStyle="1" w:styleId="xl95">
    <w:name w:val="xl95"/>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pPr>
    <w:rPr>
      <w:sz w:val="20"/>
      <w:szCs w:val="20"/>
      <w:lang w:val="ru-RU" w:eastAsia="ru-RU"/>
    </w:rPr>
  </w:style>
  <w:style w:type="paragraph" w:customStyle="1" w:styleId="xl96">
    <w:name w:val="xl96"/>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ru-RU" w:eastAsia="ru-RU"/>
    </w:rPr>
  </w:style>
  <w:style w:type="paragraph" w:customStyle="1" w:styleId="xl97">
    <w:name w:val="xl97"/>
    <w:basedOn w:val="a0"/>
    <w:rsid w:val="002C7A9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20"/>
      <w:szCs w:val="20"/>
      <w:lang w:val="ru-RU" w:eastAsia="ru-RU"/>
    </w:rPr>
  </w:style>
  <w:style w:type="paragraph" w:customStyle="1" w:styleId="xl98">
    <w:name w:val="xl98"/>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FF0000"/>
      <w:sz w:val="20"/>
      <w:szCs w:val="20"/>
      <w:lang w:val="ru-RU" w:eastAsia="ru-RU"/>
    </w:rPr>
  </w:style>
  <w:style w:type="paragraph" w:customStyle="1" w:styleId="xl99">
    <w:name w:val="xl99"/>
    <w:basedOn w:val="a0"/>
    <w:rsid w:val="002C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sz w:val="20"/>
      <w:szCs w:val="20"/>
      <w:lang w:val="ru-RU" w:eastAsia="ru-RU"/>
    </w:rPr>
  </w:style>
  <w:style w:type="paragraph" w:customStyle="1" w:styleId="xl100">
    <w:name w:val="xl100"/>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val="ru-RU" w:eastAsia="ru-RU"/>
    </w:rPr>
  </w:style>
  <w:style w:type="paragraph" w:customStyle="1" w:styleId="xl101">
    <w:name w:val="xl101"/>
    <w:basedOn w:val="a0"/>
    <w:rsid w:val="002C7A99"/>
    <w:pPr>
      <w:spacing w:before="100" w:beforeAutospacing="1" w:after="100" w:afterAutospacing="1" w:line="240" w:lineRule="auto"/>
    </w:pPr>
    <w:rPr>
      <w:sz w:val="24"/>
      <w:szCs w:val="24"/>
      <w:lang w:val="ru-RU" w:eastAsia="ru-RU"/>
    </w:rPr>
  </w:style>
  <w:style w:type="paragraph" w:customStyle="1" w:styleId="xl102">
    <w:name w:val="xl102"/>
    <w:basedOn w:val="a0"/>
    <w:rsid w:val="002C7A99"/>
    <w:pPr>
      <w:spacing w:before="100" w:beforeAutospacing="1" w:after="100" w:afterAutospacing="1" w:line="240" w:lineRule="auto"/>
      <w:jc w:val="center"/>
    </w:pPr>
    <w:rPr>
      <w:sz w:val="24"/>
      <w:szCs w:val="24"/>
      <w:lang w:val="ru-RU" w:eastAsia="ru-RU"/>
    </w:rPr>
  </w:style>
  <w:style w:type="paragraph" w:customStyle="1" w:styleId="xl103">
    <w:name w:val="xl103"/>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104">
    <w:name w:val="xl104"/>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105">
    <w:name w:val="xl105"/>
    <w:basedOn w:val="a0"/>
    <w:rsid w:val="002C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 w:type="paragraph" w:customStyle="1" w:styleId="xl106">
    <w:name w:val="xl106"/>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 w:type="paragraph" w:customStyle="1" w:styleId="xl107">
    <w:name w:val="xl107"/>
    <w:basedOn w:val="a0"/>
    <w:rsid w:val="002C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val="ru-RU" w:eastAsia="ru-RU"/>
    </w:rPr>
  </w:style>
  <w:style w:type="paragraph" w:styleId="HTML">
    <w:name w:val="HTML Address"/>
    <w:basedOn w:val="a0"/>
    <w:link w:val="HTML0"/>
    <w:uiPriority w:val="99"/>
    <w:semiHidden/>
    <w:unhideWhenUsed/>
    <w:locked/>
    <w:rsid w:val="000E66CD"/>
    <w:pPr>
      <w:spacing w:after="0" w:line="240" w:lineRule="auto"/>
    </w:pPr>
    <w:rPr>
      <w:i/>
      <w:iCs/>
      <w:sz w:val="24"/>
      <w:szCs w:val="24"/>
      <w:lang w:val="ru-RU" w:eastAsia="ru-RU"/>
    </w:rPr>
  </w:style>
  <w:style w:type="character" w:customStyle="1" w:styleId="HTML0">
    <w:name w:val="Адрес HTML Знак"/>
    <w:basedOn w:val="a1"/>
    <w:link w:val="HTML"/>
    <w:uiPriority w:val="99"/>
    <w:semiHidden/>
    <w:rsid w:val="000E66CD"/>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3120">
      <w:bodyDiv w:val="1"/>
      <w:marLeft w:val="0"/>
      <w:marRight w:val="0"/>
      <w:marTop w:val="0"/>
      <w:marBottom w:val="0"/>
      <w:divBdr>
        <w:top w:val="none" w:sz="0" w:space="0" w:color="auto"/>
        <w:left w:val="none" w:sz="0" w:space="0" w:color="auto"/>
        <w:bottom w:val="none" w:sz="0" w:space="0" w:color="auto"/>
        <w:right w:val="none" w:sz="0" w:space="0" w:color="auto"/>
      </w:divBdr>
    </w:div>
    <w:div w:id="384987069">
      <w:bodyDiv w:val="1"/>
      <w:marLeft w:val="0"/>
      <w:marRight w:val="0"/>
      <w:marTop w:val="0"/>
      <w:marBottom w:val="0"/>
      <w:divBdr>
        <w:top w:val="none" w:sz="0" w:space="0" w:color="auto"/>
        <w:left w:val="none" w:sz="0" w:space="0" w:color="auto"/>
        <w:bottom w:val="none" w:sz="0" w:space="0" w:color="auto"/>
        <w:right w:val="none" w:sz="0" w:space="0" w:color="auto"/>
      </w:divBdr>
    </w:div>
    <w:div w:id="870071504">
      <w:bodyDiv w:val="1"/>
      <w:marLeft w:val="0"/>
      <w:marRight w:val="0"/>
      <w:marTop w:val="0"/>
      <w:marBottom w:val="0"/>
      <w:divBdr>
        <w:top w:val="none" w:sz="0" w:space="0" w:color="auto"/>
        <w:left w:val="none" w:sz="0" w:space="0" w:color="auto"/>
        <w:bottom w:val="none" w:sz="0" w:space="0" w:color="auto"/>
        <w:right w:val="none" w:sz="0" w:space="0" w:color="auto"/>
      </w:divBdr>
    </w:div>
    <w:div w:id="1007908790">
      <w:bodyDiv w:val="1"/>
      <w:marLeft w:val="0"/>
      <w:marRight w:val="0"/>
      <w:marTop w:val="0"/>
      <w:marBottom w:val="0"/>
      <w:divBdr>
        <w:top w:val="none" w:sz="0" w:space="0" w:color="auto"/>
        <w:left w:val="none" w:sz="0" w:space="0" w:color="auto"/>
        <w:bottom w:val="none" w:sz="0" w:space="0" w:color="auto"/>
        <w:right w:val="none" w:sz="0" w:space="0" w:color="auto"/>
      </w:divBdr>
    </w:div>
    <w:div w:id="1167327956">
      <w:bodyDiv w:val="1"/>
      <w:marLeft w:val="0"/>
      <w:marRight w:val="0"/>
      <w:marTop w:val="0"/>
      <w:marBottom w:val="0"/>
      <w:divBdr>
        <w:top w:val="none" w:sz="0" w:space="0" w:color="auto"/>
        <w:left w:val="none" w:sz="0" w:space="0" w:color="auto"/>
        <w:bottom w:val="none" w:sz="0" w:space="0" w:color="auto"/>
        <w:right w:val="none" w:sz="0" w:space="0" w:color="auto"/>
      </w:divBdr>
    </w:div>
    <w:div w:id="1405760345">
      <w:bodyDiv w:val="1"/>
      <w:marLeft w:val="0"/>
      <w:marRight w:val="0"/>
      <w:marTop w:val="0"/>
      <w:marBottom w:val="0"/>
      <w:divBdr>
        <w:top w:val="none" w:sz="0" w:space="0" w:color="auto"/>
        <w:left w:val="none" w:sz="0" w:space="0" w:color="auto"/>
        <w:bottom w:val="none" w:sz="0" w:space="0" w:color="auto"/>
        <w:right w:val="none" w:sz="0" w:space="0" w:color="auto"/>
      </w:divBdr>
    </w:div>
    <w:div w:id="1433937964">
      <w:bodyDiv w:val="1"/>
      <w:marLeft w:val="0"/>
      <w:marRight w:val="0"/>
      <w:marTop w:val="0"/>
      <w:marBottom w:val="0"/>
      <w:divBdr>
        <w:top w:val="none" w:sz="0" w:space="0" w:color="auto"/>
        <w:left w:val="none" w:sz="0" w:space="0" w:color="auto"/>
        <w:bottom w:val="none" w:sz="0" w:space="0" w:color="auto"/>
        <w:right w:val="none" w:sz="0" w:space="0" w:color="auto"/>
      </w:divBdr>
    </w:div>
    <w:div w:id="2094622360">
      <w:marLeft w:val="0"/>
      <w:marRight w:val="0"/>
      <w:marTop w:val="0"/>
      <w:marBottom w:val="0"/>
      <w:divBdr>
        <w:top w:val="none" w:sz="0" w:space="0" w:color="auto"/>
        <w:left w:val="none" w:sz="0" w:space="0" w:color="auto"/>
        <w:bottom w:val="none" w:sz="0" w:space="0" w:color="auto"/>
        <w:right w:val="none" w:sz="0" w:space="0" w:color="auto"/>
      </w:divBdr>
    </w:div>
    <w:div w:id="2094622361">
      <w:marLeft w:val="0"/>
      <w:marRight w:val="0"/>
      <w:marTop w:val="0"/>
      <w:marBottom w:val="0"/>
      <w:divBdr>
        <w:top w:val="none" w:sz="0" w:space="0" w:color="auto"/>
        <w:left w:val="none" w:sz="0" w:space="0" w:color="auto"/>
        <w:bottom w:val="none" w:sz="0" w:space="0" w:color="auto"/>
        <w:right w:val="none" w:sz="0" w:space="0" w:color="auto"/>
      </w:divBdr>
    </w:div>
    <w:div w:id="2094622362">
      <w:marLeft w:val="0"/>
      <w:marRight w:val="0"/>
      <w:marTop w:val="0"/>
      <w:marBottom w:val="0"/>
      <w:divBdr>
        <w:top w:val="none" w:sz="0" w:space="0" w:color="auto"/>
        <w:left w:val="none" w:sz="0" w:space="0" w:color="auto"/>
        <w:bottom w:val="none" w:sz="0" w:space="0" w:color="auto"/>
        <w:right w:val="none" w:sz="0" w:space="0" w:color="auto"/>
      </w:divBdr>
    </w:div>
    <w:div w:id="2094622363">
      <w:marLeft w:val="0"/>
      <w:marRight w:val="0"/>
      <w:marTop w:val="0"/>
      <w:marBottom w:val="0"/>
      <w:divBdr>
        <w:top w:val="none" w:sz="0" w:space="0" w:color="auto"/>
        <w:left w:val="none" w:sz="0" w:space="0" w:color="auto"/>
        <w:bottom w:val="none" w:sz="0" w:space="0" w:color="auto"/>
        <w:right w:val="none" w:sz="0" w:space="0" w:color="auto"/>
      </w:divBdr>
    </w:div>
    <w:div w:id="2094622364">
      <w:marLeft w:val="0"/>
      <w:marRight w:val="0"/>
      <w:marTop w:val="0"/>
      <w:marBottom w:val="0"/>
      <w:divBdr>
        <w:top w:val="none" w:sz="0" w:space="0" w:color="auto"/>
        <w:left w:val="none" w:sz="0" w:space="0" w:color="auto"/>
        <w:bottom w:val="none" w:sz="0" w:space="0" w:color="auto"/>
        <w:right w:val="none" w:sz="0" w:space="0" w:color="auto"/>
      </w:divBdr>
    </w:div>
    <w:div w:id="2094622365">
      <w:marLeft w:val="0"/>
      <w:marRight w:val="0"/>
      <w:marTop w:val="0"/>
      <w:marBottom w:val="0"/>
      <w:divBdr>
        <w:top w:val="none" w:sz="0" w:space="0" w:color="auto"/>
        <w:left w:val="none" w:sz="0" w:space="0" w:color="auto"/>
        <w:bottom w:val="none" w:sz="0" w:space="0" w:color="auto"/>
        <w:right w:val="none" w:sz="0" w:space="0" w:color="auto"/>
      </w:divBdr>
    </w:div>
    <w:div w:id="2094622366">
      <w:marLeft w:val="0"/>
      <w:marRight w:val="0"/>
      <w:marTop w:val="0"/>
      <w:marBottom w:val="0"/>
      <w:divBdr>
        <w:top w:val="none" w:sz="0" w:space="0" w:color="auto"/>
        <w:left w:val="none" w:sz="0" w:space="0" w:color="auto"/>
        <w:bottom w:val="none" w:sz="0" w:space="0" w:color="auto"/>
        <w:right w:val="none" w:sz="0" w:space="0" w:color="auto"/>
      </w:divBdr>
    </w:div>
    <w:div w:id="2094622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p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gispp.ru/" TargetMode="External"/><Relationship Id="rId4" Type="http://schemas.openxmlformats.org/officeDocument/2006/relationships/settings" Target="settings.xml"/><Relationship Id="rId9" Type="http://schemas.openxmlformats.org/officeDocument/2006/relationships/hyperlink" Target="mailto:gispp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33B7-1EC9-483B-8A8A-0F7F37CE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АГЕНТСКИЙ ДОГОВОР №___________________</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№___________________</dc:title>
  <dc:creator>dbodanov</dc:creator>
  <cp:lastModifiedBy>Данилов Максим Аркадьевич</cp:lastModifiedBy>
  <cp:revision>16</cp:revision>
  <cp:lastPrinted>2018-12-20T11:21:00Z</cp:lastPrinted>
  <dcterms:created xsi:type="dcterms:W3CDTF">2018-11-13T11:19:00Z</dcterms:created>
  <dcterms:modified xsi:type="dcterms:W3CDTF">2019-06-25T11:37:00Z</dcterms:modified>
</cp:coreProperties>
</file>