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8E" w:rsidRPr="00176487" w:rsidRDefault="00CC758E" w:rsidP="00176487">
      <w:pPr>
        <w:pStyle w:val="a3"/>
        <w:ind w:left="1608"/>
        <w:rPr>
          <w:sz w:val="24"/>
          <w:szCs w:val="24"/>
        </w:rPr>
      </w:pPr>
      <w:bookmarkStart w:id="0" w:name="_GoBack"/>
      <w:bookmarkEnd w:id="0"/>
      <w:r w:rsidRPr="00176487">
        <w:rPr>
          <w:sz w:val="24"/>
          <w:szCs w:val="24"/>
        </w:rPr>
        <w:t>СПРАВКА об итогах выполнения индивидуальных ученических проектов</w:t>
      </w:r>
    </w:p>
    <w:p w:rsidR="00CC758E" w:rsidRDefault="00CC758E" w:rsidP="00CC758E">
      <w:pPr>
        <w:ind w:firstLine="616"/>
        <w:rPr>
          <w:sz w:val="24"/>
          <w:szCs w:val="24"/>
        </w:rPr>
      </w:pPr>
      <w:r>
        <w:rPr>
          <w:sz w:val="24"/>
          <w:szCs w:val="24"/>
        </w:rPr>
        <w:t xml:space="preserve">В этом учебном году  был дан старт  </w:t>
      </w:r>
      <w:proofErr w:type="gramStart"/>
      <w:r>
        <w:rPr>
          <w:sz w:val="24"/>
          <w:szCs w:val="24"/>
        </w:rPr>
        <w:t>индивидуальным проектам</w:t>
      </w:r>
      <w:proofErr w:type="gramEnd"/>
      <w:r>
        <w:rPr>
          <w:sz w:val="24"/>
          <w:szCs w:val="24"/>
        </w:rPr>
        <w:t xml:space="preserve"> по общей определенной теме «Пусть всегда буду Я!», проект посвящен коллективной безопасности.</w:t>
      </w:r>
    </w:p>
    <w:p w:rsidR="00CC758E" w:rsidRDefault="00CC758E" w:rsidP="00CC758E">
      <w:pPr>
        <w:ind w:firstLine="616"/>
        <w:rPr>
          <w:sz w:val="24"/>
          <w:szCs w:val="24"/>
        </w:rPr>
      </w:pPr>
      <w:r>
        <w:rPr>
          <w:sz w:val="24"/>
          <w:szCs w:val="24"/>
        </w:rPr>
        <w:t>Вся организация работы по выполнению проектов была осуществлена в несколько этапов: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Определение общей темы проекта, утверждение на Методическом совете.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Разработка методических материалов, в том числе и примерный перечень тем, размещение материалов в группы, в Облако корпоративной почты.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Определение  темы лично для каждого и руководителя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Выполнение проекта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Защита проекта, оценка проекта, определение лучших проектов</w:t>
      </w:r>
    </w:p>
    <w:p w:rsidR="00CC758E" w:rsidRDefault="00CC758E" w:rsidP="00CC758E">
      <w:pPr>
        <w:pStyle w:val="a3"/>
        <w:numPr>
          <w:ilvl w:val="3"/>
          <w:numId w:val="1"/>
        </w:numPr>
        <w:ind w:left="1608" w:hanging="440"/>
        <w:rPr>
          <w:sz w:val="24"/>
          <w:szCs w:val="24"/>
        </w:rPr>
      </w:pPr>
      <w:r>
        <w:rPr>
          <w:sz w:val="24"/>
          <w:szCs w:val="24"/>
        </w:rPr>
        <w:t>Представление лучших проектов на общешкольном уровне, награждение.</w:t>
      </w: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 xml:space="preserve">Цель выполнения </w:t>
      </w:r>
      <w:proofErr w:type="gramStart"/>
      <w:r>
        <w:rPr>
          <w:sz w:val="24"/>
          <w:szCs w:val="24"/>
        </w:rPr>
        <w:t>индивидуального проекта</w:t>
      </w:r>
      <w:proofErr w:type="gramEnd"/>
      <w:r>
        <w:rPr>
          <w:sz w:val="24"/>
          <w:szCs w:val="24"/>
        </w:rPr>
        <w:t>:  формирование метапредметных умений и навыков, формирование умения работать самостоятельно, умения планировать свою деятельность, презентовать свою работу; повышение познавательного интереса, мотивации к обучению.</w:t>
      </w: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>Анализ представленных проектов</w:t>
      </w:r>
    </w:p>
    <w:tbl>
      <w:tblPr>
        <w:tblStyle w:val="a4"/>
        <w:tblW w:w="10515" w:type="dxa"/>
        <w:tblInd w:w="0" w:type="dxa"/>
        <w:tblLayout w:type="fixed"/>
        <w:tblLook w:val="04A0"/>
      </w:tblPr>
      <w:tblGrid>
        <w:gridCol w:w="595"/>
        <w:gridCol w:w="1275"/>
        <w:gridCol w:w="709"/>
        <w:gridCol w:w="2125"/>
        <w:gridCol w:w="1133"/>
        <w:gridCol w:w="849"/>
        <w:gridCol w:w="852"/>
        <w:gridCol w:w="850"/>
        <w:gridCol w:w="709"/>
        <w:gridCol w:w="567"/>
        <w:gridCol w:w="851"/>
      </w:tblGrid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Кл.рук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</w:t>
            </w:r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итогового продукта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Балл по критерию «Самостоятельное приобретение знаний и решение проблем» (1-6)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Балл по критерию «Знание предмета»</w:t>
            </w:r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(1-6)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Балл по критерию «Регулятивные действия»</w:t>
            </w:r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(1-6)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Балл по критерию «Коммуникация»</w:t>
            </w:r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(1-6)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Общее количество баллов (1-24)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Повыш</w:t>
            </w:r>
            <w:proofErr w:type="spellEnd"/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Базов</w:t>
            </w:r>
          </w:p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1-14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Афанасьева Ю.А.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плакат, рисунок,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Забелина О.И.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Плакат, памятка, рисунок, презентация, макет, мультфильм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Силинская А.Г.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Плакат, рисунок, реферат, презентация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Юдина Т.Г.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Плакат, фотоальбом, рисунок, видео, презентация, макет, реферат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4б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Караваева Л.Г.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Презентация поделка, реферат, рисунок,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конц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 номер, плакат, газета, атлас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Михайлова М.В.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Пр.,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лепбук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, рис., поделка,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реф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., видео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CC758E" w:rsidTr="00CC758E">
        <w:tc>
          <w:tcPr>
            <w:tcW w:w="4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Итого начальная школа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През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., рисунки, поделки, реферат, атлас, видео, плакат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Конечных О.А.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Сборник, инструкция, плакат, рисунок, реферат, презентация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Челомбитько А.В.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Справочник, реферат, презентация, рисунки, сборник советов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Попова Е.П.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Топ, макет, реферат, соц. опрос, памятка, плакат, видео, презентация, поделка, рисунок, дневник, плакат, инструкция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Назарян А.В.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реферат, поделка, плакат, макет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Уварова Н.В.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Поделка, реферат, презентации, рисунки, альбом,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иллюст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 рассказ, плакат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Потехина З.С.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реферат, плакат, памятка, видео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Маслова В.В.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Презен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., модель, соц.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исслед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., реферат, плакат, макет, памятка, сборник, видео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Воросова Л.Ю.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 xml:space="preserve">., 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реферат, сборник ребусов, муз. Сборник, поделки, видео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Мацюра Е.С.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Реферат, доклад, презентация, сочинение, кроссворд, поделка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Баженова О.И.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Презентация, реферат,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плакаат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Моисеева Е.А.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реферат, поделка, видео, костюм-модель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Савостьянова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Реферат, презентация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Резникова Н.Ю.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През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., памятка, видео, реферат,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иллюстр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 сборник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CC758E" w:rsidTr="00CC758E">
        <w:trPr>
          <w:trHeight w:val="436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Шафоростова Н.А.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Реферат, презентация, плакат, видео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17,6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Крюкова Е.Н.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памятка, видео, реферат, рисунки, эссе, видеоальбом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</w:t>
            </w:r>
          </w:p>
        </w:tc>
      </w:tr>
      <w:tr w:rsidR="00CC758E" w:rsidTr="00CC758E">
        <w:tc>
          <w:tcPr>
            <w:tcW w:w="4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Итого основная школа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79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Чумакова О.В.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Презентац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през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с элементами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исслед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., инструкция.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16,5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Трухина О.Б.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видео, реферат, муз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льбом,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конц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 номер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Орлова Л.Д.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рисунок, реферат, сочинение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CC758E" w:rsidTr="00CC758E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Горенкова М.Н.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Презентация, реферат, соц. опрос, статист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и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сследов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</w:tr>
      <w:tr w:rsidR="00CC758E" w:rsidTr="00CC758E">
        <w:tc>
          <w:tcPr>
            <w:tcW w:w="4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Итого старшая школа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4,96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19</w:t>
            </w:r>
          </w:p>
        </w:tc>
      </w:tr>
      <w:tr w:rsidR="00CC758E" w:rsidTr="00CC758E">
        <w:tc>
          <w:tcPr>
            <w:tcW w:w="4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Итого по школе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C758E" w:rsidRDefault="00CC758E">
            <w:pPr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112</w:t>
            </w:r>
          </w:p>
        </w:tc>
      </w:tr>
    </w:tbl>
    <w:p w:rsidR="00CC758E" w:rsidRDefault="00CC758E" w:rsidP="00CC758E">
      <w:pPr>
        <w:rPr>
          <w:sz w:val="24"/>
          <w:szCs w:val="24"/>
        </w:rPr>
      </w:pP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>Общие выводы: всего проект выполняли 458 обучающихся.</w:t>
      </w: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>Из них выполнили проект на базовом уровне 112 учеников, 24%; на повышенном уровне 346 учеников, 76%.</w:t>
      </w: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>Средний балл – 18,1.  Показатели по критериям оценивания в целом примерно одинаковые – около 4,5; самый низкий – регулятивные действия (4,4), самый высокий – самостоятельное приобретение знаний и решение проблем – 4,6</w:t>
      </w:r>
    </w:p>
    <w:p w:rsidR="00CC758E" w:rsidRDefault="00CC758E" w:rsidP="00CC758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Проекты в большей степени были выполнены информационно-творческие; в меньшей – исследовательские.</w:t>
      </w:r>
      <w:proofErr w:type="gramEnd"/>
      <w:r>
        <w:rPr>
          <w:sz w:val="24"/>
          <w:szCs w:val="24"/>
        </w:rPr>
        <w:t xml:space="preserve"> Самый часто встречающийся итоговый продукт – презентация; но по сравнению с предыдущим годом итоговые продукты более разнообразные; часто встречаются поделки, макеты, плакаты, видео и другие.</w:t>
      </w: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 xml:space="preserve">В каждом классе по итогам защиты были определены лучшие проекты, представление которых прошло 10 апреля в </w:t>
      </w:r>
      <w:proofErr w:type="spellStart"/>
      <w:r>
        <w:rPr>
          <w:sz w:val="24"/>
          <w:szCs w:val="24"/>
        </w:rPr>
        <w:t>разножанровых</w:t>
      </w:r>
      <w:proofErr w:type="spellEnd"/>
      <w:r>
        <w:rPr>
          <w:sz w:val="24"/>
          <w:szCs w:val="24"/>
        </w:rPr>
        <w:t xml:space="preserve"> секциях. По итогам представления были сняты видеоматериалы, корреспондентом местной газеты («</w:t>
      </w:r>
      <w:proofErr w:type="gramStart"/>
      <w:r>
        <w:rPr>
          <w:sz w:val="24"/>
          <w:szCs w:val="24"/>
        </w:rPr>
        <w:t>Ононская</w:t>
      </w:r>
      <w:proofErr w:type="gramEnd"/>
      <w:r>
        <w:rPr>
          <w:sz w:val="24"/>
          <w:szCs w:val="24"/>
        </w:rPr>
        <w:t xml:space="preserve"> правда») опубликован материал.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4565"/>
        <w:gridCol w:w="5528"/>
      </w:tblGrid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Жанры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Название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проект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ы-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концертные номера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Концерт «Я люблю тебя, жизнь!»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поделки, рисунки, фото, макеты и т.д.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Выставка «Все краски жизни!»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исследовательские работы или работы с элементами исследования»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Научная конференция «Этот мир. Опасен или прекрасен?»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видеоролики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Кинозал «пролитый свет»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рефераты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Симпозиум «В стране невыученных опасностей»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презентации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Семинар «В мире опасностей и опасности в мире»</w:t>
            </w:r>
          </w:p>
        </w:tc>
      </w:tr>
      <w:tr w:rsidR="00CC758E" w:rsidTr="00CC758E"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Лучшие работы учеников начальной школы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58E" w:rsidRDefault="00CC758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Собрание юных ученых «Если  с другом вышел в путь, простых правил не забудь!»</w:t>
            </w:r>
          </w:p>
        </w:tc>
      </w:tr>
    </w:tbl>
    <w:p w:rsidR="00CC758E" w:rsidRDefault="00CC758E" w:rsidP="00CC758E">
      <w:pPr>
        <w:rPr>
          <w:sz w:val="24"/>
          <w:szCs w:val="24"/>
        </w:rPr>
      </w:pPr>
    </w:p>
    <w:p w:rsidR="00CC758E" w:rsidRDefault="00CC758E" w:rsidP="00CC758E">
      <w:pPr>
        <w:rPr>
          <w:sz w:val="24"/>
          <w:szCs w:val="24"/>
        </w:rPr>
      </w:pPr>
      <w:r>
        <w:rPr>
          <w:sz w:val="24"/>
          <w:szCs w:val="24"/>
        </w:rPr>
        <w:t>Лучшие работы:</w:t>
      </w:r>
    </w:p>
    <w:p w:rsidR="00CC758E" w:rsidRDefault="00CC758E" w:rsidP="00CC758E">
      <w:pPr>
        <w:ind w:firstLine="459"/>
        <w:rPr>
          <w:sz w:val="24"/>
          <w:szCs w:val="24"/>
        </w:rPr>
      </w:pPr>
      <w:r>
        <w:rPr>
          <w:sz w:val="24"/>
          <w:szCs w:val="24"/>
        </w:rPr>
        <w:t>Кинозал «Пролитый свет»: 9а Лазарева Настя, Иванов Слава; 9в Шильникова Соня; 6а Назарян Влада; 11б Резников Дима; 10б Казанцев Сергей, Андриевская Саша; 6б Маслова Дарья.</w:t>
      </w:r>
      <w:r>
        <w:rPr>
          <w:sz w:val="24"/>
          <w:szCs w:val="24"/>
        </w:rPr>
        <w:br/>
        <w:t xml:space="preserve">       Симпозиум «В стране невыученных опасностей»: 6-а: Арефьев Лев,7-в: Арефьев Анатолий, 10 - б: Емельянова Арина,10-а: Давыдов Евгений,7-а: Коказей Диана,7-а: Емельянова Полина.</w:t>
      </w:r>
      <w:r>
        <w:rPr>
          <w:sz w:val="24"/>
          <w:szCs w:val="24"/>
        </w:rPr>
        <w:br/>
        <w:t xml:space="preserve">       Выставка «Все краски жизни»: 4 -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- Конев М: 5-а: Штыкин Д., Климов Д., Еремеева А., Логинова О.: 5 -в - Вьюшков Д: 6-а: Носырева П; Намаконов А., Попова Я; Лазарева А; Емельянов Я; Корякина Н.: 7 - б: Машикон З; Гладкова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; 7 - в - Фоменко А; Шатских Г; 7-г: Карпова А; Некрасова А; 9 - б - Терентьева А; 10 - а - Забелина Е; 11-а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>уликова А., Пискун Ксения 6б</w:t>
      </w:r>
      <w:r>
        <w:rPr>
          <w:sz w:val="24"/>
          <w:szCs w:val="24"/>
        </w:rPr>
        <w:br/>
        <w:t xml:space="preserve">        Семинар «В мире опасностей и опасности в мире»: 7г Тупченко Кирилл, 11а Попова Д. и Михайлова Д. , 5а Валько Антон , Резникова Вероника, Димов Максим, 7-в класс: Михайлов Костя, Проходцева Яна, Шеломенцева Елена, 5б Казанцев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, 6б - Капустин Д, 8а Терентьева, 9б Коркина Э, 10а Куклин В, 6а Трухина К</w:t>
      </w:r>
      <w:r>
        <w:rPr>
          <w:sz w:val="24"/>
          <w:szCs w:val="24"/>
        </w:rPr>
        <w:br/>
        <w:t xml:space="preserve">        Концерт «Я люблю тебя, жизнь!»: Попова Настя 10-Б; Исарик Алексей 10-Б.; Михайлова Варя 8-В; Арефьева Эля, </w:t>
      </w:r>
      <w:proofErr w:type="spellStart"/>
      <w:r>
        <w:rPr>
          <w:sz w:val="24"/>
          <w:szCs w:val="24"/>
        </w:rPr>
        <w:t>Е.Инкона</w:t>
      </w:r>
      <w:proofErr w:type="spellEnd"/>
      <w:r>
        <w:rPr>
          <w:sz w:val="24"/>
          <w:szCs w:val="24"/>
        </w:rPr>
        <w:t xml:space="preserve"> 4-А; Устюжина 4-Б; Кузьмина Наташа8-Б; Пляскина Ксения,7-Б.</w:t>
      </w:r>
      <w:r>
        <w:rPr>
          <w:sz w:val="24"/>
          <w:szCs w:val="24"/>
        </w:rPr>
        <w:br/>
        <w:t xml:space="preserve">        Конференция «Этот мир. Опасен или прекрасен?»: Новикова Н. 10-а., Забелина Е. 10-а., Праницкая И. 10-а, Бурлаков Н. 7-б., Линейцев Д. 7-б, Семенов Н. 7-в., Казанцева Ю. 9-в., Михайлова Л. 8-б.</w:t>
      </w:r>
    </w:p>
    <w:p w:rsidR="00CC758E" w:rsidRDefault="00CC758E" w:rsidP="00CC758E">
      <w:pPr>
        <w:ind w:firstLine="459"/>
        <w:rPr>
          <w:sz w:val="24"/>
          <w:szCs w:val="24"/>
        </w:rPr>
      </w:pPr>
      <w:r>
        <w:rPr>
          <w:sz w:val="24"/>
          <w:szCs w:val="24"/>
        </w:rPr>
        <w:t xml:space="preserve">ОСНОВНЫЕ ВЫВОДЫ: в целом организация работы  по выполнению </w:t>
      </w:r>
      <w:proofErr w:type="gramStart"/>
      <w:r>
        <w:rPr>
          <w:sz w:val="24"/>
          <w:szCs w:val="24"/>
        </w:rPr>
        <w:t>индивидуальных проектов</w:t>
      </w:r>
      <w:proofErr w:type="gramEnd"/>
      <w:r>
        <w:rPr>
          <w:sz w:val="24"/>
          <w:szCs w:val="24"/>
        </w:rPr>
        <w:t xml:space="preserve"> уже носит системный характер, формируется определенная традиция. Впервые день представления лучших проектов был представлен как День-праздник и носил характер образовательного события.</w:t>
      </w:r>
    </w:p>
    <w:p w:rsidR="00CC758E" w:rsidRDefault="00CC758E" w:rsidP="00CC758E">
      <w:pPr>
        <w:ind w:firstLine="459"/>
        <w:rPr>
          <w:sz w:val="24"/>
          <w:szCs w:val="24"/>
        </w:rPr>
      </w:pPr>
      <w:r>
        <w:rPr>
          <w:sz w:val="24"/>
          <w:szCs w:val="24"/>
        </w:rPr>
        <w:t xml:space="preserve">Минусы, которые необходимо учесть  в следующем учебном году:  </w:t>
      </w:r>
    </w:p>
    <w:p w:rsidR="00CC758E" w:rsidRDefault="00CC758E" w:rsidP="00CC758E">
      <w:pPr>
        <w:ind w:firstLine="459"/>
        <w:rPr>
          <w:sz w:val="24"/>
          <w:szCs w:val="24"/>
        </w:rPr>
      </w:pPr>
      <w:r>
        <w:rPr>
          <w:sz w:val="24"/>
          <w:szCs w:val="24"/>
        </w:rPr>
        <w:t>не все ученики подходят к выполнению проектов ответственно, и их работы носят поверхностный и условный характер, классные защиты в некоторых классах  также происходят во многом формально, поэтому необходимо организовать действенную систему контроля, активно подключать родителей, возможно, выйти на независимые комиссии по оценке проектов, эти комиссии  необходимо подготовить к оценке проектов;</w:t>
      </w:r>
    </w:p>
    <w:p w:rsidR="00CC758E" w:rsidRDefault="00CC758E" w:rsidP="00CC758E">
      <w:pPr>
        <w:ind w:firstLine="459"/>
        <w:rPr>
          <w:sz w:val="24"/>
          <w:szCs w:val="24"/>
        </w:rPr>
      </w:pPr>
      <w:r>
        <w:rPr>
          <w:sz w:val="24"/>
          <w:szCs w:val="24"/>
        </w:rPr>
        <w:t>предусмотреть при формировании методических рекомендаций большее разнообразие итоговых продуктов, усилить творческую направленность в целом и исследовательскую в старшем звене;  подготовить учителей к руководству исследовательским проектом.</w:t>
      </w:r>
    </w:p>
    <w:p w:rsidR="005E2DCA" w:rsidRDefault="00CC758E">
      <w:r>
        <w:rPr>
          <w:sz w:val="24"/>
          <w:szCs w:val="24"/>
        </w:rPr>
        <w:t xml:space="preserve">Ссылка:  </w:t>
      </w:r>
      <w:hyperlink r:id="rId5" w:history="1">
        <w:r w:rsidRPr="00525DDE">
          <w:rPr>
            <w:rStyle w:val="a5"/>
          </w:rPr>
          <w:t>https://www.youtube.com/watch?v=B6obh8jRT-I</w:t>
        </w:r>
      </w:hyperlink>
    </w:p>
    <w:p w:rsidR="00CC758E" w:rsidRPr="00CC758E" w:rsidRDefault="00CC758E">
      <w:pPr>
        <w:rPr>
          <w:sz w:val="24"/>
          <w:szCs w:val="24"/>
        </w:rPr>
      </w:pPr>
    </w:p>
    <w:sectPr w:rsidR="00CC758E" w:rsidRPr="00CC758E" w:rsidSect="00CC75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63A1F"/>
    <w:multiLevelType w:val="hybridMultilevel"/>
    <w:tmpl w:val="2CD8B904"/>
    <w:lvl w:ilvl="0" w:tplc="32AEC6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956E59"/>
    <w:rsid w:val="000207C3"/>
    <w:rsid w:val="00055723"/>
    <w:rsid w:val="000E1A2C"/>
    <w:rsid w:val="000F2BE5"/>
    <w:rsid w:val="00102BB5"/>
    <w:rsid w:val="00121B54"/>
    <w:rsid w:val="001226B9"/>
    <w:rsid w:val="00171A85"/>
    <w:rsid w:val="00176487"/>
    <w:rsid w:val="001F268B"/>
    <w:rsid w:val="00215E80"/>
    <w:rsid w:val="00252323"/>
    <w:rsid w:val="00256224"/>
    <w:rsid w:val="00296B04"/>
    <w:rsid w:val="002C4192"/>
    <w:rsid w:val="003C2C0B"/>
    <w:rsid w:val="00414548"/>
    <w:rsid w:val="0043665C"/>
    <w:rsid w:val="00443150"/>
    <w:rsid w:val="00475175"/>
    <w:rsid w:val="004A6D12"/>
    <w:rsid w:val="00554594"/>
    <w:rsid w:val="005B6918"/>
    <w:rsid w:val="005D2784"/>
    <w:rsid w:val="005E2DCA"/>
    <w:rsid w:val="00620AF6"/>
    <w:rsid w:val="00634CE8"/>
    <w:rsid w:val="006A596C"/>
    <w:rsid w:val="006D3F90"/>
    <w:rsid w:val="006F5479"/>
    <w:rsid w:val="007E10D0"/>
    <w:rsid w:val="00802797"/>
    <w:rsid w:val="00895558"/>
    <w:rsid w:val="008C4D2C"/>
    <w:rsid w:val="008D7F06"/>
    <w:rsid w:val="00943812"/>
    <w:rsid w:val="00956E59"/>
    <w:rsid w:val="00986176"/>
    <w:rsid w:val="00994954"/>
    <w:rsid w:val="00A00B7E"/>
    <w:rsid w:val="00A97A6A"/>
    <w:rsid w:val="00AF4428"/>
    <w:rsid w:val="00B2607B"/>
    <w:rsid w:val="00B64E9E"/>
    <w:rsid w:val="00B66D68"/>
    <w:rsid w:val="00BB6BD5"/>
    <w:rsid w:val="00C206DD"/>
    <w:rsid w:val="00C76795"/>
    <w:rsid w:val="00C9541A"/>
    <w:rsid w:val="00CC758E"/>
    <w:rsid w:val="00CE3D31"/>
    <w:rsid w:val="00CF2533"/>
    <w:rsid w:val="00D115F4"/>
    <w:rsid w:val="00D93BF5"/>
    <w:rsid w:val="00DE2911"/>
    <w:rsid w:val="00E05C4D"/>
    <w:rsid w:val="00E560EF"/>
    <w:rsid w:val="00E911E9"/>
    <w:rsid w:val="00EC5E6C"/>
    <w:rsid w:val="00EF5CBE"/>
    <w:rsid w:val="00F3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8E"/>
    <w:pPr>
      <w:ind w:left="720"/>
      <w:contextualSpacing/>
    </w:pPr>
  </w:style>
  <w:style w:type="table" w:styleId="a4">
    <w:name w:val="Table Grid"/>
    <w:basedOn w:val="a1"/>
    <w:uiPriority w:val="59"/>
    <w:rsid w:val="00CC758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7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58E"/>
    <w:pPr>
      <w:ind w:left="720"/>
      <w:contextualSpacing/>
    </w:pPr>
  </w:style>
  <w:style w:type="table" w:styleId="a4">
    <w:name w:val="Table Grid"/>
    <w:basedOn w:val="a1"/>
    <w:uiPriority w:val="59"/>
    <w:rsid w:val="00CC758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C75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6obh8jRT-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2021-06-26T02:33:00Z</dcterms:created>
  <dcterms:modified xsi:type="dcterms:W3CDTF">2021-06-28T04:22:00Z</dcterms:modified>
</cp:coreProperties>
</file>