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E8" w:rsidRDefault="0098482A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Аннотации к рабочим программам предметной области «</w:t>
      </w:r>
      <w:r>
        <w:rPr>
          <w:rFonts w:cs="Times New Roman"/>
          <w:b/>
          <w:lang w:val="ru-RU"/>
        </w:rPr>
        <w:t>Искусство</w:t>
      </w:r>
      <w:bookmarkStart w:id="0" w:name="_GoBack"/>
      <w:bookmarkEnd w:id="0"/>
      <w:r>
        <w:rPr>
          <w:rFonts w:cs="Times New Roman"/>
          <w:b/>
        </w:rPr>
        <w:t>»</w:t>
      </w:r>
    </w:p>
    <w:p w:rsidR="00EF74E8" w:rsidRDefault="0098482A">
      <w:pPr>
        <w:pStyle w:val="Standard"/>
        <w:rPr>
          <w:rFonts w:cs="Times New Roman"/>
        </w:rPr>
      </w:pPr>
      <w:r>
        <w:rPr>
          <w:rFonts w:cs="Times New Roman"/>
        </w:rPr>
        <w:t>Представленные программы соответствуют Положению ОО о рабочей программе</w:t>
      </w:r>
    </w:p>
    <w:p w:rsidR="00EF74E8" w:rsidRDefault="0098482A">
      <w:pPr>
        <w:pStyle w:val="Standard"/>
        <w:rPr>
          <w:rFonts w:cs="Times New Roman"/>
        </w:rPr>
      </w:pPr>
      <w:r>
        <w:rPr>
          <w:rFonts w:cs="Times New Roman"/>
        </w:rPr>
        <w:t xml:space="preserve">Состоят из Пояснительной записки и </w:t>
      </w:r>
      <w:r>
        <w:rPr>
          <w:rFonts w:cs="Times New Roman"/>
        </w:rPr>
        <w:t>Тематического  планирования</w:t>
      </w:r>
    </w:p>
    <w:p w:rsidR="00EF74E8" w:rsidRDefault="0098482A">
      <w:pPr>
        <w:pStyle w:val="Standard"/>
        <w:rPr>
          <w:rFonts w:cs="Times New Roman"/>
        </w:rPr>
      </w:pPr>
      <w:r>
        <w:rPr>
          <w:rFonts w:cs="Times New Roman"/>
        </w:rPr>
        <w:t>Пояснительная записка включает:</w:t>
      </w:r>
    </w:p>
    <w:p w:rsidR="00EF74E8" w:rsidRDefault="0098482A">
      <w:pPr>
        <w:pStyle w:val="a5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указание на адресность программы;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цели и задачи преподавания предмета;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указание на предметную область, куда включен данный предмет;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>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планируемые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результаты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личностные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метапредме</w:t>
      </w:r>
      <w:r>
        <w:rPr>
          <w:rFonts w:cs="Times New Roman"/>
        </w:rPr>
        <w:t>тные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предметные</w:t>
      </w:r>
      <w:proofErr w:type="spellEnd"/>
      <w:r>
        <w:rPr>
          <w:rFonts w:cs="Times New Roman"/>
        </w:rPr>
        <w:t>);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перечень</w:t>
      </w:r>
      <w:proofErr w:type="spellEnd"/>
      <w:r>
        <w:rPr>
          <w:rFonts w:cs="Times New Roman"/>
        </w:rPr>
        <w:t xml:space="preserve"> УМК;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предмета в </w:t>
      </w:r>
      <w:proofErr w:type="spellStart"/>
      <w:r>
        <w:rPr>
          <w:rFonts w:cs="Times New Roman"/>
        </w:rPr>
        <w:t>учебном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плане</w:t>
      </w:r>
      <w:proofErr w:type="spellEnd"/>
      <w:r>
        <w:rPr>
          <w:rFonts w:cs="Times New Roman"/>
        </w:rPr>
        <w:t xml:space="preserve"> ОО;</w:t>
      </w:r>
    </w:p>
    <w:p w:rsidR="00EF74E8" w:rsidRDefault="0098482A">
      <w:pPr>
        <w:pStyle w:val="a5"/>
        <w:numPr>
          <w:ilvl w:val="0"/>
          <w:numId w:val="1"/>
        </w:numPr>
        <w:rPr>
          <w:rFonts w:cs="Times New Roman"/>
        </w:rPr>
      </w:pPr>
      <w:proofErr w:type="spellStart"/>
      <w:r>
        <w:rPr>
          <w:rFonts w:cs="Times New Roman"/>
        </w:rPr>
        <w:t>краткое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содержание</w:t>
      </w:r>
      <w:proofErr w:type="spellEnd"/>
      <w:r>
        <w:rPr>
          <w:rFonts w:cs="Times New Roman"/>
        </w:rPr>
        <w:t>.</w:t>
      </w:r>
    </w:p>
    <w:p w:rsidR="00EF74E8" w:rsidRDefault="0098482A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Тематическое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содержит</w:t>
      </w:r>
      <w:proofErr w:type="spellEnd"/>
      <w:r>
        <w:rPr>
          <w:rFonts w:cs="Times New Roman"/>
        </w:rPr>
        <w:t xml:space="preserve"> указание на </w:t>
      </w:r>
      <w:proofErr w:type="spellStart"/>
      <w:r>
        <w:rPr>
          <w:rFonts w:cs="Times New Roman"/>
        </w:rPr>
        <w:t>разделы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темы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количество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отведенные</w:t>
      </w:r>
      <w:proofErr w:type="spellEnd"/>
      <w:r>
        <w:rPr>
          <w:rFonts w:cs="Times New Roman"/>
        </w:rPr>
        <w:t xml:space="preserve"> на </w:t>
      </w:r>
      <w:proofErr w:type="spellStart"/>
      <w:r>
        <w:rPr>
          <w:rFonts w:cs="Times New Roman"/>
        </w:rPr>
        <w:t>изучение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раздела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темы</w:t>
      </w:r>
      <w:proofErr w:type="spellEnd"/>
      <w:r>
        <w:rPr>
          <w:rFonts w:cs="Times New Roman"/>
        </w:rPr>
        <w:t xml:space="preserve">;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перечень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У</w:t>
      </w:r>
      <w:r>
        <w:rPr>
          <w:rFonts w:cs="Times New Roman"/>
        </w:rPr>
        <w:t>УД)</w:t>
      </w:r>
    </w:p>
    <w:p w:rsidR="00EF74E8" w:rsidRDefault="00EF74E8">
      <w:pPr>
        <w:pStyle w:val="Standard"/>
        <w:rPr>
          <w:rFonts w:cs="Times New Roman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6"/>
        <w:gridCol w:w="6520"/>
      </w:tblGrid>
      <w:tr w:rsidR="00EF74E8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Изобразительное искусство</w:t>
            </w: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</w:pP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под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</w:rPr>
              <w:t>редакцией</w:t>
            </w:r>
            <w:proofErr w:type="spellEnd"/>
            <w:r>
              <w:rPr>
                <w:color w:val="000000"/>
              </w:rPr>
              <w:t xml:space="preserve"> Б. М. </w:t>
            </w:r>
            <w:proofErr w:type="spellStart"/>
            <w:r>
              <w:rPr>
                <w:color w:val="000000"/>
              </w:rPr>
              <w:t>Неменског</w:t>
            </w:r>
            <w:proofErr w:type="spellEnd"/>
            <w:r>
              <w:rPr>
                <w:lang w:val="ru-RU"/>
              </w:rPr>
              <w:t>о (5-9 класс)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</w:pPr>
            <w:proofErr w:type="spellStart"/>
            <w:r>
              <w:t>Содержание</w:t>
            </w:r>
            <w:proofErr w:type="spellEnd"/>
            <w:r>
              <w:t xml:space="preserve"> предмета «</w:t>
            </w: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  <w:r>
              <w:t xml:space="preserve">» в </w:t>
            </w: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построено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принципу</w:t>
            </w:r>
            <w:proofErr w:type="spellEnd"/>
            <w:r>
              <w:t xml:space="preserve"> </w:t>
            </w:r>
            <w:proofErr w:type="spellStart"/>
            <w:r>
              <w:t>углубленного</w:t>
            </w:r>
            <w:proofErr w:type="spellEnd"/>
            <w:r>
              <w:t xml:space="preserve"> </w:t>
            </w:r>
            <w:proofErr w:type="spellStart"/>
            <w:r>
              <w:t>изучения</w:t>
            </w:r>
            <w:proofErr w:type="spellEnd"/>
            <w:r>
              <w:t xml:space="preserve"> </w:t>
            </w:r>
            <w:proofErr w:type="spellStart"/>
            <w:r>
              <w:t>каждого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искусства</w:t>
            </w:r>
            <w:proofErr w:type="spellEnd"/>
            <w:r>
              <w:t xml:space="preserve">. </w:t>
            </w: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класса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Декоративно-прикладное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посвящена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изучению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декоративных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которых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связь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фольклором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народными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корнями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Здесь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наибольшей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раскрывается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свойственный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детству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наивно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декоративный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</w:t>
            </w:r>
            <w:r>
              <w:rPr>
                <w:color w:val="000000"/>
              </w:rPr>
              <w:t>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изображения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игровая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атмосфера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присущая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декоративным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функциям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современной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класса</w:t>
            </w:r>
            <w:proofErr w:type="spellEnd"/>
            <w:r>
              <w:rPr>
                <w:color w:val="000000"/>
              </w:rPr>
              <w:t xml:space="preserve"> - «</w:t>
            </w: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посвящена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изучению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изобразительного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. У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формируются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изображения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рисунок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живопись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понимание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изобразительного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Изучая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ребенок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сталкивается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бесконечной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изменчивостью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истории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класса</w:t>
            </w:r>
            <w:proofErr w:type="spellEnd"/>
            <w:r>
              <w:rPr>
                <w:color w:val="000000"/>
              </w:rPr>
              <w:t xml:space="preserve"> – «</w:t>
            </w:r>
            <w:proofErr w:type="spellStart"/>
            <w:r>
              <w:rPr>
                <w:color w:val="000000"/>
              </w:rPr>
              <w:t>Дизайн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архитектура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посвящена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изучению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архитектуры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дизайна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т.е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конструктивных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организующих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Изучение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конструктивных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ряду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пластических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опирается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сформированный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предыдущий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</w:t>
            </w:r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уровень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8-9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– «</w:t>
            </w: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театре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кино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телевидении</w:t>
            </w:r>
            <w:proofErr w:type="spellEnd"/>
            <w:r>
              <w:rPr>
                <w:color w:val="000000"/>
              </w:rPr>
              <w:t xml:space="preserve">» - </w:t>
            </w:r>
            <w:proofErr w:type="spellStart"/>
            <w:r>
              <w:rPr>
                <w:color w:val="000000"/>
              </w:rPr>
              <w:t>является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развитием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принципиальным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расширением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визуально-пространственных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</w:t>
            </w:r>
            <w:proofErr w:type="spellEnd"/>
            <w:r>
              <w:rPr>
                <w:color w:val="000000"/>
              </w:rPr>
              <w:t xml:space="preserve">. XX </w:t>
            </w:r>
            <w:proofErr w:type="spellStart"/>
            <w:r>
              <w:rPr>
                <w:color w:val="000000"/>
              </w:rPr>
              <w:t>век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немыслимые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ранее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</w:t>
            </w:r>
            <w:r>
              <w:rPr>
                <w:color w:val="000000"/>
              </w:rPr>
              <w:t>можности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влияния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людей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зрительных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слиянии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звуком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Программа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предусматривает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формирование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школьников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умений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навыков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универсальных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способов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ключевых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компетенций</w:t>
            </w:r>
            <w:proofErr w:type="spellEnd"/>
            <w:r>
              <w:rPr>
                <w:color w:val="000000"/>
              </w:rPr>
              <w:t>.</w:t>
            </w:r>
          </w:p>
          <w:p w:rsidR="00EF74E8" w:rsidRDefault="00EF74E8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Искусство</w:t>
            </w: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</w:pPr>
            <w:proofErr w:type="spellStart"/>
            <w:r>
              <w:rPr>
                <w:rFonts w:cs="Times New Roman"/>
              </w:rPr>
              <w:lastRenderedPageBreak/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lang w:val="ru-RU"/>
              </w:rPr>
              <w:t>Даниловой Г</w:t>
            </w:r>
            <w:r>
              <w:rPr>
                <w:rFonts w:cs="Times New Roman"/>
                <w:color w:val="000000"/>
                <w:sz w:val="28"/>
              </w:rPr>
              <w:t>. И.</w:t>
            </w:r>
          </w:p>
          <w:p w:rsidR="00EF74E8" w:rsidRDefault="0098482A">
            <w:pPr>
              <w:pStyle w:val="Standard"/>
            </w:pPr>
            <w:r>
              <w:rPr>
                <w:rFonts w:cs="Times New Roman"/>
                <w:color w:val="000000"/>
                <w:sz w:val="28"/>
              </w:rPr>
              <w:t xml:space="preserve">(10-11 </w:t>
            </w:r>
            <w:r>
              <w:rPr>
                <w:rFonts w:cs="Times New Roman"/>
                <w:color w:val="000000"/>
                <w:sz w:val="28"/>
                <w:lang w:val="ru-RU"/>
              </w:rPr>
              <w:t>класс</w:t>
            </w:r>
            <w:r>
              <w:rPr>
                <w:rFonts w:cs="Times New Roman"/>
                <w:color w:val="000000"/>
                <w:sz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содержательном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плане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следует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логике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исторической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линейности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от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культуры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первобытного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мира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культуры</w:t>
            </w:r>
            <w:proofErr w:type="spellEnd"/>
            <w:r>
              <w:rPr>
                <w:color w:val="000000"/>
                <w:lang w:eastAsia="ru-RU"/>
              </w:rPr>
              <w:t xml:space="preserve"> ХХ </w:t>
            </w:r>
            <w:proofErr w:type="spellStart"/>
            <w:r>
              <w:rPr>
                <w:color w:val="000000"/>
                <w:lang w:eastAsia="ru-RU"/>
              </w:rPr>
              <w:t>века</w:t>
            </w:r>
            <w:proofErr w:type="spellEnd"/>
            <w:r>
              <w:rPr>
                <w:color w:val="000000"/>
                <w:lang w:eastAsia="ru-RU"/>
              </w:rPr>
              <w:t xml:space="preserve">). В </w:t>
            </w:r>
            <w:proofErr w:type="spellStart"/>
            <w:r>
              <w:rPr>
                <w:color w:val="000000"/>
                <w:lang w:eastAsia="ru-RU"/>
              </w:rPr>
              <w:t>целях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оптимизации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нагрузки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строится</w:t>
            </w:r>
            <w:proofErr w:type="spellEnd"/>
            <w:r>
              <w:rPr>
                <w:color w:val="000000"/>
                <w:lang w:eastAsia="ru-RU"/>
              </w:rPr>
              <w:t xml:space="preserve"> на </w:t>
            </w:r>
            <w:proofErr w:type="spellStart"/>
            <w:r>
              <w:rPr>
                <w:color w:val="000000"/>
                <w:lang w:eastAsia="ru-RU"/>
              </w:rPr>
              <w:t>принципах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выделения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культурных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доминант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эпохи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сти</w:t>
            </w:r>
            <w:r>
              <w:rPr>
                <w:color w:val="000000"/>
                <w:lang w:eastAsia="ru-RU"/>
              </w:rPr>
              <w:t>ля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национальной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школы</w:t>
            </w:r>
            <w:proofErr w:type="spellEnd"/>
            <w:r>
              <w:rPr>
                <w:color w:val="000000"/>
                <w:lang w:eastAsia="ru-RU"/>
              </w:rPr>
              <w:t xml:space="preserve">. На </w:t>
            </w:r>
            <w:proofErr w:type="spellStart"/>
            <w:r>
              <w:rPr>
                <w:color w:val="000000"/>
                <w:lang w:eastAsia="ru-RU"/>
              </w:rPr>
              <w:t>примере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одного</w:t>
            </w:r>
            <w:proofErr w:type="spellEnd"/>
            <w:r>
              <w:rPr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color w:val="000000"/>
                <w:lang w:eastAsia="ru-RU"/>
              </w:rPr>
              <w:t>двух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произведений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или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комплексов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показаны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характерные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черты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целых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эпох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культурных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ареалов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Отечественная</w:t>
            </w:r>
            <w:proofErr w:type="spellEnd"/>
            <w:r>
              <w:rPr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lang w:eastAsia="ru-RU"/>
              </w:rPr>
              <w:t>русская</w:t>
            </w:r>
            <w:proofErr w:type="spellEnd"/>
            <w:r>
              <w:rPr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color w:val="000000"/>
                <w:lang w:eastAsia="ru-RU"/>
              </w:rPr>
              <w:t>культура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рассматривается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неразрывной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связи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культурой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мировой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что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даёт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возможность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досто</w:t>
            </w:r>
            <w:r>
              <w:rPr>
                <w:color w:val="000000"/>
                <w:lang w:eastAsia="ru-RU"/>
              </w:rPr>
              <w:t>инству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оценить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её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масштаб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общекультурную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значимость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  <w:p w:rsidR="00EF74E8" w:rsidRDefault="0098482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примерный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объём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 (Х-ХI </w:t>
            </w:r>
            <w:proofErr w:type="spellStart"/>
            <w:r>
              <w:rPr>
                <w:color w:val="000000"/>
              </w:rPr>
              <w:t>классы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обучения</w:t>
            </w:r>
            <w:proofErr w:type="spellEnd"/>
            <w:r>
              <w:rPr>
                <w:color w:val="000000"/>
              </w:rPr>
              <w:t xml:space="preserve"> и в </w:t>
            </w:r>
            <w:proofErr w:type="spellStart"/>
            <w:r>
              <w:rPr>
                <w:color w:val="000000"/>
              </w:rPr>
              <w:t>соответствии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этим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поделена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две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>.</w:t>
            </w:r>
          </w:p>
          <w:p w:rsidR="00EF74E8" w:rsidRDefault="00EF74E8">
            <w:pPr>
              <w:pStyle w:val="Standard"/>
              <w:shd w:val="clear" w:color="auto" w:fill="FFFFFF"/>
            </w:pP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Музыка</w:t>
            </w: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Критской Е.Д.</w:t>
            </w:r>
          </w:p>
          <w:p w:rsidR="00EF74E8" w:rsidRDefault="0098482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(1-4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Textbody"/>
              <w:shd w:val="clear" w:color="auto" w:fill="FFFFFF"/>
              <w:spacing w:after="0"/>
              <w:rPr>
                <w:rFonts w:cs="Times New Roman"/>
                <w:color w:val="333333"/>
              </w:rPr>
            </w:pPr>
            <w:proofErr w:type="spellStart"/>
            <w:r>
              <w:rPr>
                <w:rFonts w:cs="Times New Roman"/>
                <w:color w:val="000000"/>
              </w:rPr>
              <w:t>Программа</w:t>
            </w:r>
            <w:proofErr w:type="spellEnd"/>
            <w:r>
              <w:rPr>
                <w:rFonts w:cs="Times New Roman"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color w:val="000000"/>
              </w:rPr>
              <w:t>построена</w:t>
            </w:r>
            <w:proofErr w:type="spellEnd"/>
            <w:r>
              <w:rPr>
                <w:rFonts w:cs="Times New Roman"/>
                <w:color w:val="000000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</w:rPr>
              <w:t>учётом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основных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положений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художественно-педагогической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концепции</w:t>
            </w:r>
            <w:proofErr w:type="spellEnd"/>
            <w:r>
              <w:rPr>
                <w:rFonts w:cs="Times New Roman"/>
                <w:color w:val="000000"/>
              </w:rPr>
              <w:t xml:space="preserve"> Д. Б. </w:t>
            </w:r>
            <w:proofErr w:type="spellStart"/>
            <w:r>
              <w:rPr>
                <w:rFonts w:cs="Times New Roman"/>
                <w:color w:val="000000"/>
              </w:rPr>
              <w:t>Кабалевского</w:t>
            </w:r>
            <w:proofErr w:type="spellEnd"/>
            <w:r>
              <w:rPr>
                <w:rFonts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При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создании</w:t>
            </w:r>
            <w:proofErr w:type="spellEnd"/>
            <w:r>
              <w:rPr>
                <w:rFonts w:cs="Times New Roman"/>
                <w:color w:val="000000"/>
              </w:rPr>
              <w:t xml:space="preserve"> программы </w:t>
            </w:r>
            <w:proofErr w:type="spellStart"/>
            <w:r>
              <w:rPr>
                <w:rFonts w:cs="Times New Roman"/>
                <w:color w:val="000000"/>
              </w:rPr>
              <w:t>учитывались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потребности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современного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российского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общества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возрастные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особенности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младших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школьников</w:t>
            </w:r>
            <w:proofErr w:type="spellEnd"/>
            <w:r>
              <w:rPr>
                <w:rFonts w:cs="Times New Roman"/>
                <w:color w:val="000000"/>
              </w:rPr>
              <w:t xml:space="preserve">. В программе </w:t>
            </w:r>
            <w:proofErr w:type="spellStart"/>
            <w:r>
              <w:rPr>
                <w:rFonts w:cs="Times New Roman"/>
                <w:color w:val="000000"/>
              </w:rPr>
              <w:t>нашли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отражение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изменившиеся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соци</w:t>
            </w:r>
            <w:r>
              <w:rPr>
                <w:rFonts w:cs="Times New Roman"/>
                <w:color w:val="000000"/>
              </w:rPr>
              <w:t>окультурные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условия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деятельности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современных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учреждений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потребности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педагогов-музыкантов</w:t>
            </w:r>
            <w:proofErr w:type="spellEnd"/>
            <w:r>
              <w:rPr>
                <w:rFonts w:cs="Times New Roman"/>
                <w:color w:val="000000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</w:rPr>
              <w:t>обновлении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содержания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новые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технологии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общего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музыкального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образования</w:t>
            </w:r>
            <w:proofErr w:type="spellEnd"/>
            <w:r>
              <w:rPr>
                <w:rFonts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Так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же</w:t>
            </w:r>
            <w:proofErr w:type="spellEnd"/>
            <w:r>
              <w:rPr>
                <w:rFonts w:cs="Times New Roman"/>
                <w:color w:val="000000"/>
              </w:rPr>
              <w:t xml:space="preserve"> включен в </w:t>
            </w:r>
            <w:proofErr w:type="spellStart"/>
            <w:r>
              <w:rPr>
                <w:rFonts w:cs="Times New Roman"/>
                <w:color w:val="000000"/>
              </w:rPr>
              <w:t>уроки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национально-региональный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компонент</w:t>
            </w:r>
            <w:proofErr w:type="spellEnd"/>
            <w:r>
              <w:rPr>
                <w:rFonts w:cs="Times New Roman"/>
                <w:color w:val="000000"/>
              </w:rPr>
              <w:t xml:space="preserve"> , </w:t>
            </w:r>
            <w:proofErr w:type="spellStart"/>
            <w:r>
              <w:rPr>
                <w:rFonts w:cs="Times New Roman"/>
                <w:color w:val="000000"/>
              </w:rPr>
              <w:t>где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рассматрив</w:t>
            </w:r>
            <w:r>
              <w:rPr>
                <w:rFonts w:cs="Times New Roman"/>
                <w:color w:val="000000"/>
              </w:rPr>
              <w:t>аются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музыкальные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традиции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казаков</w:t>
            </w:r>
            <w:proofErr w:type="spellEnd"/>
            <w:r>
              <w:rPr>
                <w:rFonts w:cs="Times New Roman"/>
                <w:color w:val="000000"/>
              </w:rPr>
              <w:t xml:space="preserve"> с </w:t>
            </w:r>
            <w:proofErr w:type="spellStart"/>
            <w:r>
              <w:rPr>
                <w:rFonts w:cs="Times New Roman"/>
                <w:color w:val="000000"/>
              </w:rPr>
              <w:t>Желтура</w:t>
            </w:r>
            <w:proofErr w:type="spellEnd"/>
            <w:r>
              <w:rPr>
                <w:rFonts w:cs="Times New Roman"/>
                <w:color w:val="000000"/>
              </w:rPr>
              <w:t xml:space="preserve">; </w:t>
            </w:r>
            <w:proofErr w:type="spellStart"/>
            <w:r>
              <w:rPr>
                <w:rFonts w:cs="Times New Roman"/>
                <w:color w:val="000000"/>
              </w:rPr>
              <w:t>бурятская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музыка</w:t>
            </w:r>
            <w:proofErr w:type="spellEnd"/>
            <w:r>
              <w:rPr>
                <w:rFonts w:cs="Times New Roman"/>
                <w:color w:val="00000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</w:rPr>
              <w:t>бурятские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народные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инструменты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</w:tr>
      <w:tr w:rsidR="00EF74E8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редакцией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Критской Е.Д.</w:t>
            </w:r>
          </w:p>
          <w:p w:rsidR="00EF74E8" w:rsidRDefault="0098482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(5-7 </w:t>
            </w:r>
            <w:proofErr w:type="spellStart"/>
            <w:r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4E8" w:rsidRDefault="0098482A">
            <w:pPr>
              <w:pStyle w:val="Standard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 рабочей программе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учтены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идеи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положения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Концепции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духовно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нравственного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развития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воспитания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личности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гражданина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России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Программы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развития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формирования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универсальных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учебных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действий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которые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обеспечивают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формирование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российской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гражданской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идентичности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овладения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ключевыми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компетенциями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составляющими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основу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саморазвития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непрерывного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образования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целостность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общекультурного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личностного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познавательного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развития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учащихся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коммуникативных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качеств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личности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F74E8" w:rsidRDefault="00EF74E8">
      <w:pPr>
        <w:pStyle w:val="Standard"/>
      </w:pPr>
    </w:p>
    <w:sectPr w:rsidR="00EF74E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82A">
      <w:r>
        <w:separator/>
      </w:r>
    </w:p>
  </w:endnote>
  <w:endnote w:type="continuationSeparator" w:id="0">
    <w:p w:rsidR="00000000" w:rsidRDefault="009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82A">
      <w:r>
        <w:rPr>
          <w:color w:val="000000"/>
        </w:rPr>
        <w:separator/>
      </w:r>
    </w:p>
  </w:footnote>
  <w:footnote w:type="continuationSeparator" w:id="0">
    <w:p w:rsidR="00000000" w:rsidRDefault="0098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F4A"/>
    <w:multiLevelType w:val="multilevel"/>
    <w:tmpl w:val="AD2E519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4E8"/>
    <w:rsid w:val="0098482A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2009-04-16T11:32:00Z</dcterms:created>
  <dcterms:modified xsi:type="dcterms:W3CDTF">2020-12-27T16:35:00Z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