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283" w:rsidRPr="004E2A91" w:rsidRDefault="00AC1283" w:rsidP="00AC128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ВШК 2024-2025</w:t>
      </w:r>
    </w:p>
    <w:p w:rsidR="00AC1283" w:rsidRDefault="00AC1283" w:rsidP="00AC12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4E2A91">
        <w:rPr>
          <w:rFonts w:ascii="Times New Roman" w:hAnsi="Times New Roman"/>
          <w:b/>
          <w:sz w:val="24"/>
          <w:szCs w:val="24"/>
          <w:u w:val="single"/>
          <w:lang w:eastAsia="ru-RU"/>
        </w:rPr>
        <w:t>Справка по результатам предварит</w:t>
      </w: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ельных замеров скорости </w:t>
      </w:r>
      <w:r w:rsidRPr="004E2A91">
        <w:rPr>
          <w:rFonts w:ascii="Times New Roman" w:hAnsi="Times New Roman"/>
          <w:b/>
          <w:sz w:val="24"/>
          <w:szCs w:val="24"/>
          <w:u w:val="single"/>
          <w:lang w:eastAsia="ru-RU"/>
        </w:rPr>
        <w:t>математических вычислений в 4 классах (</w:t>
      </w: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январь, в сравнении с результатами ноября</w:t>
      </w:r>
      <w:r w:rsidRPr="004E2A91">
        <w:rPr>
          <w:rFonts w:ascii="Times New Roman" w:hAnsi="Times New Roman"/>
          <w:b/>
          <w:sz w:val="24"/>
          <w:szCs w:val="24"/>
          <w:u w:val="single"/>
          <w:lang w:eastAsia="ru-RU"/>
        </w:rPr>
        <w:t>).</w:t>
      </w:r>
    </w:p>
    <w:p w:rsidR="00AC1283" w:rsidRPr="00F51031" w:rsidRDefault="00AC1283" w:rsidP="00AC128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51031">
        <w:rPr>
          <w:rFonts w:ascii="Times New Roman" w:hAnsi="Times New Roman"/>
          <w:color w:val="000000"/>
          <w:sz w:val="24"/>
          <w:szCs w:val="24"/>
        </w:rPr>
        <w:t xml:space="preserve">В соответствии с </w:t>
      </w:r>
      <w:proofErr w:type="spellStart"/>
      <w:r w:rsidRPr="00F51031">
        <w:rPr>
          <w:rFonts w:ascii="Times New Roman" w:hAnsi="Times New Roman"/>
          <w:color w:val="000000"/>
          <w:sz w:val="24"/>
          <w:szCs w:val="24"/>
        </w:rPr>
        <w:t>внутришкольным</w:t>
      </w:r>
      <w:proofErr w:type="spellEnd"/>
      <w:r w:rsidRPr="00F51031">
        <w:rPr>
          <w:rFonts w:ascii="Times New Roman" w:hAnsi="Times New Roman"/>
          <w:color w:val="000000"/>
          <w:sz w:val="24"/>
          <w:szCs w:val="24"/>
        </w:rPr>
        <w:t xml:space="preserve"> планом контроля  школы на 2024-2025 учебный год </w:t>
      </w:r>
      <w:r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 xml:space="preserve">4.01. </w:t>
      </w:r>
      <w:r w:rsidRPr="00F51031">
        <w:rPr>
          <w:rFonts w:ascii="Times New Roman" w:hAnsi="Times New Roman"/>
          <w:color w:val="000000"/>
          <w:sz w:val="24"/>
          <w:szCs w:val="24"/>
        </w:rPr>
        <w:t xml:space="preserve">проведена проверка уровня </w:t>
      </w:r>
      <w:r>
        <w:rPr>
          <w:rFonts w:ascii="Times New Roman" w:hAnsi="Times New Roman"/>
          <w:color w:val="000000"/>
          <w:sz w:val="24"/>
          <w:szCs w:val="24"/>
        </w:rPr>
        <w:t xml:space="preserve">математических вычислений </w:t>
      </w:r>
      <w:r w:rsidRPr="00F51031">
        <w:rPr>
          <w:rFonts w:ascii="Times New Roman" w:hAnsi="Times New Roman"/>
          <w:sz w:val="24"/>
          <w:szCs w:val="24"/>
          <w:lang w:eastAsia="ru-RU"/>
        </w:rPr>
        <w:t>у обучающихся 4 классов.</w:t>
      </w:r>
    </w:p>
    <w:p w:rsidR="00AC1283" w:rsidRDefault="00AC1283" w:rsidP="00AC128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2A91">
        <w:rPr>
          <w:rFonts w:ascii="Times New Roman" w:hAnsi="Times New Roman"/>
          <w:sz w:val="24"/>
          <w:szCs w:val="24"/>
          <w:u w:val="single"/>
          <w:lang w:eastAsia="ru-RU"/>
        </w:rPr>
        <w:t xml:space="preserve">Цель: </w:t>
      </w:r>
      <w:r w:rsidRPr="004E2A91">
        <w:rPr>
          <w:rFonts w:ascii="Times New Roman" w:hAnsi="Times New Roman"/>
          <w:sz w:val="24"/>
          <w:szCs w:val="24"/>
          <w:lang w:eastAsia="ru-RU"/>
        </w:rPr>
        <w:t xml:space="preserve">выявление у </w:t>
      </w:r>
      <w:r>
        <w:rPr>
          <w:rFonts w:ascii="Times New Roman" w:hAnsi="Times New Roman"/>
          <w:sz w:val="24"/>
          <w:szCs w:val="24"/>
          <w:lang w:eastAsia="ru-RU"/>
        </w:rPr>
        <w:t>об</w:t>
      </w:r>
      <w:r w:rsidRPr="004E2A91">
        <w:rPr>
          <w:rFonts w:ascii="Times New Roman" w:hAnsi="Times New Roman"/>
          <w:sz w:val="24"/>
          <w:szCs w:val="24"/>
          <w:lang w:eastAsia="ru-RU"/>
        </w:rPr>
        <w:t>уча</w:t>
      </w:r>
      <w:r>
        <w:rPr>
          <w:rFonts w:ascii="Times New Roman" w:hAnsi="Times New Roman"/>
          <w:sz w:val="24"/>
          <w:szCs w:val="24"/>
          <w:lang w:eastAsia="ru-RU"/>
        </w:rPr>
        <w:t>ю</w:t>
      </w:r>
      <w:r w:rsidRPr="004E2A91">
        <w:rPr>
          <w:rFonts w:ascii="Times New Roman" w:hAnsi="Times New Roman"/>
          <w:sz w:val="24"/>
          <w:szCs w:val="24"/>
          <w:lang w:eastAsia="ru-RU"/>
        </w:rPr>
        <w:t>щихся 4-х классов предварительные замеров скорости ма</w:t>
      </w:r>
      <w:r>
        <w:rPr>
          <w:rFonts w:ascii="Times New Roman" w:hAnsi="Times New Roman"/>
          <w:sz w:val="24"/>
          <w:szCs w:val="24"/>
          <w:lang w:eastAsia="ru-RU"/>
        </w:rPr>
        <w:t>тематических вычислений</w:t>
      </w:r>
      <w:r w:rsidRPr="004E2A91">
        <w:rPr>
          <w:rFonts w:ascii="Times New Roman" w:hAnsi="Times New Roman"/>
          <w:sz w:val="24"/>
          <w:szCs w:val="24"/>
          <w:lang w:eastAsia="ru-RU"/>
        </w:rPr>
        <w:t>.</w:t>
      </w:r>
    </w:p>
    <w:p w:rsidR="00AC1283" w:rsidRPr="00AC1283" w:rsidRDefault="00AC1283" w:rsidP="00AC1283">
      <w:pPr>
        <w:spacing w:after="0" w:line="240" w:lineRule="auto"/>
        <w:jc w:val="both"/>
        <w:rPr>
          <w:rFonts w:ascii="Times New Roman" w:hAnsi="Times New Roman"/>
          <w:color w:val="1F497D" w:themeColor="text2"/>
          <w:sz w:val="24"/>
          <w:szCs w:val="24"/>
          <w:lang w:eastAsia="ru-RU"/>
        </w:rPr>
      </w:pPr>
      <w:r w:rsidRPr="00AC1283">
        <w:rPr>
          <w:rFonts w:ascii="Times New Roman" w:hAnsi="Times New Roman"/>
          <w:color w:val="1F497D" w:themeColor="text2"/>
          <w:sz w:val="24"/>
          <w:szCs w:val="24"/>
          <w:shd w:val="clear" w:color="auto" w:fill="1F497D" w:themeFill="text2"/>
          <w:lang w:eastAsia="ru-RU"/>
        </w:rPr>
        <w:t>□</w:t>
      </w:r>
      <w:r w:rsidRPr="00AC1283">
        <w:rPr>
          <w:rFonts w:ascii="Times New Roman" w:hAnsi="Times New Roman"/>
          <w:color w:val="1F497D" w:themeColor="text2"/>
          <w:sz w:val="24"/>
          <w:szCs w:val="24"/>
          <w:lang w:eastAsia="ru-RU"/>
        </w:rPr>
        <w:t>-ноябрь</w:t>
      </w:r>
    </w:p>
    <w:p w:rsidR="00AC1283" w:rsidRPr="004E2A91" w:rsidRDefault="00AC1283" w:rsidP="00AC128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C1283" w:rsidRPr="004E2A91" w:rsidRDefault="00AC1283" w:rsidP="00AC1283">
      <w:p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  <w:u w:val="single"/>
          <w:lang w:eastAsia="ru-RU"/>
        </w:rPr>
      </w:pPr>
      <w:r w:rsidRPr="004E2A91">
        <w:rPr>
          <w:rFonts w:ascii="Times New Roman" w:hAnsi="Times New Roman"/>
          <w:b/>
          <w:i/>
          <w:color w:val="FF0000"/>
          <w:sz w:val="24"/>
          <w:szCs w:val="24"/>
          <w:u w:val="single"/>
          <w:lang w:eastAsia="ru-RU"/>
        </w:rPr>
        <w:t>Скорость математических вычислений</w:t>
      </w:r>
      <w:r w:rsidRPr="004E2A91">
        <w:rPr>
          <w:rFonts w:ascii="Times New Roman" w:hAnsi="Times New Roman"/>
          <w:b/>
          <w:color w:val="FF0000"/>
          <w:sz w:val="24"/>
          <w:szCs w:val="24"/>
          <w:u w:val="single"/>
          <w:lang w:eastAsia="ru-RU"/>
        </w:rPr>
        <w:t>.</w:t>
      </w:r>
    </w:p>
    <w:p w:rsidR="00AC1283" w:rsidRPr="004E2A91" w:rsidRDefault="00AC1283" w:rsidP="00AC128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2A91">
        <w:rPr>
          <w:rFonts w:ascii="Times New Roman" w:hAnsi="Times New Roman"/>
          <w:sz w:val="24"/>
          <w:szCs w:val="24"/>
          <w:lang w:eastAsia="ru-RU"/>
        </w:rPr>
        <w:t xml:space="preserve">Учащимся было предложено перемножить двузначные числа </w:t>
      </w:r>
      <w:proofErr w:type="gramStart"/>
      <w:r w:rsidRPr="004E2A91">
        <w:rPr>
          <w:rFonts w:ascii="Times New Roman" w:hAnsi="Times New Roman"/>
          <w:sz w:val="24"/>
          <w:szCs w:val="24"/>
          <w:lang w:eastAsia="ru-RU"/>
        </w:rPr>
        <w:t>на</w:t>
      </w:r>
      <w:proofErr w:type="gramEnd"/>
      <w:r w:rsidRPr="004E2A91">
        <w:rPr>
          <w:rFonts w:ascii="Times New Roman" w:hAnsi="Times New Roman"/>
          <w:sz w:val="24"/>
          <w:szCs w:val="24"/>
          <w:lang w:eastAsia="ru-RU"/>
        </w:rPr>
        <w:t xml:space="preserve"> однозначные.</w:t>
      </w:r>
    </w:p>
    <w:p w:rsidR="00AC1283" w:rsidRPr="004E2A91" w:rsidRDefault="00AC1283" w:rsidP="00AC128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2A91">
        <w:rPr>
          <w:rFonts w:ascii="Times New Roman" w:hAnsi="Times New Roman"/>
          <w:sz w:val="24"/>
          <w:szCs w:val="24"/>
          <w:lang w:eastAsia="ru-RU"/>
        </w:rPr>
        <w:t xml:space="preserve">Оценка состояния </w:t>
      </w:r>
      <w:proofErr w:type="spellStart"/>
      <w:r w:rsidRPr="004E2A91">
        <w:rPr>
          <w:rFonts w:ascii="Times New Roman" w:hAnsi="Times New Roman"/>
          <w:sz w:val="24"/>
          <w:szCs w:val="24"/>
          <w:lang w:eastAsia="ru-RU"/>
        </w:rPr>
        <w:t>общеучебных</w:t>
      </w:r>
      <w:proofErr w:type="spellEnd"/>
      <w:r w:rsidRPr="004E2A91">
        <w:rPr>
          <w:rFonts w:ascii="Times New Roman" w:hAnsi="Times New Roman"/>
          <w:sz w:val="24"/>
          <w:szCs w:val="24"/>
          <w:lang w:eastAsia="ru-RU"/>
        </w:rPr>
        <w:t xml:space="preserve"> умений по математике:</w:t>
      </w:r>
    </w:p>
    <w:p w:rsidR="00AC1283" w:rsidRPr="004E2A91" w:rsidRDefault="00AC1283" w:rsidP="00AC128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«отлично» – 18 знаков,  «хорошо» -14-17</w:t>
      </w:r>
      <w:r w:rsidRPr="004E2A91">
        <w:rPr>
          <w:rFonts w:ascii="Times New Roman" w:hAnsi="Times New Roman"/>
          <w:sz w:val="24"/>
          <w:szCs w:val="24"/>
          <w:lang w:eastAsia="ru-RU"/>
        </w:rPr>
        <w:t xml:space="preserve"> знаков, «удовлетворительно» - </w:t>
      </w:r>
      <w:r>
        <w:rPr>
          <w:rFonts w:ascii="Times New Roman" w:hAnsi="Times New Roman"/>
          <w:sz w:val="24"/>
          <w:szCs w:val="24"/>
          <w:lang w:eastAsia="ru-RU"/>
        </w:rPr>
        <w:t>9-13</w:t>
      </w:r>
      <w:r w:rsidRPr="004E2A91">
        <w:rPr>
          <w:rFonts w:ascii="Times New Roman" w:hAnsi="Times New Roman"/>
          <w:sz w:val="24"/>
          <w:szCs w:val="24"/>
          <w:lang w:eastAsia="ru-RU"/>
        </w:rPr>
        <w:t xml:space="preserve"> знаков.</w:t>
      </w:r>
    </w:p>
    <w:tbl>
      <w:tblPr>
        <w:tblW w:w="0" w:type="auto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61"/>
        <w:gridCol w:w="1843"/>
        <w:gridCol w:w="1701"/>
        <w:gridCol w:w="1701"/>
        <w:gridCol w:w="1950"/>
      </w:tblGrid>
      <w:tr w:rsidR="00AC1283" w:rsidRPr="00317624" w:rsidTr="002A4EF5">
        <w:tc>
          <w:tcPr>
            <w:tcW w:w="3261" w:type="dxa"/>
          </w:tcPr>
          <w:p w:rsidR="00AC1283" w:rsidRPr="004E2A91" w:rsidRDefault="00AC1283" w:rsidP="002A4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A91">
              <w:rPr>
                <w:rFonts w:ascii="Times New Roman" w:hAnsi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C1283" w:rsidRPr="004E2A91" w:rsidRDefault="00AC1283" w:rsidP="002A4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A91">
              <w:rPr>
                <w:rFonts w:ascii="Times New Roman" w:hAnsi="Times New Roman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C1283" w:rsidRPr="004E2A91" w:rsidRDefault="00AC1283" w:rsidP="002A4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A91">
              <w:rPr>
                <w:rFonts w:ascii="Times New Roman" w:hAnsi="Times New Roman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C1283" w:rsidRPr="004E2A91" w:rsidRDefault="00AC1283" w:rsidP="002A4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E2A91">
              <w:rPr>
                <w:rFonts w:ascii="Times New Roman" w:hAnsi="Times New Roman"/>
                <w:sz w:val="24"/>
                <w:szCs w:val="24"/>
                <w:lang w:eastAsia="ru-RU"/>
              </w:rPr>
              <w:t>Удовл</w:t>
            </w:r>
            <w:proofErr w:type="spellEnd"/>
            <w:r w:rsidRPr="004E2A91">
              <w:rPr>
                <w:rFonts w:ascii="Times New Roman" w:hAnsi="Times New Roman"/>
                <w:sz w:val="24"/>
                <w:szCs w:val="24"/>
                <w:lang w:eastAsia="ru-RU"/>
              </w:rPr>
              <w:t>-но</w:t>
            </w:r>
          </w:p>
        </w:tc>
        <w:tc>
          <w:tcPr>
            <w:tcW w:w="1950" w:type="dxa"/>
          </w:tcPr>
          <w:p w:rsidR="00AC1283" w:rsidRPr="004E2A91" w:rsidRDefault="00AC1283" w:rsidP="002A4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A91">
              <w:rPr>
                <w:rFonts w:ascii="Times New Roman" w:hAnsi="Times New Roman"/>
                <w:sz w:val="24"/>
                <w:szCs w:val="24"/>
                <w:lang w:eastAsia="ru-RU"/>
              </w:rPr>
              <w:t>«Группа риска»</w:t>
            </w:r>
          </w:p>
        </w:tc>
      </w:tr>
      <w:tr w:rsidR="00AC1283" w:rsidRPr="00317624" w:rsidTr="002A4EF5">
        <w:tc>
          <w:tcPr>
            <w:tcW w:w="3261" w:type="dxa"/>
          </w:tcPr>
          <w:p w:rsidR="00AC1283" w:rsidRPr="004E2A91" w:rsidRDefault="00AC1283" w:rsidP="002A4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A91">
              <w:rPr>
                <w:rFonts w:ascii="Times New Roman" w:hAnsi="Times New Roman"/>
                <w:sz w:val="24"/>
                <w:szCs w:val="24"/>
                <w:lang w:eastAsia="ru-RU"/>
              </w:rPr>
              <w:t>4-а</w:t>
            </w:r>
          </w:p>
          <w:p w:rsidR="00AC1283" w:rsidRPr="004E2A91" w:rsidRDefault="00AC1283" w:rsidP="002A4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Протестировано 17</w:t>
            </w:r>
            <w:r w:rsidR="002A33F9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 w:rsidR="002A33F9" w:rsidRPr="002A33F9">
              <w:rPr>
                <w:rFonts w:ascii="Times New Roman" w:hAnsi="Times New Roman"/>
                <w:color w:val="1F497D" w:themeColor="text2"/>
                <w:sz w:val="24"/>
                <w:szCs w:val="24"/>
                <w:lang w:eastAsia="ru-RU"/>
              </w:rPr>
              <w:t>18</w:t>
            </w:r>
            <w:r w:rsidRPr="004E2A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чел. </w:t>
            </w:r>
            <w:proofErr w:type="spellStart"/>
            <w:r w:rsidRPr="004E2A91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Кач</w:t>
            </w:r>
            <w:proofErr w:type="spellEnd"/>
            <w:r w:rsidRPr="004E2A91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 xml:space="preserve">-во 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35</w:t>
            </w:r>
            <w:r w:rsidRPr="004E2A91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%</w:t>
            </w:r>
            <w:r w:rsidR="002A33F9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="002A33F9" w:rsidRPr="002A33F9">
              <w:rPr>
                <w:rFonts w:ascii="Times New Roman" w:hAnsi="Times New Roman"/>
                <w:color w:val="1F497D" w:themeColor="text2"/>
                <w:sz w:val="24"/>
                <w:szCs w:val="24"/>
                <w:lang w:eastAsia="ru-RU"/>
              </w:rPr>
              <w:t>11%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C1283" w:rsidRPr="004E2A91" w:rsidRDefault="00AC1283" w:rsidP="002A4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C1283" w:rsidRDefault="00AC1283" w:rsidP="002A4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 ч. – 35%</w:t>
            </w:r>
          </w:p>
          <w:p w:rsidR="002A33F9" w:rsidRPr="004E2A91" w:rsidRDefault="002A33F9" w:rsidP="002A4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33F9">
              <w:rPr>
                <w:rFonts w:ascii="Times New Roman" w:hAnsi="Times New Roman"/>
                <w:color w:val="1F497D" w:themeColor="text2"/>
                <w:sz w:val="24"/>
                <w:szCs w:val="24"/>
                <w:lang w:eastAsia="ru-RU"/>
              </w:rPr>
              <w:t>2ч.  -  11%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C1283" w:rsidRDefault="00AC1283" w:rsidP="002A4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4E2A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ч.-41</w:t>
            </w:r>
            <w:r w:rsidRPr="004E2A91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  <w:p w:rsidR="002A33F9" w:rsidRPr="004E2A91" w:rsidRDefault="002A33F9" w:rsidP="002A4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33F9">
              <w:rPr>
                <w:rFonts w:ascii="Times New Roman" w:hAnsi="Times New Roman"/>
                <w:color w:val="1F497D" w:themeColor="text2"/>
                <w:sz w:val="24"/>
                <w:szCs w:val="24"/>
                <w:lang w:eastAsia="ru-RU"/>
              </w:rPr>
              <w:t>9ч. – 50%</w:t>
            </w:r>
          </w:p>
        </w:tc>
        <w:tc>
          <w:tcPr>
            <w:tcW w:w="1950" w:type="dxa"/>
          </w:tcPr>
          <w:p w:rsidR="00AC1283" w:rsidRDefault="00AC1283" w:rsidP="002A4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4E2A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ч. – 24</w:t>
            </w:r>
            <w:r w:rsidRPr="004E2A91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  <w:p w:rsidR="002A33F9" w:rsidRPr="002A33F9" w:rsidRDefault="002A33F9" w:rsidP="002A4EF5">
            <w:pPr>
              <w:spacing w:after="0" w:line="240" w:lineRule="auto"/>
              <w:rPr>
                <w:rFonts w:ascii="Times New Roman" w:hAnsi="Times New Roman"/>
                <w:color w:val="1F497D" w:themeColor="text2"/>
                <w:sz w:val="24"/>
                <w:szCs w:val="24"/>
                <w:lang w:eastAsia="ru-RU"/>
              </w:rPr>
            </w:pPr>
            <w:r w:rsidRPr="002A33F9">
              <w:rPr>
                <w:rFonts w:ascii="Times New Roman" w:hAnsi="Times New Roman"/>
                <w:color w:val="1F497D" w:themeColor="text2"/>
                <w:sz w:val="24"/>
                <w:szCs w:val="24"/>
                <w:lang w:eastAsia="ru-RU"/>
              </w:rPr>
              <w:t>7 ч. – 39%</w:t>
            </w:r>
          </w:p>
          <w:p w:rsidR="00AC1283" w:rsidRPr="004E2A91" w:rsidRDefault="00AC1283" w:rsidP="002A4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C1283" w:rsidRPr="00317624" w:rsidTr="002A4EF5">
        <w:tc>
          <w:tcPr>
            <w:tcW w:w="3261" w:type="dxa"/>
          </w:tcPr>
          <w:p w:rsidR="00AC1283" w:rsidRPr="004E2A91" w:rsidRDefault="00AC1283" w:rsidP="002A4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A91">
              <w:rPr>
                <w:rFonts w:ascii="Times New Roman" w:hAnsi="Times New Roman"/>
                <w:sz w:val="24"/>
                <w:szCs w:val="24"/>
                <w:lang w:eastAsia="ru-RU"/>
              </w:rPr>
              <w:t>4-б</w:t>
            </w:r>
          </w:p>
          <w:p w:rsidR="00AC1283" w:rsidRPr="004E2A91" w:rsidRDefault="00AC1283" w:rsidP="002A4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Протестировано 19</w:t>
            </w:r>
            <w:r w:rsidR="002A33F9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 w:rsidR="002A33F9" w:rsidRPr="002A33F9">
              <w:rPr>
                <w:rFonts w:ascii="Times New Roman" w:hAnsi="Times New Roman"/>
                <w:color w:val="1F497D" w:themeColor="text2"/>
                <w:sz w:val="24"/>
                <w:szCs w:val="24"/>
                <w:lang w:eastAsia="ru-RU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E2A91">
              <w:rPr>
                <w:rFonts w:ascii="Times New Roman" w:hAnsi="Times New Roman"/>
                <w:sz w:val="24"/>
                <w:szCs w:val="24"/>
                <w:lang w:eastAsia="ru-RU"/>
              </w:rPr>
              <w:t>чел.</w:t>
            </w:r>
          </w:p>
          <w:p w:rsidR="00AC1283" w:rsidRPr="004E2A91" w:rsidRDefault="00AC1283" w:rsidP="002A4EF5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4E2A91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Кач</w:t>
            </w:r>
            <w:proofErr w:type="spellEnd"/>
            <w:r w:rsidRPr="004E2A91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 xml:space="preserve">-во 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79</w:t>
            </w:r>
            <w:r w:rsidRPr="004E2A91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%</w:t>
            </w:r>
            <w:r w:rsidR="002A33F9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="002A33F9" w:rsidRPr="002A33F9">
              <w:rPr>
                <w:rFonts w:ascii="Times New Roman" w:hAnsi="Times New Roman"/>
                <w:color w:val="1F497D" w:themeColor="text2"/>
                <w:sz w:val="24"/>
                <w:szCs w:val="24"/>
                <w:lang w:eastAsia="ru-RU"/>
              </w:rPr>
              <w:t>19%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C1283" w:rsidRDefault="00AC1283" w:rsidP="002A4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 ч. – 16%</w:t>
            </w:r>
          </w:p>
          <w:p w:rsidR="002A33F9" w:rsidRPr="004E2A91" w:rsidRDefault="002A33F9" w:rsidP="002A4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33F9">
              <w:rPr>
                <w:rFonts w:ascii="Times New Roman" w:hAnsi="Times New Roman"/>
                <w:color w:val="1F497D" w:themeColor="text2"/>
                <w:sz w:val="24"/>
                <w:szCs w:val="24"/>
                <w:lang w:eastAsia="ru-RU"/>
              </w:rPr>
              <w:t>1 ч. – 5%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C1283" w:rsidRDefault="00AC1283" w:rsidP="002A4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 ч. – 63%</w:t>
            </w:r>
          </w:p>
          <w:p w:rsidR="002A33F9" w:rsidRPr="004E2A91" w:rsidRDefault="002A33F9" w:rsidP="002A4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33F9">
              <w:rPr>
                <w:rFonts w:ascii="Times New Roman" w:hAnsi="Times New Roman"/>
                <w:color w:val="1F497D" w:themeColor="text2"/>
                <w:sz w:val="24"/>
                <w:szCs w:val="24"/>
                <w:lang w:eastAsia="ru-RU"/>
              </w:rPr>
              <w:t>3 ч. – 14%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A33F9" w:rsidRPr="002A33F9" w:rsidRDefault="002A33F9" w:rsidP="002A4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  <w:p w:rsidR="00AC1283" w:rsidRPr="004E2A91" w:rsidRDefault="002A33F9" w:rsidP="002A4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33F9">
              <w:rPr>
                <w:rFonts w:ascii="Times New Roman" w:hAnsi="Times New Roman"/>
                <w:color w:val="1F497D" w:themeColor="text2"/>
                <w:sz w:val="24"/>
                <w:szCs w:val="24"/>
                <w:lang w:eastAsia="ru-RU"/>
              </w:rPr>
              <w:t>7 ч. – 33%</w:t>
            </w:r>
          </w:p>
        </w:tc>
        <w:tc>
          <w:tcPr>
            <w:tcW w:w="1950" w:type="dxa"/>
          </w:tcPr>
          <w:p w:rsidR="00AC1283" w:rsidRDefault="00AC1283" w:rsidP="002A4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 ч. -21%</w:t>
            </w:r>
          </w:p>
          <w:p w:rsidR="002A33F9" w:rsidRPr="002A33F9" w:rsidRDefault="002A33F9" w:rsidP="002A4EF5">
            <w:pPr>
              <w:spacing w:after="0" w:line="240" w:lineRule="auto"/>
              <w:rPr>
                <w:rFonts w:ascii="Times New Roman" w:hAnsi="Times New Roman"/>
                <w:color w:val="1F497D" w:themeColor="text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1F497D" w:themeColor="text2"/>
                <w:sz w:val="24"/>
                <w:szCs w:val="24"/>
                <w:lang w:eastAsia="ru-RU"/>
              </w:rPr>
              <w:t>10 ч. – 48%</w:t>
            </w:r>
          </w:p>
        </w:tc>
      </w:tr>
      <w:tr w:rsidR="00AC1283" w:rsidRPr="00317624" w:rsidTr="002A4EF5">
        <w:tc>
          <w:tcPr>
            <w:tcW w:w="3261" w:type="dxa"/>
          </w:tcPr>
          <w:p w:rsidR="00AC1283" w:rsidRPr="004E2A91" w:rsidRDefault="00AC1283" w:rsidP="002A4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2A91">
              <w:rPr>
                <w:rFonts w:ascii="Times New Roman" w:hAnsi="Times New Roman"/>
                <w:sz w:val="24"/>
                <w:szCs w:val="24"/>
                <w:lang w:eastAsia="ru-RU"/>
              </w:rPr>
              <w:t>4-в</w:t>
            </w:r>
          </w:p>
          <w:p w:rsidR="00AC1283" w:rsidRPr="004E2A91" w:rsidRDefault="00AC1283" w:rsidP="002A4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Протестировано 19</w:t>
            </w:r>
            <w:r w:rsidR="002A33F9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 w:rsidR="002A33F9" w:rsidRPr="002A33F9">
              <w:rPr>
                <w:rFonts w:ascii="Times New Roman" w:hAnsi="Times New Roman"/>
                <w:color w:val="1F497D" w:themeColor="text2"/>
                <w:sz w:val="24"/>
                <w:szCs w:val="24"/>
                <w:lang w:eastAsia="ru-RU"/>
              </w:rPr>
              <w:t>18</w:t>
            </w:r>
            <w:r w:rsidR="002A33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E2A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чел.</w:t>
            </w:r>
          </w:p>
          <w:p w:rsidR="00AC1283" w:rsidRPr="004E2A91" w:rsidRDefault="00AC1283" w:rsidP="002A4EF5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Кач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-во 37</w:t>
            </w:r>
            <w:r w:rsidRPr="004E2A91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%</w:t>
            </w:r>
            <w:r w:rsidR="00440790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="00440790" w:rsidRPr="00440790">
              <w:rPr>
                <w:rFonts w:ascii="Times New Roman" w:hAnsi="Times New Roman"/>
                <w:color w:val="1F497D" w:themeColor="text2"/>
                <w:sz w:val="24"/>
                <w:szCs w:val="24"/>
                <w:lang w:eastAsia="ru-RU"/>
              </w:rPr>
              <w:t>39%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C1283" w:rsidRDefault="00AC1283" w:rsidP="002A4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4ч. – 21%</w:t>
            </w:r>
          </w:p>
          <w:p w:rsidR="002A33F9" w:rsidRPr="004E2A91" w:rsidRDefault="002A33F9" w:rsidP="002A4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33F9">
              <w:rPr>
                <w:rFonts w:ascii="Times New Roman" w:hAnsi="Times New Roman"/>
                <w:color w:val="1F497D" w:themeColor="text2"/>
                <w:sz w:val="24"/>
                <w:szCs w:val="24"/>
                <w:lang w:eastAsia="ru-RU"/>
              </w:rPr>
              <w:t>2 ч. – 11%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C1283" w:rsidRDefault="00AC1283" w:rsidP="002A4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 ч. – 16%</w:t>
            </w:r>
          </w:p>
          <w:p w:rsidR="002A33F9" w:rsidRPr="004E2A91" w:rsidRDefault="002A33F9" w:rsidP="002A4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33F9">
              <w:rPr>
                <w:rFonts w:ascii="Times New Roman" w:hAnsi="Times New Roman"/>
                <w:color w:val="1F497D" w:themeColor="text2"/>
                <w:sz w:val="24"/>
                <w:szCs w:val="24"/>
                <w:lang w:eastAsia="ru-RU"/>
              </w:rPr>
              <w:t>3 ч. – 17%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C1283" w:rsidRDefault="00AC1283" w:rsidP="002A4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4ч.-21</w:t>
            </w:r>
            <w:r w:rsidRPr="004E2A91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  <w:p w:rsidR="00FD6B35" w:rsidRPr="004E2A91" w:rsidRDefault="00FD6B35" w:rsidP="002A4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6B35">
              <w:rPr>
                <w:rFonts w:ascii="Times New Roman" w:hAnsi="Times New Roman"/>
                <w:color w:val="1F497D" w:themeColor="text2"/>
                <w:sz w:val="24"/>
                <w:szCs w:val="24"/>
                <w:lang w:eastAsia="ru-RU"/>
              </w:rPr>
              <w:t>4 ч. – 22%</w:t>
            </w:r>
          </w:p>
        </w:tc>
        <w:tc>
          <w:tcPr>
            <w:tcW w:w="1950" w:type="dxa"/>
          </w:tcPr>
          <w:p w:rsidR="00AC1283" w:rsidRDefault="00AC1283" w:rsidP="002A4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 ч. – 42</w:t>
            </w:r>
            <w:r w:rsidRPr="004E2A91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  <w:p w:rsidR="00FD6B35" w:rsidRPr="004E2A91" w:rsidRDefault="00FD6B35" w:rsidP="002A4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6B35">
              <w:rPr>
                <w:rFonts w:ascii="Times New Roman" w:hAnsi="Times New Roman"/>
                <w:color w:val="1F497D" w:themeColor="text2"/>
                <w:sz w:val="24"/>
                <w:szCs w:val="24"/>
                <w:lang w:eastAsia="ru-RU"/>
              </w:rPr>
              <w:t>9 ч. – 50%</w:t>
            </w:r>
          </w:p>
        </w:tc>
      </w:tr>
      <w:tr w:rsidR="00AC1283" w:rsidRPr="00317624" w:rsidTr="002A4EF5">
        <w:tc>
          <w:tcPr>
            <w:tcW w:w="3261" w:type="dxa"/>
          </w:tcPr>
          <w:p w:rsidR="00AC1283" w:rsidRPr="002D7F5E" w:rsidRDefault="00AC1283" w:rsidP="002A4E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 протестировано 55</w:t>
            </w:r>
            <w:r w:rsidR="00FD6B3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</w:t>
            </w:r>
            <w:r w:rsidR="00FD6B35" w:rsidRPr="00FD6B35">
              <w:rPr>
                <w:rFonts w:ascii="Times New Roman" w:hAnsi="Times New Roman"/>
                <w:b/>
                <w:color w:val="1F497D" w:themeColor="text2"/>
                <w:sz w:val="24"/>
                <w:szCs w:val="24"/>
                <w:lang w:eastAsia="ru-RU"/>
              </w:rPr>
              <w:t>57</w:t>
            </w:r>
            <w:r w:rsidR="00FD6B3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человек</w:t>
            </w:r>
          </w:p>
          <w:p w:rsidR="00AC1283" w:rsidRPr="002D7F5E" w:rsidRDefault="00AC1283" w:rsidP="002A4E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2D7F5E"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>Кач</w:t>
            </w:r>
            <w:proofErr w:type="spellEnd"/>
            <w:r w:rsidRPr="002D7F5E"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 xml:space="preserve">-во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>51</w:t>
            </w:r>
            <w:r w:rsidRPr="002D7F5E"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>%</w:t>
            </w:r>
            <w:r w:rsidR="00FD6B35"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 xml:space="preserve">  </w:t>
            </w:r>
            <w:r w:rsidR="00FD6B35" w:rsidRPr="00FD6B35">
              <w:rPr>
                <w:rFonts w:ascii="Times New Roman" w:hAnsi="Times New Roman"/>
                <w:b/>
                <w:color w:val="1F497D" w:themeColor="text2"/>
                <w:sz w:val="24"/>
                <w:szCs w:val="24"/>
                <w:lang w:eastAsia="ru-RU"/>
              </w:rPr>
              <w:t>23%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C1283" w:rsidRDefault="00AC1283" w:rsidP="002A4E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</w:t>
            </w:r>
            <w:r w:rsidRPr="002D7F5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ч.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–</w:t>
            </w:r>
            <w:r w:rsidRPr="002D7F5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13%</w:t>
            </w:r>
          </w:p>
          <w:p w:rsidR="00FD6B35" w:rsidRPr="002D7F5E" w:rsidRDefault="00FD6B35" w:rsidP="002A4E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6B35">
              <w:rPr>
                <w:rFonts w:ascii="Times New Roman" w:hAnsi="Times New Roman"/>
                <w:b/>
                <w:color w:val="1F497D" w:themeColor="text2"/>
                <w:sz w:val="24"/>
                <w:szCs w:val="24"/>
                <w:lang w:eastAsia="ru-RU"/>
              </w:rPr>
              <w:t>3 ч. 5%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C1283" w:rsidRDefault="00AC1283" w:rsidP="002A4E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21 ч. – 38%</w:t>
            </w:r>
          </w:p>
          <w:p w:rsidR="00FD6B35" w:rsidRPr="002D7F5E" w:rsidRDefault="00FD6B35" w:rsidP="002A4E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6B35">
              <w:rPr>
                <w:rFonts w:ascii="Times New Roman" w:hAnsi="Times New Roman"/>
                <w:b/>
                <w:color w:val="1F497D" w:themeColor="text2"/>
                <w:sz w:val="24"/>
                <w:szCs w:val="24"/>
                <w:lang w:eastAsia="ru-RU"/>
              </w:rPr>
              <w:t>8 ч. – 14%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C1283" w:rsidRDefault="00AC1283" w:rsidP="002A4E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11 ч. – 20</w:t>
            </w:r>
            <w:r w:rsidRPr="002D7F5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%</w:t>
            </w:r>
          </w:p>
          <w:p w:rsidR="00FD6B35" w:rsidRPr="002D7F5E" w:rsidRDefault="00FD6B35" w:rsidP="002A4E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6B35">
              <w:rPr>
                <w:rFonts w:ascii="Times New Roman" w:hAnsi="Times New Roman"/>
                <w:b/>
                <w:color w:val="1F497D" w:themeColor="text2"/>
                <w:sz w:val="24"/>
                <w:szCs w:val="24"/>
                <w:lang w:eastAsia="ru-RU"/>
              </w:rPr>
              <w:t>20 ч. – 35%</w:t>
            </w:r>
          </w:p>
        </w:tc>
        <w:tc>
          <w:tcPr>
            <w:tcW w:w="1950" w:type="dxa"/>
          </w:tcPr>
          <w:p w:rsidR="00AC1283" w:rsidRDefault="00AC1283" w:rsidP="002A4E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16</w:t>
            </w:r>
            <w:r w:rsidRPr="002D7F5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ч. –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29</w:t>
            </w:r>
            <w:r w:rsidRPr="002D7F5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%</w:t>
            </w:r>
          </w:p>
          <w:p w:rsidR="00FD6B35" w:rsidRPr="002D7F5E" w:rsidRDefault="00FD6B35" w:rsidP="002A4E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6B35">
              <w:rPr>
                <w:rFonts w:ascii="Times New Roman" w:hAnsi="Times New Roman"/>
                <w:b/>
                <w:color w:val="1F497D" w:themeColor="text2"/>
                <w:sz w:val="24"/>
                <w:szCs w:val="24"/>
                <w:lang w:eastAsia="ru-RU"/>
              </w:rPr>
              <w:t>26 ч. – 46%</w:t>
            </w:r>
          </w:p>
        </w:tc>
      </w:tr>
    </w:tbl>
    <w:p w:rsidR="00AC1283" w:rsidRPr="004E2A91" w:rsidRDefault="00AC1283" w:rsidP="00AC128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C1283" w:rsidRPr="004E2A91" w:rsidRDefault="00AC1283" w:rsidP="00AC1283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4E2A91">
        <w:rPr>
          <w:rFonts w:ascii="Times New Roman" w:hAnsi="Times New Roman"/>
          <w:sz w:val="24"/>
          <w:szCs w:val="24"/>
          <w:u w:val="single"/>
          <w:lang w:eastAsia="ru-RU"/>
        </w:rPr>
        <w:t>Выводы:</w:t>
      </w:r>
    </w:p>
    <w:p w:rsidR="00AC1283" w:rsidRDefault="00AC1283" w:rsidP="00AC128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2A91">
        <w:rPr>
          <w:rFonts w:ascii="Times New Roman" w:hAnsi="Times New Roman"/>
          <w:sz w:val="24"/>
          <w:szCs w:val="24"/>
          <w:lang w:eastAsia="ru-RU"/>
        </w:rPr>
        <w:t>1. Количество протестир</w:t>
      </w:r>
      <w:r>
        <w:rPr>
          <w:rFonts w:ascii="Times New Roman" w:hAnsi="Times New Roman"/>
          <w:sz w:val="24"/>
          <w:szCs w:val="24"/>
          <w:lang w:eastAsia="ru-RU"/>
        </w:rPr>
        <w:t>ованных  обучающихся 4-х классов 55</w:t>
      </w:r>
      <w:r w:rsidR="00FD6B35">
        <w:rPr>
          <w:rFonts w:ascii="Times New Roman" w:hAnsi="Times New Roman"/>
          <w:sz w:val="24"/>
          <w:szCs w:val="24"/>
          <w:lang w:eastAsia="ru-RU"/>
        </w:rPr>
        <w:t>/</w:t>
      </w:r>
      <w:r w:rsidR="00FD6B35" w:rsidRPr="00FD6B35">
        <w:rPr>
          <w:rFonts w:ascii="Times New Roman" w:hAnsi="Times New Roman"/>
          <w:color w:val="1F497D" w:themeColor="text2"/>
          <w:sz w:val="24"/>
          <w:szCs w:val="24"/>
          <w:lang w:eastAsia="ru-RU"/>
        </w:rPr>
        <w:t>57</w:t>
      </w:r>
      <w:r w:rsidRPr="004E2A91">
        <w:rPr>
          <w:rFonts w:ascii="Times New Roman" w:hAnsi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/>
          <w:sz w:val="24"/>
          <w:szCs w:val="24"/>
          <w:lang w:eastAsia="ru-RU"/>
        </w:rPr>
        <w:t>7</w:t>
      </w:r>
      <w:r w:rsidR="00FD6B35">
        <w:rPr>
          <w:rFonts w:ascii="Times New Roman" w:hAnsi="Times New Roman"/>
          <w:sz w:val="24"/>
          <w:szCs w:val="24"/>
          <w:lang w:eastAsia="ru-RU"/>
        </w:rPr>
        <w:t>/</w:t>
      </w:r>
      <w:r w:rsidR="00FD6B35" w:rsidRPr="00FD6B35">
        <w:rPr>
          <w:rFonts w:ascii="Times New Roman" w:hAnsi="Times New Roman"/>
          <w:color w:val="1F497D" w:themeColor="text2"/>
          <w:sz w:val="24"/>
          <w:szCs w:val="24"/>
          <w:lang w:eastAsia="ru-RU"/>
        </w:rPr>
        <w:t>3</w:t>
      </w:r>
      <w:r w:rsidRPr="00FD6B35">
        <w:rPr>
          <w:rFonts w:ascii="Times New Roman" w:hAnsi="Times New Roman"/>
          <w:color w:val="1F497D" w:themeColor="text2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обучающихся</w:t>
      </w:r>
      <w:r w:rsidRPr="004E2A91">
        <w:rPr>
          <w:rFonts w:ascii="Times New Roman" w:hAnsi="Times New Roman"/>
          <w:sz w:val="24"/>
          <w:szCs w:val="24"/>
          <w:lang w:eastAsia="ru-RU"/>
        </w:rPr>
        <w:t xml:space="preserve"> (</w:t>
      </w:r>
      <w:r>
        <w:rPr>
          <w:rFonts w:ascii="Times New Roman" w:hAnsi="Times New Roman"/>
          <w:sz w:val="24"/>
          <w:szCs w:val="24"/>
          <w:lang w:eastAsia="ru-RU"/>
        </w:rPr>
        <w:t>13%</w:t>
      </w:r>
      <w:r w:rsidR="00FD6B35">
        <w:rPr>
          <w:rFonts w:ascii="Times New Roman" w:hAnsi="Times New Roman"/>
          <w:sz w:val="24"/>
          <w:szCs w:val="24"/>
          <w:lang w:eastAsia="ru-RU"/>
        </w:rPr>
        <w:t xml:space="preserve"> ↑, </w:t>
      </w:r>
      <w:r w:rsidR="00FD6B35" w:rsidRPr="00FD6B35">
        <w:rPr>
          <w:rFonts w:ascii="Times New Roman" w:hAnsi="Times New Roman"/>
          <w:color w:val="1F497D" w:themeColor="text2"/>
          <w:sz w:val="24"/>
          <w:szCs w:val="24"/>
          <w:lang w:eastAsia="ru-RU"/>
        </w:rPr>
        <w:t>5%</w:t>
      </w:r>
      <w:r>
        <w:rPr>
          <w:rFonts w:ascii="Times New Roman" w:hAnsi="Times New Roman"/>
          <w:sz w:val="24"/>
          <w:szCs w:val="24"/>
          <w:lang w:eastAsia="ru-RU"/>
        </w:rPr>
        <w:t>)  выполнили</w:t>
      </w:r>
      <w:r w:rsidRPr="004E2A91">
        <w:rPr>
          <w:rFonts w:ascii="Times New Roman" w:hAnsi="Times New Roman"/>
          <w:sz w:val="24"/>
          <w:szCs w:val="24"/>
          <w:lang w:eastAsia="ru-RU"/>
        </w:rPr>
        <w:t xml:space="preserve"> математические вычисления </w:t>
      </w:r>
      <w:r>
        <w:rPr>
          <w:rFonts w:ascii="Times New Roman" w:hAnsi="Times New Roman"/>
          <w:sz w:val="24"/>
          <w:szCs w:val="24"/>
          <w:lang w:eastAsia="ru-RU"/>
        </w:rPr>
        <w:t>«отлично», 21</w:t>
      </w:r>
      <w:r w:rsidR="00FD6B35">
        <w:rPr>
          <w:rFonts w:ascii="Times New Roman" w:hAnsi="Times New Roman"/>
          <w:sz w:val="24"/>
          <w:szCs w:val="24"/>
          <w:lang w:eastAsia="ru-RU"/>
        </w:rPr>
        <w:t>/</w:t>
      </w:r>
      <w:r w:rsidR="00FD6B35" w:rsidRPr="00FD6B35">
        <w:rPr>
          <w:rFonts w:ascii="Times New Roman" w:hAnsi="Times New Roman"/>
          <w:color w:val="1F497D" w:themeColor="text2"/>
          <w:sz w:val="24"/>
          <w:szCs w:val="24"/>
          <w:lang w:eastAsia="ru-RU"/>
        </w:rPr>
        <w:t>8</w:t>
      </w:r>
      <w:r>
        <w:rPr>
          <w:rFonts w:ascii="Times New Roman" w:hAnsi="Times New Roman"/>
          <w:sz w:val="24"/>
          <w:szCs w:val="24"/>
          <w:lang w:eastAsia="ru-RU"/>
        </w:rPr>
        <w:t xml:space="preserve"> (38%</w:t>
      </w:r>
      <w:r w:rsidR="00FD6B35">
        <w:rPr>
          <w:rFonts w:ascii="Times New Roman" w:hAnsi="Times New Roman"/>
          <w:sz w:val="24"/>
          <w:szCs w:val="24"/>
          <w:lang w:eastAsia="ru-RU"/>
        </w:rPr>
        <w:t xml:space="preserve"> ↑, </w:t>
      </w:r>
      <w:r w:rsidR="00FD6B35" w:rsidRPr="00FD6B35">
        <w:rPr>
          <w:rFonts w:ascii="Times New Roman" w:hAnsi="Times New Roman"/>
          <w:color w:val="1F497D" w:themeColor="text2"/>
          <w:sz w:val="24"/>
          <w:szCs w:val="24"/>
          <w:lang w:eastAsia="ru-RU"/>
        </w:rPr>
        <w:t>14%</w:t>
      </w:r>
      <w:r>
        <w:rPr>
          <w:rFonts w:ascii="Times New Roman" w:hAnsi="Times New Roman"/>
          <w:sz w:val="24"/>
          <w:szCs w:val="24"/>
          <w:lang w:eastAsia="ru-RU"/>
        </w:rPr>
        <w:t>) «хорошо», 11</w:t>
      </w:r>
      <w:r w:rsidR="00FD6B35">
        <w:rPr>
          <w:rFonts w:ascii="Times New Roman" w:hAnsi="Times New Roman"/>
          <w:sz w:val="24"/>
          <w:szCs w:val="24"/>
          <w:lang w:eastAsia="ru-RU"/>
        </w:rPr>
        <w:t>/</w:t>
      </w:r>
      <w:r w:rsidR="00FD6B35" w:rsidRPr="00FD6B35">
        <w:rPr>
          <w:rFonts w:ascii="Times New Roman" w:hAnsi="Times New Roman"/>
          <w:color w:val="1F497D" w:themeColor="text2"/>
          <w:sz w:val="24"/>
          <w:szCs w:val="24"/>
          <w:lang w:eastAsia="ru-RU"/>
        </w:rPr>
        <w:t>20</w:t>
      </w:r>
      <w:r w:rsidRPr="00FD6B35">
        <w:rPr>
          <w:rFonts w:ascii="Times New Roman" w:hAnsi="Times New Roman"/>
          <w:color w:val="1F497D" w:themeColor="text2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обучающихся (20</w:t>
      </w:r>
      <w:r w:rsidR="00FD6B35">
        <w:rPr>
          <w:rFonts w:ascii="Times New Roman" w:hAnsi="Times New Roman"/>
          <w:sz w:val="24"/>
          <w:szCs w:val="24"/>
          <w:lang w:eastAsia="ru-RU"/>
        </w:rPr>
        <w:t xml:space="preserve">% </w:t>
      </w:r>
      <w:r w:rsidR="00FD6B35" w:rsidRPr="006C5A1C">
        <w:rPr>
          <w:rFonts w:ascii="Times New Roman" w:hAnsi="Times New Roman"/>
          <w:color w:val="000000" w:themeColor="text1"/>
          <w:sz w:val="24"/>
          <w:szCs w:val="24"/>
          <w:lang w:eastAsia="ru-RU"/>
        </w:rPr>
        <w:t>↓</w:t>
      </w:r>
      <w:r w:rsidR="00FD6B35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FD6B35" w:rsidRPr="00FD6B35">
        <w:rPr>
          <w:rFonts w:ascii="Times New Roman" w:hAnsi="Times New Roman"/>
          <w:color w:val="1F497D" w:themeColor="text2"/>
          <w:sz w:val="24"/>
          <w:szCs w:val="24"/>
          <w:lang w:eastAsia="ru-RU"/>
        </w:rPr>
        <w:t>35%</w:t>
      </w:r>
      <w:r>
        <w:rPr>
          <w:rFonts w:ascii="Times New Roman" w:hAnsi="Times New Roman"/>
          <w:sz w:val="24"/>
          <w:szCs w:val="24"/>
          <w:lang w:eastAsia="ru-RU"/>
        </w:rPr>
        <w:t xml:space="preserve">) </w:t>
      </w:r>
      <w:r w:rsidRPr="004E2A91">
        <w:rPr>
          <w:rFonts w:ascii="Times New Roman" w:hAnsi="Times New Roman"/>
          <w:sz w:val="24"/>
          <w:szCs w:val="24"/>
          <w:lang w:eastAsia="ru-RU"/>
        </w:rPr>
        <w:t>«удовлетворительно».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AC1283" w:rsidRDefault="00AC1283" w:rsidP="00AC128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2A91">
        <w:rPr>
          <w:rFonts w:ascii="Times New Roman" w:hAnsi="Times New Roman"/>
          <w:sz w:val="24"/>
          <w:szCs w:val="24"/>
          <w:lang w:eastAsia="ru-RU"/>
        </w:rPr>
        <w:t xml:space="preserve">2. </w:t>
      </w:r>
      <w:r w:rsidRPr="004E2A91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Качество скорости математических вычислений – </w:t>
      </w: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51</w:t>
      </w:r>
      <w:r w:rsidRPr="004E2A91">
        <w:rPr>
          <w:rFonts w:ascii="Times New Roman" w:hAnsi="Times New Roman"/>
          <w:sz w:val="24"/>
          <w:szCs w:val="24"/>
          <w:lang w:eastAsia="ru-RU"/>
        </w:rPr>
        <w:t>%</w:t>
      </w:r>
      <w:r w:rsidR="006C5A1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C5A1C" w:rsidRPr="006C5A1C">
        <w:rPr>
          <w:rFonts w:ascii="Times New Roman" w:hAnsi="Times New Roman"/>
          <w:b/>
          <w:sz w:val="24"/>
          <w:szCs w:val="24"/>
          <w:lang w:eastAsia="ru-RU"/>
        </w:rPr>
        <w:t>↑</w:t>
      </w:r>
      <w:r w:rsidR="006C5A1C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6C5A1C" w:rsidRPr="006C5A1C">
        <w:rPr>
          <w:rFonts w:ascii="Times New Roman" w:hAnsi="Times New Roman"/>
          <w:color w:val="1F497D" w:themeColor="text2"/>
          <w:sz w:val="24"/>
          <w:szCs w:val="24"/>
          <w:lang w:eastAsia="ru-RU"/>
        </w:rPr>
        <w:t>23%</w:t>
      </w:r>
      <w:r w:rsidRPr="004E2A91">
        <w:rPr>
          <w:rFonts w:ascii="Times New Roman" w:hAnsi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/>
          <w:sz w:val="24"/>
          <w:szCs w:val="24"/>
          <w:lang w:eastAsia="ru-RU"/>
        </w:rPr>
        <w:t>4-а – 35%</w:t>
      </w:r>
      <w:r w:rsidR="006C5A1C">
        <w:rPr>
          <w:rFonts w:ascii="Times New Roman" w:hAnsi="Times New Roman"/>
          <w:sz w:val="24"/>
          <w:szCs w:val="24"/>
          <w:lang w:eastAsia="ru-RU"/>
        </w:rPr>
        <w:t xml:space="preserve"> ↑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="006C5A1C" w:rsidRPr="006C5A1C">
        <w:rPr>
          <w:rFonts w:ascii="Times New Roman" w:hAnsi="Times New Roman"/>
          <w:color w:val="1F497D" w:themeColor="text2"/>
          <w:sz w:val="24"/>
          <w:szCs w:val="24"/>
          <w:lang w:eastAsia="ru-RU"/>
        </w:rPr>
        <w:t>11%</w:t>
      </w:r>
      <w:r w:rsidRPr="006C5A1C">
        <w:rPr>
          <w:rFonts w:ascii="Times New Roman" w:hAnsi="Times New Roman"/>
          <w:color w:val="1F497D" w:themeColor="text2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4-б – 79%</w:t>
      </w:r>
      <w:r w:rsidR="006C5A1C">
        <w:rPr>
          <w:rFonts w:ascii="Times New Roman" w:hAnsi="Times New Roman"/>
          <w:sz w:val="24"/>
          <w:szCs w:val="24"/>
          <w:lang w:eastAsia="ru-RU"/>
        </w:rPr>
        <w:t xml:space="preserve"> ↑</w:t>
      </w:r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6C5A1C" w:rsidRPr="006C5A1C">
        <w:rPr>
          <w:rFonts w:ascii="Times New Roman" w:hAnsi="Times New Roman"/>
          <w:color w:val="1F497D" w:themeColor="text2"/>
          <w:sz w:val="24"/>
          <w:szCs w:val="24"/>
          <w:lang w:eastAsia="ru-RU"/>
        </w:rPr>
        <w:t>19%</w:t>
      </w:r>
      <w:r w:rsidR="006C5A1C">
        <w:rPr>
          <w:rFonts w:ascii="Times New Roman" w:hAnsi="Times New Roman"/>
          <w:color w:val="1F497D" w:themeColor="text2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  <w:lang w:eastAsia="ru-RU"/>
        </w:rPr>
        <w:t>4-в – 37%</w:t>
      </w:r>
      <w:r w:rsidR="006C5A1C">
        <w:rPr>
          <w:rFonts w:ascii="Times New Roman" w:hAnsi="Times New Roman"/>
          <w:sz w:val="24"/>
          <w:szCs w:val="24"/>
          <w:lang w:eastAsia="ru-RU"/>
        </w:rPr>
        <w:t xml:space="preserve"> ↓, </w:t>
      </w:r>
      <w:r w:rsidR="006C5A1C" w:rsidRPr="006C5A1C">
        <w:rPr>
          <w:rFonts w:ascii="Times New Roman" w:hAnsi="Times New Roman"/>
          <w:color w:val="1F497D" w:themeColor="text2"/>
          <w:sz w:val="24"/>
          <w:szCs w:val="24"/>
          <w:lang w:eastAsia="ru-RU"/>
        </w:rPr>
        <w:t>39%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AC1283" w:rsidRPr="004E2A91" w:rsidRDefault="00AC1283" w:rsidP="00AC128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 В «группе риска» находятся 16</w:t>
      </w:r>
      <w:r w:rsidR="006C5A1C">
        <w:rPr>
          <w:rFonts w:ascii="Times New Roman" w:hAnsi="Times New Roman"/>
          <w:sz w:val="24"/>
          <w:szCs w:val="24"/>
          <w:lang w:eastAsia="ru-RU"/>
        </w:rPr>
        <w:t>/26</w:t>
      </w:r>
      <w:r>
        <w:rPr>
          <w:rFonts w:ascii="Times New Roman" w:hAnsi="Times New Roman"/>
          <w:sz w:val="24"/>
          <w:szCs w:val="24"/>
          <w:lang w:eastAsia="ru-RU"/>
        </w:rPr>
        <w:t xml:space="preserve"> обучающихся (29%</w:t>
      </w:r>
      <w:r w:rsidR="006C5A1C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6C5A1C" w:rsidRPr="006C5A1C">
        <w:rPr>
          <w:rFonts w:ascii="Times New Roman" w:hAnsi="Times New Roman"/>
          <w:color w:val="1F497D" w:themeColor="text2"/>
          <w:sz w:val="24"/>
          <w:szCs w:val="24"/>
          <w:lang w:eastAsia="ru-RU"/>
        </w:rPr>
        <w:t>46%</w:t>
      </w:r>
      <w:r>
        <w:rPr>
          <w:rFonts w:ascii="Times New Roman" w:hAnsi="Times New Roman"/>
          <w:sz w:val="24"/>
          <w:szCs w:val="24"/>
          <w:lang w:eastAsia="ru-RU"/>
        </w:rPr>
        <w:t xml:space="preserve">). 4-а </w:t>
      </w:r>
      <w:r>
        <w:rPr>
          <w:rFonts w:ascii="Times New Roman" w:hAnsi="Times New Roman"/>
          <w:sz w:val="24"/>
          <w:szCs w:val="24"/>
          <w:lang w:eastAsia="ru-RU"/>
        </w:rPr>
        <w:t>4</w:t>
      </w:r>
      <w:r w:rsidR="006C5A1C">
        <w:rPr>
          <w:rFonts w:ascii="Times New Roman" w:hAnsi="Times New Roman"/>
          <w:sz w:val="24"/>
          <w:szCs w:val="24"/>
          <w:lang w:eastAsia="ru-RU"/>
        </w:rPr>
        <w:t>/</w:t>
      </w:r>
      <w:r w:rsidR="006C5A1C" w:rsidRPr="006C5A1C">
        <w:rPr>
          <w:rFonts w:ascii="Times New Roman" w:hAnsi="Times New Roman"/>
          <w:color w:val="1F497D" w:themeColor="text2"/>
          <w:sz w:val="24"/>
          <w:szCs w:val="24"/>
          <w:lang w:eastAsia="ru-RU"/>
        </w:rPr>
        <w:t>7</w:t>
      </w:r>
      <w:r w:rsidR="006C5A1C">
        <w:rPr>
          <w:rFonts w:ascii="Times New Roman" w:hAnsi="Times New Roman"/>
          <w:sz w:val="24"/>
          <w:szCs w:val="24"/>
          <w:lang w:eastAsia="ru-RU"/>
        </w:rPr>
        <w:t xml:space="preserve"> чел.</w:t>
      </w:r>
      <w:r>
        <w:rPr>
          <w:rFonts w:ascii="Times New Roman" w:hAnsi="Times New Roman"/>
          <w:sz w:val="24"/>
          <w:szCs w:val="24"/>
          <w:lang w:eastAsia="ru-RU"/>
        </w:rPr>
        <w:t>, 4-б 4</w:t>
      </w:r>
      <w:r w:rsidR="006C5A1C">
        <w:rPr>
          <w:rFonts w:ascii="Times New Roman" w:hAnsi="Times New Roman"/>
          <w:sz w:val="24"/>
          <w:szCs w:val="24"/>
          <w:lang w:eastAsia="ru-RU"/>
        </w:rPr>
        <w:t>/</w:t>
      </w:r>
      <w:r w:rsidR="006C5A1C" w:rsidRPr="006C5A1C">
        <w:rPr>
          <w:rFonts w:ascii="Times New Roman" w:hAnsi="Times New Roman"/>
          <w:color w:val="1F497D" w:themeColor="text2"/>
          <w:sz w:val="24"/>
          <w:szCs w:val="24"/>
          <w:lang w:eastAsia="ru-RU"/>
        </w:rPr>
        <w:t>10</w:t>
      </w:r>
      <w:r w:rsidR="006C5A1C">
        <w:rPr>
          <w:rFonts w:ascii="Times New Roman" w:hAnsi="Times New Roman"/>
          <w:sz w:val="24"/>
          <w:szCs w:val="24"/>
          <w:lang w:eastAsia="ru-RU"/>
        </w:rPr>
        <w:t xml:space="preserve"> чел.</w:t>
      </w:r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  <w:lang w:eastAsia="ru-RU"/>
        </w:rPr>
        <w:t xml:space="preserve"> 4-в </w:t>
      </w:r>
      <w:r>
        <w:rPr>
          <w:rFonts w:ascii="Times New Roman" w:hAnsi="Times New Roman"/>
          <w:sz w:val="24"/>
          <w:szCs w:val="24"/>
          <w:lang w:eastAsia="ru-RU"/>
        </w:rPr>
        <w:t>8</w:t>
      </w:r>
      <w:r w:rsidR="006C5A1C">
        <w:rPr>
          <w:rFonts w:ascii="Times New Roman" w:hAnsi="Times New Roman"/>
          <w:sz w:val="24"/>
          <w:szCs w:val="24"/>
          <w:lang w:eastAsia="ru-RU"/>
        </w:rPr>
        <w:t>/</w:t>
      </w:r>
      <w:r w:rsidR="006C5A1C" w:rsidRPr="006C5A1C">
        <w:rPr>
          <w:rFonts w:ascii="Times New Roman" w:hAnsi="Times New Roman"/>
          <w:color w:val="1F497D" w:themeColor="text2"/>
          <w:sz w:val="24"/>
          <w:szCs w:val="24"/>
          <w:lang w:eastAsia="ru-RU"/>
        </w:rPr>
        <w:t>9</w:t>
      </w:r>
      <w:r>
        <w:rPr>
          <w:rFonts w:ascii="Times New Roman" w:hAnsi="Times New Roman"/>
          <w:sz w:val="24"/>
          <w:szCs w:val="24"/>
          <w:lang w:eastAsia="ru-RU"/>
        </w:rPr>
        <w:t xml:space="preserve"> человек.</w:t>
      </w:r>
    </w:p>
    <w:p w:rsidR="00440790" w:rsidRDefault="00440790" w:rsidP="00440790">
      <w:pPr>
        <w:spacing w:after="0" w:line="240" w:lineRule="auto"/>
        <w:jc w:val="center"/>
        <w:rPr>
          <w:rFonts w:ascii="Times New Roman" w:eastAsia="Calibri" w:hAnsi="Times New Roman"/>
          <w:b/>
          <w:i/>
          <w:sz w:val="28"/>
          <w:szCs w:val="28"/>
          <w:lang w:eastAsia="ru-RU"/>
        </w:rPr>
      </w:pPr>
    </w:p>
    <w:p w:rsidR="00440790" w:rsidRPr="00E878B6" w:rsidRDefault="00440790" w:rsidP="00440790">
      <w:pPr>
        <w:spacing w:after="0" w:line="240" w:lineRule="auto"/>
        <w:jc w:val="center"/>
        <w:rPr>
          <w:rFonts w:ascii="Times New Roman" w:eastAsia="Calibri" w:hAnsi="Times New Roman"/>
          <w:b/>
          <w:i/>
          <w:sz w:val="24"/>
          <w:szCs w:val="24"/>
          <w:lang w:eastAsia="ru-RU"/>
        </w:rPr>
      </w:pPr>
      <w:r w:rsidRPr="00440790">
        <w:rPr>
          <w:rFonts w:ascii="Times New Roman" w:eastAsia="Calibri" w:hAnsi="Times New Roman"/>
          <w:b/>
          <w:i/>
          <w:sz w:val="24"/>
          <w:szCs w:val="24"/>
          <w:lang w:eastAsia="ru-RU"/>
        </w:rPr>
        <w:t xml:space="preserve">Оценка состояния </w:t>
      </w:r>
      <w:proofErr w:type="spellStart"/>
      <w:r w:rsidRPr="00440790">
        <w:rPr>
          <w:rFonts w:ascii="Times New Roman" w:eastAsia="Calibri" w:hAnsi="Times New Roman"/>
          <w:b/>
          <w:i/>
          <w:sz w:val="24"/>
          <w:szCs w:val="24"/>
          <w:lang w:eastAsia="ru-RU"/>
        </w:rPr>
        <w:t>общеучебных</w:t>
      </w:r>
      <w:proofErr w:type="spellEnd"/>
      <w:r w:rsidRPr="00440790">
        <w:rPr>
          <w:rFonts w:ascii="Times New Roman" w:eastAsia="Calibri" w:hAnsi="Times New Roman"/>
          <w:b/>
          <w:i/>
          <w:sz w:val="24"/>
          <w:szCs w:val="24"/>
          <w:lang w:eastAsia="ru-RU"/>
        </w:rPr>
        <w:t xml:space="preserve"> умений учащихся 4-х классов по математике (ноябрь, январь, март, май)</w:t>
      </w:r>
    </w:p>
    <w:p w:rsidR="00440790" w:rsidRPr="00E878B6" w:rsidRDefault="00440790" w:rsidP="00440790">
      <w:pPr>
        <w:spacing w:after="0" w:line="240" w:lineRule="auto"/>
        <w:rPr>
          <w:rFonts w:ascii="Times New Roman" w:eastAsia="Calibri" w:hAnsi="Times New Roman"/>
          <w:b/>
          <w:i/>
          <w:noProof/>
          <w:color w:val="FF0000"/>
          <w:sz w:val="24"/>
          <w:szCs w:val="24"/>
          <w:lang w:eastAsia="ru-RU"/>
        </w:rPr>
      </w:pPr>
      <w:r w:rsidRPr="00E878B6">
        <w:rPr>
          <w:rFonts w:ascii="Times New Roman" w:hAnsi="Times New Roman"/>
          <w:b/>
          <w:i/>
          <w:noProof/>
          <w:color w:val="FF0000"/>
          <w:sz w:val="24"/>
          <w:szCs w:val="24"/>
          <w:lang w:eastAsia="ru-RU"/>
        </w:rPr>
        <w:t xml:space="preserve">Качество  </w:t>
      </w:r>
      <w:r w:rsidRPr="00E878B6">
        <w:rPr>
          <w:rFonts w:ascii="Times New Roman" w:hAnsi="Times New Roman"/>
          <w:b/>
          <w:i/>
          <w:noProof/>
          <w:color w:val="FF0000"/>
          <w:sz w:val="24"/>
          <w:szCs w:val="24"/>
          <w:lang w:eastAsia="ru-RU"/>
        </w:rPr>
        <w:t xml:space="preserve">                                                 </w:t>
      </w:r>
      <w:r w:rsidRPr="00E878B6">
        <w:rPr>
          <w:rFonts w:ascii="Times New Roman" w:eastAsia="Calibri" w:hAnsi="Times New Roman"/>
          <w:b/>
          <w:i/>
          <w:noProof/>
          <w:color w:val="FF0000"/>
          <w:sz w:val="24"/>
          <w:szCs w:val="24"/>
          <w:lang w:eastAsia="ru-RU"/>
        </w:rPr>
        <w:t>«Группа риска»</w:t>
      </w:r>
    </w:p>
    <w:p w:rsidR="00440790" w:rsidRPr="00440790" w:rsidRDefault="00440790" w:rsidP="00440790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167783E1" wp14:editId="7A1C0F44">
            <wp:extent cx="2819400" cy="19812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 w:rsidR="00822B35">
        <w:rPr>
          <w:rFonts w:ascii="Times New Roman" w:eastAsia="Calibri" w:hAnsi="Times New Roman"/>
          <w:sz w:val="24"/>
          <w:szCs w:val="24"/>
          <w:lang w:eastAsia="ru-RU"/>
        </w:rPr>
        <w:t xml:space="preserve">  </w:t>
      </w:r>
      <w:r w:rsidR="00E878B6">
        <w:rPr>
          <w:noProof/>
          <w:lang w:eastAsia="ru-RU"/>
        </w:rPr>
        <w:drawing>
          <wp:inline distT="0" distB="0" distL="0" distR="0" wp14:anchorId="34B0D32A" wp14:editId="1C84F645">
            <wp:extent cx="2933700" cy="1981200"/>
            <wp:effectExtent l="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AC1283" w:rsidRDefault="00AC1283" w:rsidP="00AC128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C5A1C" w:rsidRPr="004E2A91" w:rsidRDefault="006C5A1C" w:rsidP="00AC128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C1283" w:rsidRPr="004E2A91" w:rsidRDefault="00AC1283" w:rsidP="00AC1283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4E2A91">
        <w:rPr>
          <w:rFonts w:ascii="Times New Roman" w:hAnsi="Times New Roman"/>
          <w:sz w:val="24"/>
          <w:szCs w:val="24"/>
          <w:u w:val="single"/>
          <w:lang w:eastAsia="ru-RU"/>
        </w:rPr>
        <w:t>Рекомендации:</w:t>
      </w:r>
    </w:p>
    <w:p w:rsidR="00AC1283" w:rsidRPr="004E2A91" w:rsidRDefault="00AC1283" w:rsidP="00AC128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2A91">
        <w:rPr>
          <w:rFonts w:ascii="Times New Roman" w:hAnsi="Times New Roman"/>
          <w:sz w:val="24"/>
          <w:szCs w:val="24"/>
          <w:lang w:eastAsia="ru-RU"/>
        </w:rPr>
        <w:t xml:space="preserve">1. Учителям 4-х классов  на уроках  </w:t>
      </w:r>
      <w:r w:rsidR="00440790">
        <w:rPr>
          <w:rFonts w:ascii="Times New Roman" w:hAnsi="Times New Roman"/>
          <w:sz w:val="24"/>
          <w:szCs w:val="24"/>
          <w:lang w:eastAsia="ru-RU"/>
        </w:rPr>
        <w:t>математики</w:t>
      </w:r>
      <w:r w:rsidRPr="004E2A91">
        <w:rPr>
          <w:rFonts w:ascii="Times New Roman" w:hAnsi="Times New Roman"/>
          <w:sz w:val="24"/>
          <w:szCs w:val="24"/>
          <w:lang w:eastAsia="ru-RU"/>
        </w:rPr>
        <w:t xml:space="preserve">  применять различные виды упражнений </w:t>
      </w:r>
      <w:r>
        <w:rPr>
          <w:rFonts w:ascii="Times New Roman" w:hAnsi="Times New Roman"/>
          <w:sz w:val="24"/>
          <w:szCs w:val="24"/>
          <w:lang w:eastAsia="ru-RU"/>
        </w:rPr>
        <w:t>для повышения качества скорости математических вычислений.</w:t>
      </w:r>
    </w:p>
    <w:p w:rsidR="00AC1283" w:rsidRPr="004E2A91" w:rsidRDefault="00AC1283" w:rsidP="00AC128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2A91">
        <w:rPr>
          <w:rFonts w:ascii="Times New Roman" w:hAnsi="Times New Roman"/>
          <w:sz w:val="24"/>
          <w:szCs w:val="24"/>
          <w:lang w:eastAsia="ru-RU"/>
        </w:rPr>
        <w:t xml:space="preserve">2. </w:t>
      </w:r>
      <w:proofErr w:type="gramStart"/>
      <w:r w:rsidRPr="004E2A91">
        <w:rPr>
          <w:rFonts w:ascii="Times New Roman" w:hAnsi="Times New Roman"/>
          <w:sz w:val="24"/>
          <w:szCs w:val="24"/>
          <w:lang w:eastAsia="ru-RU"/>
        </w:rPr>
        <w:t xml:space="preserve">Обратить внимание на </w:t>
      </w:r>
      <w:r>
        <w:rPr>
          <w:rFonts w:ascii="Times New Roman" w:hAnsi="Times New Roman"/>
          <w:sz w:val="24"/>
          <w:szCs w:val="24"/>
          <w:lang w:eastAsia="ru-RU"/>
        </w:rPr>
        <w:t>об</w:t>
      </w:r>
      <w:r w:rsidRPr="004E2A91">
        <w:rPr>
          <w:rFonts w:ascii="Times New Roman" w:hAnsi="Times New Roman"/>
          <w:sz w:val="24"/>
          <w:szCs w:val="24"/>
          <w:lang w:eastAsia="ru-RU"/>
        </w:rPr>
        <w:t>уча</w:t>
      </w:r>
      <w:r>
        <w:rPr>
          <w:rFonts w:ascii="Times New Roman" w:hAnsi="Times New Roman"/>
          <w:sz w:val="24"/>
          <w:szCs w:val="24"/>
          <w:lang w:eastAsia="ru-RU"/>
        </w:rPr>
        <w:t>ющ</w:t>
      </w:r>
      <w:r w:rsidRPr="004E2A91">
        <w:rPr>
          <w:rFonts w:ascii="Times New Roman" w:hAnsi="Times New Roman"/>
          <w:sz w:val="24"/>
          <w:szCs w:val="24"/>
          <w:lang w:eastAsia="ru-RU"/>
        </w:rPr>
        <w:t>ихся, которые не справились с замерами скорости математи</w:t>
      </w:r>
      <w:r w:rsidR="00440790">
        <w:rPr>
          <w:rFonts w:ascii="Times New Roman" w:hAnsi="Times New Roman"/>
          <w:sz w:val="24"/>
          <w:szCs w:val="24"/>
          <w:lang w:eastAsia="ru-RU"/>
        </w:rPr>
        <w:t>ческих вычислений</w:t>
      </w:r>
      <w:r w:rsidRPr="004E2A91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</w:p>
    <w:p w:rsidR="00AC1283" w:rsidRPr="004E2A91" w:rsidRDefault="00AC1283" w:rsidP="00AC128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2A91">
        <w:rPr>
          <w:rFonts w:ascii="Times New Roman" w:hAnsi="Times New Roman"/>
          <w:sz w:val="24"/>
          <w:szCs w:val="24"/>
          <w:lang w:eastAsia="ru-RU"/>
        </w:rPr>
        <w:t xml:space="preserve">3. Следующие замеры скорости  письма и математических вычислений провести в </w:t>
      </w:r>
      <w:r w:rsidR="00440790">
        <w:rPr>
          <w:rFonts w:ascii="Times New Roman" w:hAnsi="Times New Roman"/>
          <w:sz w:val="24"/>
          <w:szCs w:val="24"/>
          <w:lang w:eastAsia="ru-RU"/>
        </w:rPr>
        <w:t>марте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AC1283" w:rsidRPr="004E2A91" w:rsidRDefault="00AC1283" w:rsidP="00AC128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C1283" w:rsidRPr="004E2A91" w:rsidRDefault="00AC1283" w:rsidP="00AC128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2A91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</w:t>
      </w:r>
      <w:proofErr w:type="spellStart"/>
      <w:r w:rsidRPr="004E2A91">
        <w:rPr>
          <w:rFonts w:ascii="Times New Roman" w:hAnsi="Times New Roman"/>
          <w:sz w:val="24"/>
          <w:szCs w:val="24"/>
          <w:lang w:eastAsia="ru-RU"/>
        </w:rPr>
        <w:t>Зам</w:t>
      </w:r>
      <w:proofErr w:type="gramStart"/>
      <w:r w:rsidRPr="004E2A91">
        <w:rPr>
          <w:rFonts w:ascii="Times New Roman" w:hAnsi="Times New Roman"/>
          <w:sz w:val="24"/>
          <w:szCs w:val="24"/>
          <w:lang w:eastAsia="ru-RU"/>
        </w:rPr>
        <w:t>.д</w:t>
      </w:r>
      <w:proofErr w:type="gramEnd"/>
      <w:r w:rsidRPr="004E2A91">
        <w:rPr>
          <w:rFonts w:ascii="Times New Roman" w:hAnsi="Times New Roman"/>
          <w:sz w:val="24"/>
          <w:szCs w:val="24"/>
          <w:lang w:eastAsia="ru-RU"/>
        </w:rPr>
        <w:t>иректора</w:t>
      </w:r>
      <w:proofErr w:type="spellEnd"/>
      <w:r w:rsidRPr="004E2A91">
        <w:rPr>
          <w:rFonts w:ascii="Times New Roman" w:hAnsi="Times New Roman"/>
          <w:sz w:val="24"/>
          <w:szCs w:val="24"/>
          <w:lang w:eastAsia="ru-RU"/>
        </w:rPr>
        <w:t xml:space="preserve"> по УВР начальных классов _________Забелина О.И.</w:t>
      </w:r>
    </w:p>
    <w:p w:rsidR="00AC1283" w:rsidRPr="004E2A91" w:rsidRDefault="00AC1283" w:rsidP="00AC128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C1283" w:rsidRPr="006509D1" w:rsidRDefault="00AC1283" w:rsidP="00AC1283">
      <w:pPr>
        <w:spacing w:after="0" w:line="240" w:lineRule="auto"/>
        <w:rPr>
          <w:rFonts w:ascii="Times New Roman" w:hAnsi="Times New Roman"/>
          <w:noProof/>
          <w:sz w:val="24"/>
          <w:szCs w:val="24"/>
          <w:lang w:eastAsia="ru-RU"/>
        </w:rPr>
      </w:pPr>
    </w:p>
    <w:p w:rsidR="008F66A3" w:rsidRDefault="008F66A3">
      <w:bookmarkStart w:id="0" w:name="_GoBack"/>
      <w:bookmarkEnd w:id="0"/>
    </w:p>
    <w:sectPr w:rsidR="008F66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6A3"/>
    <w:rsid w:val="002A33F9"/>
    <w:rsid w:val="00440790"/>
    <w:rsid w:val="006C5A1C"/>
    <w:rsid w:val="00822B35"/>
    <w:rsid w:val="008F66A3"/>
    <w:rsid w:val="00AC1283"/>
    <w:rsid w:val="00E878B6"/>
    <w:rsid w:val="00FD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28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0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079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28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0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079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Лист1!$I$10</c:f>
              <c:strCache>
                <c:ptCount val="1"/>
                <c:pt idx="0">
                  <c:v>ноябрь</c:v>
                </c:pt>
              </c:strCache>
            </c:strRef>
          </c:tx>
          <c:invertIfNegative val="0"/>
          <c:cat>
            <c:strRef>
              <c:f>Лист1!$J$9:$L$9</c:f>
              <c:strCache>
                <c:ptCount val="3"/>
                <c:pt idx="0">
                  <c:v>4-а</c:v>
                </c:pt>
                <c:pt idx="1">
                  <c:v>4-б</c:v>
                </c:pt>
                <c:pt idx="2">
                  <c:v>4-в</c:v>
                </c:pt>
              </c:strCache>
            </c:strRef>
          </c:cat>
          <c:val>
            <c:numRef>
              <c:f>Лист1!$J$10:$L$10</c:f>
              <c:numCache>
                <c:formatCode>0%</c:formatCode>
                <c:ptCount val="3"/>
                <c:pt idx="0">
                  <c:v>0.11</c:v>
                </c:pt>
                <c:pt idx="1">
                  <c:v>0.19</c:v>
                </c:pt>
                <c:pt idx="2">
                  <c:v>0.37</c:v>
                </c:pt>
              </c:numCache>
            </c:numRef>
          </c:val>
        </c:ser>
        <c:ser>
          <c:idx val="1"/>
          <c:order val="1"/>
          <c:tx>
            <c:strRef>
              <c:f>Лист1!$I$11</c:f>
              <c:strCache>
                <c:ptCount val="1"/>
                <c:pt idx="0">
                  <c:v>январь</c:v>
                </c:pt>
              </c:strCache>
            </c:strRef>
          </c:tx>
          <c:invertIfNegative val="0"/>
          <c:cat>
            <c:strRef>
              <c:f>Лист1!$J$9:$L$9</c:f>
              <c:strCache>
                <c:ptCount val="3"/>
                <c:pt idx="0">
                  <c:v>4-а</c:v>
                </c:pt>
                <c:pt idx="1">
                  <c:v>4-б</c:v>
                </c:pt>
                <c:pt idx="2">
                  <c:v>4-в</c:v>
                </c:pt>
              </c:strCache>
            </c:strRef>
          </c:cat>
          <c:val>
            <c:numRef>
              <c:f>Лист1!$J$11:$L$11</c:f>
              <c:numCache>
                <c:formatCode>0%</c:formatCode>
                <c:ptCount val="3"/>
                <c:pt idx="0">
                  <c:v>0.35</c:v>
                </c:pt>
                <c:pt idx="1">
                  <c:v>0.79</c:v>
                </c:pt>
                <c:pt idx="2">
                  <c:v>0.39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70243072"/>
        <c:axId val="308614784"/>
        <c:axId val="0"/>
      </c:bar3DChart>
      <c:catAx>
        <c:axId val="170243072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200" b="1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308614784"/>
        <c:crosses val="autoZero"/>
        <c:auto val="1"/>
        <c:lblAlgn val="ctr"/>
        <c:lblOffset val="100"/>
        <c:noMultiLvlLbl val="0"/>
      </c:catAx>
      <c:valAx>
        <c:axId val="30861478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70243072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1200" b="1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Лист1!$J$11</c:f>
              <c:strCache>
                <c:ptCount val="1"/>
                <c:pt idx="0">
                  <c:v>ноябрь</c:v>
                </c:pt>
              </c:strCache>
            </c:strRef>
          </c:tx>
          <c:invertIfNegative val="0"/>
          <c:cat>
            <c:strRef>
              <c:f>Лист1!$K$10:$M$10</c:f>
              <c:strCache>
                <c:ptCount val="3"/>
                <c:pt idx="0">
                  <c:v>4-а</c:v>
                </c:pt>
                <c:pt idx="1">
                  <c:v>4-б</c:v>
                </c:pt>
                <c:pt idx="2">
                  <c:v>4-в</c:v>
                </c:pt>
              </c:strCache>
            </c:strRef>
          </c:cat>
          <c:val>
            <c:numRef>
              <c:f>Лист1!$K$11:$M$11</c:f>
              <c:numCache>
                <c:formatCode>0%</c:formatCode>
                <c:ptCount val="3"/>
                <c:pt idx="0">
                  <c:v>0.39</c:v>
                </c:pt>
                <c:pt idx="1">
                  <c:v>0.48</c:v>
                </c:pt>
                <c:pt idx="2">
                  <c:v>0.56000000000000005</c:v>
                </c:pt>
              </c:numCache>
            </c:numRef>
          </c:val>
        </c:ser>
        <c:ser>
          <c:idx val="1"/>
          <c:order val="1"/>
          <c:tx>
            <c:strRef>
              <c:f>Лист1!$J$12</c:f>
              <c:strCache>
                <c:ptCount val="1"/>
                <c:pt idx="0">
                  <c:v>январь</c:v>
                </c:pt>
              </c:strCache>
            </c:strRef>
          </c:tx>
          <c:invertIfNegative val="0"/>
          <c:cat>
            <c:strRef>
              <c:f>Лист1!$K$10:$M$10</c:f>
              <c:strCache>
                <c:ptCount val="3"/>
                <c:pt idx="0">
                  <c:v>4-а</c:v>
                </c:pt>
                <c:pt idx="1">
                  <c:v>4-б</c:v>
                </c:pt>
                <c:pt idx="2">
                  <c:v>4-в</c:v>
                </c:pt>
              </c:strCache>
            </c:strRef>
          </c:cat>
          <c:val>
            <c:numRef>
              <c:f>Лист1!$K$12:$M$12</c:f>
              <c:numCache>
                <c:formatCode>0%</c:formatCode>
                <c:ptCount val="3"/>
                <c:pt idx="0">
                  <c:v>0.24</c:v>
                </c:pt>
                <c:pt idx="1">
                  <c:v>0.21</c:v>
                </c:pt>
                <c:pt idx="2">
                  <c:v>0.42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70272768"/>
        <c:axId val="308616512"/>
        <c:axId val="0"/>
      </c:bar3DChart>
      <c:catAx>
        <c:axId val="170272768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200" b="1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308616512"/>
        <c:crosses val="autoZero"/>
        <c:auto val="1"/>
        <c:lblAlgn val="ctr"/>
        <c:lblOffset val="100"/>
        <c:noMultiLvlLbl val="0"/>
      </c:catAx>
      <c:valAx>
        <c:axId val="30861651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70272768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1200" b="1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2025-02-03T10:35:00Z</dcterms:created>
  <dcterms:modified xsi:type="dcterms:W3CDTF">2025-02-03T11:09:00Z</dcterms:modified>
</cp:coreProperties>
</file>