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9E" w:rsidRDefault="00C8509E" w:rsidP="00C8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План профессионального становления молодого специалиста</w:t>
      </w:r>
    </w:p>
    <w:p w:rsidR="00C8509E" w:rsidRDefault="005232D1" w:rsidP="00C8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-Roman" w:hAnsi="Times New Roman" w:cs="Times New Roman"/>
          <w:b/>
          <w:sz w:val="28"/>
          <w:szCs w:val="28"/>
        </w:rPr>
        <w:t>Мацюра</w:t>
      </w:r>
      <w:proofErr w:type="spellEnd"/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Екатерина Сергеевна</w:t>
      </w:r>
      <w:proofErr w:type="gramStart"/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  ,</w:t>
      </w:r>
      <w:proofErr w:type="gramEnd"/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учителя  русского языка и литературы</w:t>
      </w:r>
    </w:p>
    <w:p w:rsidR="00C8509E" w:rsidRDefault="005232D1" w:rsidP="00C8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 на 2017-2018, 2018-2019</w:t>
      </w:r>
      <w:r w:rsidR="00C8509E">
        <w:rPr>
          <w:rFonts w:ascii="Times New Roman" w:eastAsia="Times-Roman" w:hAnsi="Times New Roman" w:cs="Times New Roman"/>
          <w:b/>
          <w:sz w:val="28"/>
          <w:szCs w:val="28"/>
        </w:rPr>
        <w:t xml:space="preserve">  учебные годы</w:t>
      </w:r>
    </w:p>
    <w:p w:rsidR="00C8509E" w:rsidRDefault="00C8509E" w:rsidP="00C8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Раздел I. Вхождение в должность</w:t>
      </w:r>
    </w:p>
    <w:p w:rsidR="00C8509E" w:rsidRDefault="00C8509E" w:rsidP="00C8509E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18"/>
          <w:szCs w:val="18"/>
        </w:rPr>
      </w:pPr>
    </w:p>
    <w:tbl>
      <w:tblPr>
        <w:tblStyle w:val="a3"/>
        <w:tblW w:w="10035" w:type="dxa"/>
        <w:tblLayout w:type="fixed"/>
        <w:tblLook w:val="04A0"/>
      </w:tblPr>
      <w:tblGrid>
        <w:gridCol w:w="534"/>
        <w:gridCol w:w="4538"/>
        <w:gridCol w:w="1560"/>
        <w:gridCol w:w="3403"/>
      </w:tblGrid>
      <w:tr w:rsidR="00C8509E" w:rsidTr="00C8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  <w:t>Форма отчётности</w:t>
            </w:r>
          </w:p>
        </w:tc>
      </w:tr>
      <w:tr w:rsidR="00C8509E" w:rsidTr="00C8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правил трудового распорядка,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Устава школы и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правил ведения школьной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eastAsia="Times-Italic"/>
                <w:i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принципов перспективного и текущего планирования учебно-воспитательного процесса в школе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rFonts w:eastAsia="Times-Italic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технологии календарн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тематического планирования по предмету и составление плана в закрепленных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психолого-педагогической характеристики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</w:tbl>
    <w:p w:rsidR="00C8509E" w:rsidRDefault="00C8509E" w:rsidP="00C8509E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Cs/>
          <w:sz w:val="18"/>
          <w:szCs w:val="18"/>
        </w:rPr>
      </w:pPr>
    </w:p>
    <w:p w:rsidR="00C8509E" w:rsidRDefault="00C8509E" w:rsidP="00C8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Cs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Раздел II. Работа в должности</w:t>
      </w:r>
    </w:p>
    <w:p w:rsidR="00C8509E" w:rsidRDefault="00C8509E" w:rsidP="00C8509E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Cs/>
          <w:sz w:val="18"/>
          <w:szCs w:val="18"/>
        </w:rPr>
      </w:pPr>
    </w:p>
    <w:tbl>
      <w:tblPr>
        <w:tblStyle w:val="a3"/>
        <w:tblW w:w="10035" w:type="dxa"/>
        <w:tblLayout w:type="fixed"/>
        <w:tblLook w:val="04A0"/>
      </w:tblPr>
      <w:tblGrid>
        <w:gridCol w:w="533"/>
        <w:gridCol w:w="4398"/>
        <w:gridCol w:w="142"/>
        <w:gridCol w:w="1561"/>
        <w:gridCol w:w="3401"/>
      </w:tblGrid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 w:cs="Times-Italic"/>
                <w:b/>
                <w:iCs/>
                <w:lang w:eastAsia="ru-RU"/>
              </w:rPr>
              <w:t>№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b/>
                <w:iCs/>
                <w:sz w:val="24"/>
                <w:szCs w:val="24"/>
                <w:lang w:eastAsia="ru-RU"/>
              </w:rPr>
              <w:t>Форма отчётности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процесс и его методическое обеспечение. Изучение методической литературы Хуторской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Конспект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заседаниях педагогического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современных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информационных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технологий и методов их применения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Сообщение  на заседании кафедры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проведение учебных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Поурочные планы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и проведение внеклассных мероприятий по предмету в форме коллективной (экскурсии), групповой (кружок, олимпиада) и индивидуальной работы с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Планы мероприятий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организации и проведении факультативных занятий,  кружка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Программа и календарно-тематическое планирование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7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индивидуальных занятий с учащимися, имеющими высокую мотивацию к учебно-познавательной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деятельности, и занятия сучащимися, имеющими низкую мотивацию к </w:t>
            </w:r>
            <w:proofErr w:type="spellStart"/>
            <w:r>
              <w:rPr>
                <w:sz w:val="24"/>
                <w:szCs w:val="24"/>
                <w:lang w:eastAsia="ru-RU"/>
              </w:rPr>
              <w:t>учебн</w:t>
            </w: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lastRenderedPageBreak/>
              <w:t>8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оформлении учебного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9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организации общешкольных мероприятий по предмету (олимпиады, юбилейные даты, декады)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10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порядка работы со школьной документацией, соблюдения правил единого орфографического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Методическая работа 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заседаниях кафедры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Конспект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сообщения  по выбранной теме самообразования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 xml:space="preserve">Доклад на заседании кафедры 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технических средств обучения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наглядных пособий с последующим использованием их в учебной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Посещение уроков опытных учителей по своему предмету, участие в их анализе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педагогического опыта высококвалифицированных учителей школы, города, округа, регионов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 новинками педагогической и методической литературы и участие в обсуждении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7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разработке (доработке</w:t>
            </w:r>
            <w:proofErr w:type="gramStart"/>
            <w:r>
              <w:rPr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sz w:val="24"/>
                <w:szCs w:val="24"/>
                <w:lang w:eastAsia="ru-RU"/>
              </w:rPr>
              <w:t>чебно-дидактических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 xml:space="preserve">Доклад на заседании кафедры 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8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проведения педагогических исследований, педагогических и методических экспериментов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Конспект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Times-Italic"/>
                <w:b/>
                <w:iCs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документов по организации экспериментальной и инновационной деятельности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Конспект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основ организации проектной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исследовательской деятельности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учащимися по предмету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Конспект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мероприятиях школьного и  муниципального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Записи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2"/>
                <w:szCs w:val="22"/>
                <w:lang w:eastAsia="ru-RU"/>
              </w:rPr>
            </w:pPr>
            <w:r>
              <w:rPr>
                <w:rFonts w:eastAsia="Times-Italic"/>
                <w:iCs/>
                <w:lang w:eastAsia="ru-RU"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методики подготовки учащихся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конкурсам, олимпиадам по предмету, проектной и исследовательской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Конспект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Times-Italic"/>
                <w:b/>
                <w:iCs/>
                <w:sz w:val="24"/>
                <w:szCs w:val="24"/>
                <w:lang w:eastAsia="ru-RU"/>
              </w:rPr>
              <w:t xml:space="preserve">Воспитательная работа  </w:t>
            </w:r>
            <w:proofErr w:type="gramStart"/>
            <w:r>
              <w:rPr>
                <w:rFonts w:eastAsia="Times-Italic"/>
                <w:b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-Italic"/>
                <w:b/>
                <w:iCs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eastAsia="Times-Italic"/>
                <w:b/>
                <w:iCs/>
                <w:sz w:val="24"/>
                <w:szCs w:val="24"/>
                <w:lang w:eastAsia="ru-RU"/>
              </w:rPr>
              <w:lastRenderedPageBreak/>
              <w:t xml:space="preserve">наличии класса) 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состава класса и индивидуальных особенностей учащихся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</w:p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</w:p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lastRenderedPageBreak/>
              <w:t>Записи в индивидуальном дневнике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психолого-педагогической характеристики класса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Записи в индивидуальном дневнике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классных собраний с учащимися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мероприятия, направленных на расширение культурного кругозора и укрепление здоровья учащихся (спортивные мероприятия, тематические  классные часы)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План</w:t>
            </w:r>
          </w:p>
        </w:tc>
      </w:tr>
      <w:tr w:rsidR="00C8509E" w:rsidTr="00C850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rPr>
                <w:rFonts w:eastAsia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родителями: встречи, анкетирование, собеседование, родительские собрания, лекции для родителей, психолого-педагогические</w:t>
            </w:r>
          </w:p>
          <w:p w:rsidR="00C8509E" w:rsidRDefault="00C85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E" w:rsidRDefault="00C8509E">
            <w:pPr>
              <w:autoSpaceDE w:val="0"/>
              <w:autoSpaceDN w:val="0"/>
              <w:adjustRightInd w:val="0"/>
              <w:jc w:val="center"/>
              <w:rPr>
                <w:rFonts w:eastAsia="Times-Italic" w:cs="Times-Italic"/>
                <w:iCs/>
                <w:sz w:val="24"/>
                <w:szCs w:val="24"/>
                <w:lang w:eastAsia="ru-RU"/>
              </w:rPr>
            </w:pPr>
            <w:r>
              <w:rPr>
                <w:rFonts w:eastAsia="Times-Italic" w:cs="Times-Italic"/>
                <w:iCs/>
                <w:sz w:val="24"/>
                <w:szCs w:val="24"/>
                <w:lang w:eastAsia="ru-RU"/>
              </w:rPr>
              <w:t>План</w:t>
            </w:r>
          </w:p>
        </w:tc>
      </w:tr>
    </w:tbl>
    <w:p w:rsidR="00C8509E" w:rsidRDefault="00C8509E" w:rsidP="00C8509E">
      <w:pPr>
        <w:rPr>
          <w:sz w:val="24"/>
          <w:szCs w:val="24"/>
        </w:rPr>
      </w:pPr>
    </w:p>
    <w:p w:rsidR="00C8509E" w:rsidRDefault="00C8509E" w:rsidP="00C8509E"/>
    <w:p w:rsidR="00663DDE" w:rsidRDefault="00663DDE"/>
    <w:sectPr w:rsidR="00663DDE" w:rsidSect="0066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9E"/>
    <w:rsid w:val="003569BE"/>
    <w:rsid w:val="005232D1"/>
    <w:rsid w:val="00663DDE"/>
    <w:rsid w:val="007F5B81"/>
    <w:rsid w:val="00C8509E"/>
    <w:rsid w:val="00D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2015-09-05T02:12:00Z</dcterms:created>
  <dcterms:modified xsi:type="dcterms:W3CDTF">2019-03-21T05:08:00Z</dcterms:modified>
</cp:coreProperties>
</file>