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57" w:rsidRDefault="00B71D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B71D4F">
        <w:rPr>
          <w:rFonts w:ascii="Times New Roman" w:hAnsi="Times New Roman" w:cs="Times New Roman"/>
          <w:b/>
          <w:sz w:val="24"/>
          <w:szCs w:val="24"/>
        </w:rPr>
        <w:t>Анализ работы по формированию математической грамотности учащихся 9 класса</w:t>
      </w:r>
    </w:p>
    <w:p w:rsidR="00B71D4F" w:rsidRDefault="00B71D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Школа:___________</w:t>
      </w:r>
      <w:r w:rsidR="006D4241">
        <w:rPr>
          <w:rFonts w:ascii="Times New Roman" w:hAnsi="Times New Roman" w:cs="Times New Roman"/>
          <w:b/>
          <w:sz w:val="24"/>
          <w:szCs w:val="24"/>
        </w:rPr>
        <w:t>Кыринская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____________________ Дата__________</w:t>
      </w:r>
      <w:r w:rsidR="006D4241">
        <w:rPr>
          <w:rFonts w:ascii="Times New Roman" w:hAnsi="Times New Roman" w:cs="Times New Roman"/>
          <w:b/>
          <w:sz w:val="24"/>
          <w:szCs w:val="24"/>
        </w:rPr>
        <w:t>13.01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   Количество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классе_______</w:t>
      </w:r>
      <w:r w:rsidR="006D4241">
        <w:rPr>
          <w:rFonts w:ascii="Times New Roman" w:hAnsi="Times New Roman" w:cs="Times New Roman"/>
          <w:b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tbl>
      <w:tblPr>
        <w:tblStyle w:val="a3"/>
        <w:tblW w:w="14592" w:type="dxa"/>
        <w:tblLook w:val="04A0"/>
      </w:tblPr>
      <w:tblGrid>
        <w:gridCol w:w="1511"/>
        <w:gridCol w:w="1947"/>
        <w:gridCol w:w="1788"/>
        <w:gridCol w:w="1424"/>
        <w:gridCol w:w="2025"/>
        <w:gridCol w:w="2036"/>
        <w:gridCol w:w="1554"/>
        <w:gridCol w:w="2307"/>
      </w:tblGrid>
      <w:tr w:rsidR="002E4DF1" w:rsidTr="00F8040C"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Умения, выполняемые в процессе выполнения заданий</w:t>
            </w:r>
          </w:p>
        </w:tc>
        <w:tc>
          <w:tcPr>
            <w:tcW w:w="1554" w:type="dxa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Суммарный балл</w:t>
            </w:r>
          </w:p>
        </w:tc>
        <w:tc>
          <w:tcPr>
            <w:tcW w:w="2307" w:type="dxa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сформированности умений по математической грамотности</w:t>
            </w:r>
          </w:p>
        </w:tc>
      </w:tr>
      <w:tr w:rsidR="002E4DF1" w:rsidTr="002E4DF1"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умений</w:t>
            </w:r>
          </w:p>
        </w:tc>
        <w:tc>
          <w:tcPr>
            <w:tcW w:w="0" w:type="auto"/>
          </w:tcPr>
          <w:p w:rsidR="002E4DF1" w:rsidRPr="00B71D4F" w:rsidRDefault="002E4DF1" w:rsidP="00B71D4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распознает зависимости и интерпретирует данные, представленные в табличной и текстовой форме.</w:t>
            </w:r>
          </w:p>
        </w:tc>
        <w:tc>
          <w:tcPr>
            <w:tcW w:w="0" w:type="auto"/>
          </w:tcPr>
          <w:p w:rsidR="002E4DF1" w:rsidRDefault="002E4DF1" w:rsidP="00B71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количество необходимого набора ингредиентов на изготовление единицы продукта, извлекая информацию из сплошного текста и таблиц. </w:t>
            </w:r>
          </w:p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E4DF1" w:rsidRPr="00240780" w:rsidRDefault="002E4DF1" w:rsidP="00B71D4F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0780">
              <w:rPr>
                <w:rFonts w:ascii="Times New Roman" w:hAnsi="Times New Roman" w:cs="Times New Roman"/>
                <w:sz w:val="24"/>
                <w:szCs w:val="24"/>
              </w:rPr>
              <w:t>сравнение величин, умножение нескольких величин.</w:t>
            </w:r>
          </w:p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E4DF1" w:rsidRPr="00240780" w:rsidRDefault="002E4DF1" w:rsidP="00B71D4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0780">
              <w:rPr>
                <w:rFonts w:ascii="Times New Roman" w:hAnsi="Times New Roman" w:cs="Times New Roman"/>
                <w:sz w:val="24"/>
                <w:szCs w:val="24"/>
              </w:rPr>
              <w:t>умение выполнять вычислительные операции с величинами, числами, выполнять сравнение величин, предположить результат.</w:t>
            </w:r>
          </w:p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E4DF1" w:rsidRPr="00240780" w:rsidRDefault="002E4DF1" w:rsidP="002E4DF1">
            <w:pPr>
              <w:spacing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0780">
              <w:rPr>
                <w:rFonts w:ascii="Times New Roman" w:hAnsi="Times New Roman" w:cs="Times New Roman"/>
                <w:sz w:val="24"/>
                <w:szCs w:val="24"/>
              </w:rPr>
              <w:t>умение выполнять вычислительные операции с величинами, числами, выполнять сравнение и округление величин, предположить результат.</w:t>
            </w:r>
          </w:p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DF1" w:rsidTr="002E4DF1"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 в-1</w:t>
            </w:r>
          </w:p>
        </w:tc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 в-2</w:t>
            </w:r>
          </w:p>
        </w:tc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 в-1</w:t>
            </w:r>
          </w:p>
        </w:tc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 в-2</w:t>
            </w:r>
          </w:p>
        </w:tc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 в-3</w:t>
            </w:r>
          </w:p>
        </w:tc>
        <w:tc>
          <w:tcPr>
            <w:tcW w:w="1554" w:type="dxa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DF1" w:rsidTr="002E4DF1"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учащегося</w:t>
            </w:r>
          </w:p>
        </w:tc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07" w:type="dxa"/>
          </w:tcPr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0-3  низкий уровень</w:t>
            </w:r>
          </w:p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4-6 средний </w:t>
            </w:r>
          </w:p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 повышенный</w:t>
            </w:r>
          </w:p>
          <w:p w:rsidR="002E4DF1" w:rsidRDefault="002E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 высокий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</w:t>
            </w:r>
            <w:r w:rsidR="00AE5AD1">
              <w:rPr>
                <w:rFonts w:ascii="Times New Roman" w:hAnsi="Times New Roman" w:cs="Times New Roman"/>
                <w:b/>
                <w:sz w:val="24"/>
                <w:szCs w:val="24"/>
              </w:rPr>
              <w:t>енный</w:t>
            </w:r>
          </w:p>
        </w:tc>
      </w:tr>
      <w:tr w:rsidR="002E4DF1" w:rsidTr="002E4DF1"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</w:t>
            </w:r>
            <w:r w:rsidR="00AE5AD1">
              <w:rPr>
                <w:rFonts w:ascii="Times New Roman" w:hAnsi="Times New Roman" w:cs="Times New Roman"/>
                <w:b/>
                <w:sz w:val="24"/>
                <w:szCs w:val="24"/>
              </w:rPr>
              <w:t>енный</w:t>
            </w:r>
          </w:p>
        </w:tc>
      </w:tr>
      <w:tr w:rsidR="002E4DF1" w:rsidTr="002E4DF1"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  <w:tr w:rsidR="002E4DF1" w:rsidTr="002E4DF1"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  <w:tr w:rsidR="002E4DF1" w:rsidTr="002E4DF1"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6D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2E4DF1" w:rsidRDefault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  <w:tr w:rsidR="002E4DF1" w:rsidTr="002E4DF1"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2E4DF1" w:rsidTr="002E4DF1"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2E4DF1" w:rsidTr="002E4DF1"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2E4DF1" w:rsidRDefault="0099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2E4DF1" w:rsidTr="002E4DF1">
        <w:tc>
          <w:tcPr>
            <w:tcW w:w="0" w:type="auto"/>
          </w:tcPr>
          <w:p w:rsidR="002E4DF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E4DF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4DF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4DF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4DF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2E4DF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2E4DF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AE5AD1" w:rsidTr="002E4DF1"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AE5AD1" w:rsidRDefault="00AE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AE5AD1" w:rsidTr="002E4DF1">
        <w:tc>
          <w:tcPr>
            <w:tcW w:w="0" w:type="auto"/>
          </w:tcPr>
          <w:p w:rsidR="00AE5AD1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AE5AD1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E5AD1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AE5AD1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AE5AD1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5D59A7" w:rsidTr="002E4DF1">
        <w:tc>
          <w:tcPr>
            <w:tcW w:w="0" w:type="auto"/>
          </w:tcPr>
          <w:p w:rsidR="005D59A7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5D59A7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D59A7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D59A7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D59A7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D59A7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5D59A7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5D59A7" w:rsidRDefault="005D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</w:tbl>
    <w:p w:rsidR="00B71D4F" w:rsidRPr="00B71D4F" w:rsidRDefault="00B71D4F">
      <w:pPr>
        <w:rPr>
          <w:rFonts w:ascii="Times New Roman" w:hAnsi="Times New Roman" w:cs="Times New Roman"/>
          <w:b/>
          <w:sz w:val="24"/>
          <w:szCs w:val="24"/>
        </w:rPr>
      </w:pPr>
    </w:p>
    <w:p w:rsidR="00B71D4F" w:rsidRDefault="00B71D4F"/>
    <w:sectPr w:rsidR="00B71D4F" w:rsidSect="00B71D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1D4F"/>
    <w:rsid w:val="001B22C7"/>
    <w:rsid w:val="002E4DF1"/>
    <w:rsid w:val="005D59A7"/>
    <w:rsid w:val="00647157"/>
    <w:rsid w:val="006D4241"/>
    <w:rsid w:val="00995EE1"/>
    <w:rsid w:val="009A6ADB"/>
    <w:rsid w:val="00AE5AD1"/>
    <w:rsid w:val="00B26F20"/>
    <w:rsid w:val="00B7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1D4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7</cp:revision>
  <dcterms:created xsi:type="dcterms:W3CDTF">2021-12-15T01:13:00Z</dcterms:created>
  <dcterms:modified xsi:type="dcterms:W3CDTF">2010-08-24T16:00:00Z</dcterms:modified>
</cp:coreProperties>
</file>