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4A" w:rsidRPr="00E466EE" w:rsidRDefault="00E96914">
      <w:pPr>
        <w:rPr>
          <w:rFonts w:ascii="Times New Roman" w:hAnsi="Times New Roman" w:cs="Times New Roman"/>
          <w:b/>
        </w:rPr>
      </w:pPr>
      <w:r w:rsidRPr="00E466EE">
        <w:rPr>
          <w:rFonts w:ascii="Times New Roman" w:hAnsi="Times New Roman" w:cs="Times New Roman"/>
          <w:b/>
        </w:rPr>
        <w:t>Аннотации к рабочим программам предметной области «Филология»</w:t>
      </w:r>
    </w:p>
    <w:p w:rsidR="00E96914" w:rsidRPr="00B15DEA" w:rsidRDefault="00E96914" w:rsidP="00E96914">
      <w:pPr>
        <w:spacing w:after="0" w:line="240" w:lineRule="auto"/>
        <w:rPr>
          <w:rFonts w:ascii="Times New Roman" w:hAnsi="Times New Roman" w:cs="Times New Roman"/>
        </w:rPr>
      </w:pPr>
      <w:r w:rsidRPr="00B15DEA">
        <w:rPr>
          <w:rFonts w:ascii="Times New Roman" w:hAnsi="Times New Roman" w:cs="Times New Roman"/>
        </w:rPr>
        <w:t>Представленные программы соответствуют Положению ОО о рабочей программе</w:t>
      </w:r>
    </w:p>
    <w:p w:rsidR="00E96914" w:rsidRPr="00B15DEA" w:rsidRDefault="00E96914" w:rsidP="00E96914">
      <w:pPr>
        <w:spacing w:after="0" w:line="240" w:lineRule="auto"/>
        <w:rPr>
          <w:rFonts w:ascii="Times New Roman" w:hAnsi="Times New Roman" w:cs="Times New Roman"/>
        </w:rPr>
      </w:pPr>
      <w:r w:rsidRPr="00B15DEA">
        <w:rPr>
          <w:rFonts w:ascii="Times New Roman" w:hAnsi="Times New Roman" w:cs="Times New Roman"/>
        </w:rPr>
        <w:t>Состоят из Поясн</w:t>
      </w:r>
      <w:r w:rsidR="00A15FB2">
        <w:rPr>
          <w:rFonts w:ascii="Times New Roman" w:hAnsi="Times New Roman" w:cs="Times New Roman"/>
        </w:rPr>
        <w:t>ительной записки и Тематического планирования</w:t>
      </w:r>
      <w:bookmarkStart w:id="0" w:name="_GoBack"/>
      <w:bookmarkEnd w:id="0"/>
    </w:p>
    <w:p w:rsidR="00E96914" w:rsidRPr="00B15DEA" w:rsidRDefault="00E96914" w:rsidP="00E96914">
      <w:pPr>
        <w:spacing w:after="0" w:line="240" w:lineRule="auto"/>
        <w:rPr>
          <w:rFonts w:ascii="Times New Roman" w:hAnsi="Times New Roman" w:cs="Times New Roman"/>
        </w:rPr>
      </w:pPr>
      <w:r w:rsidRPr="00B15DEA">
        <w:rPr>
          <w:rFonts w:ascii="Times New Roman" w:hAnsi="Times New Roman" w:cs="Times New Roman"/>
        </w:rPr>
        <w:t>Пояснительная записка включает:</w:t>
      </w:r>
    </w:p>
    <w:p w:rsidR="00E96914" w:rsidRPr="00B15DEA" w:rsidRDefault="00E96914" w:rsidP="00E96914">
      <w:pPr>
        <w:pStyle w:val="a4"/>
        <w:numPr>
          <w:ilvl w:val="0"/>
          <w:numId w:val="1"/>
        </w:numPr>
        <w:spacing w:after="0" w:line="240" w:lineRule="auto"/>
        <w:rPr>
          <w:rFonts w:ascii="Times New Roman" w:hAnsi="Times New Roman" w:cs="Times New Roman"/>
        </w:rPr>
      </w:pPr>
      <w:r w:rsidRPr="00B15DEA">
        <w:rPr>
          <w:rFonts w:ascii="Times New Roman" w:hAnsi="Times New Roman" w:cs="Times New Roman"/>
        </w:rPr>
        <w:t>указание на адресность программы;</w:t>
      </w:r>
    </w:p>
    <w:p w:rsidR="00E96914" w:rsidRPr="00B15DEA" w:rsidRDefault="00E96914" w:rsidP="00E96914">
      <w:pPr>
        <w:pStyle w:val="a4"/>
        <w:numPr>
          <w:ilvl w:val="0"/>
          <w:numId w:val="1"/>
        </w:numPr>
        <w:spacing w:after="0" w:line="240" w:lineRule="auto"/>
        <w:rPr>
          <w:rFonts w:ascii="Times New Roman" w:hAnsi="Times New Roman" w:cs="Times New Roman"/>
        </w:rPr>
      </w:pPr>
      <w:r w:rsidRPr="00B15DEA">
        <w:rPr>
          <w:rFonts w:ascii="Times New Roman" w:hAnsi="Times New Roman" w:cs="Times New Roman"/>
        </w:rPr>
        <w:t>цели и задачи преподавания предмета;</w:t>
      </w:r>
    </w:p>
    <w:p w:rsidR="00E96914" w:rsidRPr="00B15DEA" w:rsidRDefault="00E96914" w:rsidP="00E96914">
      <w:pPr>
        <w:pStyle w:val="a4"/>
        <w:numPr>
          <w:ilvl w:val="0"/>
          <w:numId w:val="1"/>
        </w:numPr>
        <w:spacing w:after="0" w:line="240" w:lineRule="auto"/>
        <w:rPr>
          <w:rFonts w:ascii="Times New Roman" w:hAnsi="Times New Roman" w:cs="Times New Roman"/>
        </w:rPr>
      </w:pPr>
      <w:r w:rsidRPr="00B15DEA">
        <w:rPr>
          <w:rFonts w:ascii="Times New Roman" w:hAnsi="Times New Roman" w:cs="Times New Roman"/>
        </w:rPr>
        <w:t>указание на предметную область, куда включен данный предмет;</w:t>
      </w:r>
    </w:p>
    <w:p w:rsidR="00E96914" w:rsidRPr="00B15DEA" w:rsidRDefault="00E96914" w:rsidP="00E96914">
      <w:pPr>
        <w:pStyle w:val="a4"/>
        <w:numPr>
          <w:ilvl w:val="0"/>
          <w:numId w:val="1"/>
        </w:numPr>
        <w:spacing w:after="0" w:line="240" w:lineRule="auto"/>
        <w:rPr>
          <w:rFonts w:ascii="Times New Roman" w:hAnsi="Times New Roman" w:cs="Times New Roman"/>
        </w:rPr>
      </w:pPr>
      <w:r w:rsidRPr="00B15DEA">
        <w:rPr>
          <w:rFonts w:ascii="Times New Roman" w:hAnsi="Times New Roman" w:cs="Times New Roman"/>
        </w:rPr>
        <w:t>сроки реализации;</w:t>
      </w:r>
    </w:p>
    <w:p w:rsidR="00E96914" w:rsidRPr="00B15DEA" w:rsidRDefault="00E96914" w:rsidP="00E96914">
      <w:pPr>
        <w:pStyle w:val="a4"/>
        <w:numPr>
          <w:ilvl w:val="0"/>
          <w:numId w:val="1"/>
        </w:numPr>
        <w:spacing w:after="0" w:line="240" w:lineRule="auto"/>
        <w:rPr>
          <w:rFonts w:ascii="Times New Roman" w:hAnsi="Times New Roman" w:cs="Times New Roman"/>
        </w:rPr>
      </w:pPr>
      <w:r w:rsidRPr="00B15DEA">
        <w:rPr>
          <w:rFonts w:ascii="Times New Roman" w:hAnsi="Times New Roman" w:cs="Times New Roman"/>
        </w:rPr>
        <w:t>планируемые результаты (личностные, метапредметные, предметные);</w:t>
      </w:r>
    </w:p>
    <w:p w:rsidR="00E96914" w:rsidRPr="00B15DEA" w:rsidRDefault="00E96914" w:rsidP="00E96914">
      <w:pPr>
        <w:pStyle w:val="a4"/>
        <w:numPr>
          <w:ilvl w:val="0"/>
          <w:numId w:val="1"/>
        </w:numPr>
        <w:spacing w:after="0" w:line="240" w:lineRule="auto"/>
        <w:rPr>
          <w:rFonts w:ascii="Times New Roman" w:hAnsi="Times New Roman" w:cs="Times New Roman"/>
        </w:rPr>
      </w:pPr>
      <w:r w:rsidRPr="00B15DEA">
        <w:rPr>
          <w:rFonts w:ascii="Times New Roman" w:hAnsi="Times New Roman" w:cs="Times New Roman"/>
        </w:rPr>
        <w:t>перечень УМК;</w:t>
      </w:r>
    </w:p>
    <w:p w:rsidR="00E96914" w:rsidRPr="00B15DEA" w:rsidRDefault="00E96914" w:rsidP="00E96914">
      <w:pPr>
        <w:pStyle w:val="a4"/>
        <w:numPr>
          <w:ilvl w:val="0"/>
          <w:numId w:val="1"/>
        </w:numPr>
        <w:spacing w:after="0" w:line="240" w:lineRule="auto"/>
        <w:rPr>
          <w:rFonts w:ascii="Times New Roman" w:hAnsi="Times New Roman" w:cs="Times New Roman"/>
        </w:rPr>
      </w:pPr>
      <w:r w:rsidRPr="00B15DEA">
        <w:rPr>
          <w:rFonts w:ascii="Times New Roman" w:hAnsi="Times New Roman" w:cs="Times New Roman"/>
        </w:rPr>
        <w:t>место предмета в учебном плане ОО;</w:t>
      </w:r>
    </w:p>
    <w:p w:rsidR="00E96914" w:rsidRPr="00B15DEA" w:rsidRDefault="00E96914" w:rsidP="00E96914">
      <w:pPr>
        <w:pStyle w:val="a4"/>
        <w:numPr>
          <w:ilvl w:val="0"/>
          <w:numId w:val="1"/>
        </w:numPr>
        <w:spacing w:after="0" w:line="240" w:lineRule="auto"/>
        <w:rPr>
          <w:rFonts w:ascii="Times New Roman" w:hAnsi="Times New Roman" w:cs="Times New Roman"/>
        </w:rPr>
      </w:pPr>
      <w:r w:rsidRPr="00B15DEA">
        <w:rPr>
          <w:rFonts w:ascii="Times New Roman" w:hAnsi="Times New Roman" w:cs="Times New Roman"/>
        </w:rPr>
        <w:t>краткое содержание.</w:t>
      </w:r>
    </w:p>
    <w:p w:rsidR="00E96914" w:rsidRPr="00B15DEA" w:rsidRDefault="00E96914" w:rsidP="00E96914">
      <w:pPr>
        <w:spacing w:after="0" w:line="240" w:lineRule="auto"/>
        <w:rPr>
          <w:rFonts w:ascii="Times New Roman" w:hAnsi="Times New Roman" w:cs="Times New Roman"/>
        </w:rPr>
      </w:pPr>
      <w:r w:rsidRPr="00B15DEA">
        <w:rPr>
          <w:rFonts w:ascii="Times New Roman" w:hAnsi="Times New Roman" w:cs="Times New Roman"/>
        </w:rPr>
        <w:t>Тематическое планирование содержит указание на разделы, темы, количество часов, отведенные на изучение данного раздела, темы; а также перечень видов деятельности (или УУД)</w:t>
      </w:r>
    </w:p>
    <w:p w:rsidR="00E96914" w:rsidRPr="00B15DEA" w:rsidRDefault="00E96914" w:rsidP="00E96914">
      <w:pPr>
        <w:spacing w:after="0" w:line="240" w:lineRule="auto"/>
        <w:rPr>
          <w:rFonts w:ascii="Times New Roman" w:hAnsi="Times New Roman" w:cs="Times New Roman"/>
        </w:rPr>
      </w:pPr>
    </w:p>
    <w:tbl>
      <w:tblPr>
        <w:tblStyle w:val="a3"/>
        <w:tblW w:w="0" w:type="auto"/>
        <w:tblLook w:val="04A0" w:firstRow="1" w:lastRow="0" w:firstColumn="1" w:lastColumn="0" w:noHBand="0" w:noVBand="1"/>
      </w:tblPr>
      <w:tblGrid>
        <w:gridCol w:w="2093"/>
        <w:gridCol w:w="8613"/>
      </w:tblGrid>
      <w:tr w:rsidR="009652F0" w:rsidRPr="00B15DEA" w:rsidTr="00A35522">
        <w:tc>
          <w:tcPr>
            <w:tcW w:w="10706" w:type="dxa"/>
            <w:gridSpan w:val="2"/>
          </w:tcPr>
          <w:p w:rsidR="009652F0" w:rsidRPr="00B15DEA" w:rsidRDefault="009652F0">
            <w:pPr>
              <w:rPr>
                <w:rFonts w:ascii="Times New Roman" w:hAnsi="Times New Roman" w:cs="Times New Roman"/>
              </w:rPr>
            </w:pPr>
            <w:r w:rsidRPr="00B15DEA">
              <w:rPr>
                <w:rFonts w:ascii="Times New Roman" w:hAnsi="Times New Roman" w:cs="Times New Roman"/>
              </w:rPr>
              <w:t xml:space="preserve">Русский язык </w:t>
            </w:r>
          </w:p>
        </w:tc>
      </w:tr>
      <w:tr w:rsidR="00E96914" w:rsidRPr="00B15DEA" w:rsidTr="006215D5">
        <w:tc>
          <w:tcPr>
            <w:tcW w:w="2093" w:type="dxa"/>
          </w:tcPr>
          <w:p w:rsidR="00E96914" w:rsidRPr="00B15DEA" w:rsidRDefault="006215D5">
            <w:pPr>
              <w:rPr>
                <w:rFonts w:ascii="Times New Roman" w:hAnsi="Times New Roman" w:cs="Times New Roman"/>
              </w:rPr>
            </w:pPr>
            <w:r w:rsidRPr="00B15DEA">
              <w:rPr>
                <w:rFonts w:ascii="Times New Roman" w:hAnsi="Times New Roman" w:cs="Times New Roman"/>
              </w:rPr>
              <w:t>Программа под редакцией М.М. Разумовской</w:t>
            </w:r>
          </w:p>
          <w:p w:rsidR="006215D5" w:rsidRPr="00B15DEA" w:rsidRDefault="006215D5">
            <w:pPr>
              <w:rPr>
                <w:rFonts w:ascii="Times New Roman" w:hAnsi="Times New Roman" w:cs="Times New Roman"/>
              </w:rPr>
            </w:pPr>
            <w:r w:rsidRPr="00B15DEA">
              <w:rPr>
                <w:rFonts w:ascii="Times New Roman" w:hAnsi="Times New Roman" w:cs="Times New Roman"/>
              </w:rPr>
              <w:t>(5-9 класс)</w:t>
            </w:r>
          </w:p>
        </w:tc>
        <w:tc>
          <w:tcPr>
            <w:tcW w:w="8613" w:type="dxa"/>
          </w:tcPr>
          <w:p w:rsidR="00E96914" w:rsidRPr="00B15DEA" w:rsidRDefault="006215D5" w:rsidP="006215D5">
            <w:pPr>
              <w:rPr>
                <w:rFonts w:ascii="Times New Roman" w:hAnsi="Times New Roman" w:cs="Times New Roman"/>
              </w:rPr>
            </w:pPr>
            <w:r w:rsidRPr="00B15DEA">
              <w:rPr>
                <w:rFonts w:ascii="Times New Roman" w:hAnsi="Times New Roman" w:cs="Times New Roman"/>
                <w:color w:val="000000"/>
              </w:rPr>
              <w:t>Имеет</w:t>
            </w:r>
            <w:r w:rsidR="00E96914" w:rsidRPr="00B15DEA">
              <w:rPr>
                <w:rFonts w:ascii="Times New Roman" w:hAnsi="Times New Roman" w:cs="Times New Roman"/>
                <w:color w:val="000000"/>
              </w:rPr>
              <w:t xml:space="preserve"> речев</w:t>
            </w:r>
            <w:r w:rsidRPr="00B15DEA">
              <w:rPr>
                <w:rFonts w:ascii="Times New Roman" w:hAnsi="Times New Roman" w:cs="Times New Roman"/>
                <w:color w:val="000000"/>
              </w:rPr>
              <w:t>ую направленность</w:t>
            </w:r>
            <w:r w:rsidR="00E96914" w:rsidRPr="00B15DEA">
              <w:rPr>
                <w:rFonts w:ascii="Times New Roman" w:hAnsi="Times New Roman" w:cs="Times New Roman"/>
                <w:color w:val="000000"/>
              </w:rPr>
              <w:t>, разнообрази</w:t>
            </w:r>
            <w:r w:rsidRPr="00B15DEA">
              <w:rPr>
                <w:rFonts w:ascii="Times New Roman" w:hAnsi="Times New Roman" w:cs="Times New Roman"/>
                <w:color w:val="000000"/>
              </w:rPr>
              <w:t>е</w:t>
            </w:r>
            <w:r w:rsidR="00E96914" w:rsidRPr="00B15DEA">
              <w:rPr>
                <w:rFonts w:ascii="Times New Roman" w:hAnsi="Times New Roman" w:cs="Times New Roman"/>
                <w:color w:val="000000"/>
              </w:rPr>
              <w:t xml:space="preserve"> пособий и заданий обеспечивают</w:t>
            </w:r>
            <w:r w:rsidRPr="00B15DEA">
              <w:rPr>
                <w:rFonts w:ascii="Times New Roman" w:hAnsi="Times New Roman" w:cs="Times New Roman"/>
                <w:color w:val="000000"/>
              </w:rPr>
              <w:t xml:space="preserve"> </w:t>
            </w:r>
            <w:r w:rsidR="00E96914" w:rsidRPr="00B15DEA">
              <w:rPr>
                <w:rFonts w:ascii="Times New Roman" w:hAnsi="Times New Roman" w:cs="Times New Roman"/>
                <w:color w:val="000000"/>
              </w:rPr>
              <w:t>качественн</w:t>
            </w:r>
            <w:r w:rsidRPr="00B15DEA">
              <w:rPr>
                <w:rFonts w:ascii="Times New Roman" w:hAnsi="Times New Roman" w:cs="Times New Roman"/>
                <w:color w:val="000000"/>
              </w:rPr>
              <w:t>ую подготовку</w:t>
            </w:r>
            <w:r w:rsidR="00E96914" w:rsidRPr="00B15DEA">
              <w:rPr>
                <w:rFonts w:ascii="Times New Roman" w:hAnsi="Times New Roman" w:cs="Times New Roman"/>
                <w:color w:val="000000"/>
              </w:rPr>
              <w:t xml:space="preserve"> учеников, </w:t>
            </w:r>
            <w:r w:rsidRPr="00B15DEA">
              <w:rPr>
                <w:rFonts w:ascii="Times New Roman" w:hAnsi="Times New Roman" w:cs="Times New Roman"/>
                <w:color w:val="000000"/>
              </w:rPr>
              <w:t xml:space="preserve">представлена </w:t>
            </w:r>
            <w:r w:rsidR="00E96914" w:rsidRPr="00B15DEA">
              <w:rPr>
                <w:rFonts w:ascii="Times New Roman" w:hAnsi="Times New Roman" w:cs="Times New Roman"/>
                <w:color w:val="000000"/>
              </w:rPr>
              <w:t xml:space="preserve">эффективная диагностика и контроль. В ходе работы с компонентами УМК у ребят формируются не только коммуникативные компетенции, но и навыки работы с разными формами представления информации. </w:t>
            </w:r>
          </w:p>
        </w:tc>
      </w:tr>
      <w:tr w:rsidR="00E96914" w:rsidRPr="00B15DEA" w:rsidTr="006215D5">
        <w:tc>
          <w:tcPr>
            <w:tcW w:w="2093" w:type="dxa"/>
          </w:tcPr>
          <w:p w:rsidR="00E96914" w:rsidRPr="00B15DEA" w:rsidRDefault="006215D5" w:rsidP="006215D5">
            <w:pPr>
              <w:rPr>
                <w:rFonts w:ascii="Times New Roman" w:hAnsi="Times New Roman" w:cs="Times New Roman"/>
              </w:rPr>
            </w:pPr>
            <w:r w:rsidRPr="00B15DEA">
              <w:rPr>
                <w:rFonts w:ascii="Times New Roman" w:hAnsi="Times New Roman" w:cs="Times New Roman"/>
              </w:rPr>
              <w:t>Программа под редакцией А.Д. Шмелева</w:t>
            </w:r>
          </w:p>
          <w:p w:rsidR="006215D5" w:rsidRPr="00B15DEA" w:rsidRDefault="006215D5" w:rsidP="006215D5">
            <w:pPr>
              <w:rPr>
                <w:rFonts w:ascii="Times New Roman" w:hAnsi="Times New Roman" w:cs="Times New Roman"/>
              </w:rPr>
            </w:pPr>
            <w:r w:rsidRPr="00B15DEA">
              <w:rPr>
                <w:rFonts w:ascii="Times New Roman" w:hAnsi="Times New Roman" w:cs="Times New Roman"/>
              </w:rPr>
              <w:t>(5-9 класс)</w:t>
            </w:r>
          </w:p>
        </w:tc>
        <w:tc>
          <w:tcPr>
            <w:tcW w:w="8613" w:type="dxa"/>
          </w:tcPr>
          <w:p w:rsidR="00E96914" w:rsidRPr="00B15DEA" w:rsidRDefault="006215D5" w:rsidP="006215D5">
            <w:pPr>
              <w:rPr>
                <w:rFonts w:ascii="Times New Roman" w:hAnsi="Times New Roman" w:cs="Times New Roman"/>
              </w:rPr>
            </w:pPr>
            <w:r w:rsidRPr="00B15DEA">
              <w:rPr>
                <w:rFonts w:ascii="Times New Roman" w:hAnsi="Times New Roman" w:cs="Times New Roman"/>
                <w:color w:val="000000"/>
              </w:rPr>
              <w:t xml:space="preserve">Программа отражает оригинальный авторский подход к структурированию учебного материала, определению последовательности его изучения и организации учебной деятельности учащихся. </w:t>
            </w:r>
            <w:proofErr w:type="gramStart"/>
            <w:r w:rsidRPr="00B15DEA">
              <w:rPr>
                <w:rFonts w:ascii="Times New Roman" w:hAnsi="Times New Roman" w:cs="Times New Roman"/>
                <w:color w:val="000000"/>
              </w:rPr>
              <w:t xml:space="preserve">Особенностью является построение учебного материала по модульному принципу, при этом под модулем понимается единица организации материала, направленная на комплексное достижением </w:t>
            </w:r>
            <w:proofErr w:type="spellStart"/>
            <w:r w:rsidRPr="00B15DEA">
              <w:rPr>
                <w:rFonts w:ascii="Times New Roman" w:hAnsi="Times New Roman" w:cs="Times New Roman"/>
                <w:color w:val="000000"/>
              </w:rPr>
              <w:t>метапредметных</w:t>
            </w:r>
            <w:proofErr w:type="spellEnd"/>
            <w:r w:rsidRPr="00B15DEA">
              <w:rPr>
                <w:rFonts w:ascii="Times New Roman" w:hAnsi="Times New Roman" w:cs="Times New Roman"/>
                <w:color w:val="000000"/>
              </w:rPr>
              <w:t xml:space="preserve"> и предметных целей обучения на отдельном этапе, который сопровождается промежуточным контролем. </w:t>
            </w:r>
            <w:proofErr w:type="gramEnd"/>
          </w:p>
        </w:tc>
      </w:tr>
      <w:tr w:rsidR="00E96914" w:rsidRPr="00B15DEA" w:rsidTr="006215D5">
        <w:tc>
          <w:tcPr>
            <w:tcW w:w="2093" w:type="dxa"/>
          </w:tcPr>
          <w:p w:rsidR="00E96914" w:rsidRPr="00B15DEA" w:rsidRDefault="006215D5">
            <w:pPr>
              <w:rPr>
                <w:rFonts w:ascii="Times New Roman" w:hAnsi="Times New Roman" w:cs="Times New Roman"/>
              </w:rPr>
            </w:pPr>
            <w:r w:rsidRPr="00B15DEA">
              <w:rPr>
                <w:rFonts w:ascii="Times New Roman" w:hAnsi="Times New Roman" w:cs="Times New Roman"/>
              </w:rPr>
              <w:t>Авто</w:t>
            </w:r>
            <w:proofErr w:type="gramStart"/>
            <w:r w:rsidRPr="00B15DEA">
              <w:rPr>
                <w:rFonts w:ascii="Times New Roman" w:hAnsi="Times New Roman" w:cs="Times New Roman"/>
              </w:rPr>
              <w:t>р-</w:t>
            </w:r>
            <w:proofErr w:type="gramEnd"/>
            <w:r w:rsidRPr="00B15DEA">
              <w:rPr>
                <w:rFonts w:ascii="Times New Roman" w:hAnsi="Times New Roman" w:cs="Times New Roman"/>
              </w:rPr>
              <w:t xml:space="preserve"> составитель А.Г. </w:t>
            </w:r>
            <w:proofErr w:type="spellStart"/>
            <w:r w:rsidRPr="00B15DEA">
              <w:rPr>
                <w:rFonts w:ascii="Times New Roman" w:hAnsi="Times New Roman" w:cs="Times New Roman"/>
              </w:rPr>
              <w:t>Гольцова</w:t>
            </w:r>
            <w:proofErr w:type="spellEnd"/>
          </w:p>
          <w:p w:rsidR="006215D5" w:rsidRPr="00B15DEA" w:rsidRDefault="006215D5">
            <w:pPr>
              <w:rPr>
                <w:rFonts w:ascii="Times New Roman" w:hAnsi="Times New Roman" w:cs="Times New Roman"/>
              </w:rPr>
            </w:pPr>
            <w:r w:rsidRPr="00B15DEA">
              <w:rPr>
                <w:rFonts w:ascii="Times New Roman" w:hAnsi="Times New Roman" w:cs="Times New Roman"/>
              </w:rPr>
              <w:t>(10-11 класс)</w:t>
            </w:r>
          </w:p>
        </w:tc>
        <w:tc>
          <w:tcPr>
            <w:tcW w:w="8613" w:type="dxa"/>
          </w:tcPr>
          <w:p w:rsidR="00E96914" w:rsidRPr="00B15DEA" w:rsidRDefault="006215D5" w:rsidP="006215D5">
            <w:pPr>
              <w:rPr>
                <w:rFonts w:ascii="Times New Roman" w:hAnsi="Times New Roman" w:cs="Times New Roman"/>
              </w:rPr>
            </w:pPr>
            <w:r w:rsidRPr="00B15DEA">
              <w:rPr>
                <w:rFonts w:ascii="Times New Roman" w:hAnsi="Times New Roman" w:cs="Times New Roman"/>
              </w:rPr>
              <w:t>Содержание курса обусловлено реализацией системно-</w:t>
            </w:r>
            <w:proofErr w:type="spellStart"/>
            <w:r w:rsidRPr="00B15DEA">
              <w:rPr>
                <w:rFonts w:ascii="Times New Roman" w:hAnsi="Times New Roman" w:cs="Times New Roman"/>
              </w:rPr>
              <w:t>деятельностного</w:t>
            </w:r>
            <w:proofErr w:type="spellEnd"/>
            <w:r w:rsidRPr="00B15DEA">
              <w:rPr>
                <w:rFonts w:ascii="Times New Roman" w:hAnsi="Times New Roman" w:cs="Times New Roman"/>
              </w:rPr>
              <w:t xml:space="preserve"> подхода. Полнота и доступность изложения теоретических сведений, характер отбора материала для упражнений, разнообразие видов заданий направлены на формирование коммуникативной, языковой, лингвистической, </w:t>
            </w:r>
            <w:proofErr w:type="spellStart"/>
            <w:r w:rsidRPr="00B15DEA">
              <w:rPr>
                <w:rFonts w:ascii="Times New Roman" w:hAnsi="Times New Roman" w:cs="Times New Roman"/>
              </w:rPr>
              <w:t>культуроведческой</w:t>
            </w:r>
            <w:proofErr w:type="spellEnd"/>
            <w:r w:rsidRPr="00B15DEA">
              <w:rPr>
                <w:rFonts w:ascii="Times New Roman" w:hAnsi="Times New Roman" w:cs="Times New Roman"/>
              </w:rPr>
              <w:t xml:space="preserve"> компетенций как результат освоения содержания курса, на достижение личностных, </w:t>
            </w:r>
            <w:proofErr w:type="spellStart"/>
            <w:r w:rsidRPr="00B15DEA">
              <w:rPr>
                <w:rFonts w:ascii="Times New Roman" w:hAnsi="Times New Roman" w:cs="Times New Roman"/>
              </w:rPr>
              <w:t>метапредметных</w:t>
            </w:r>
            <w:proofErr w:type="spellEnd"/>
            <w:r w:rsidRPr="00B15DEA">
              <w:rPr>
                <w:rFonts w:ascii="Times New Roman" w:hAnsi="Times New Roman" w:cs="Times New Roman"/>
              </w:rPr>
              <w:t xml:space="preserve"> и предметных результатов, обозначенных в Стандарте. </w:t>
            </w:r>
            <w:proofErr w:type="gramStart"/>
            <w:r w:rsidRPr="00B15DEA">
              <w:rPr>
                <w:rFonts w:ascii="Times New Roman" w:hAnsi="Times New Roman" w:cs="Times New Roman"/>
              </w:rPr>
              <w:t>Курс выстроен таким образом, чтобы прослеживалась взаимосвязь между различными разделами науки о языке и складывалось представление о русском языке как о системе, тем самым формировалось системное мышление обучающихся и достигалась полнота единой картины мира, отражённая в максимальном объёме языковых средств, доступных языковой личности для выражения мысли и осознания процессов формирующегося мировоззрения на этапе старшей школы.</w:t>
            </w:r>
            <w:proofErr w:type="gramEnd"/>
            <w:r w:rsidRPr="00B15DEA">
              <w:rPr>
                <w:rFonts w:ascii="Times New Roman" w:hAnsi="Times New Roman" w:cs="Times New Roman"/>
              </w:rPr>
              <w:t xml:space="preserve"> Особое внимание в данном курсе уделяется подбору текстов из произведений, изучаемых в школе, для лингвистического и литературоведческого анализа. </w:t>
            </w:r>
          </w:p>
        </w:tc>
      </w:tr>
      <w:tr w:rsidR="009652F0" w:rsidRPr="00B15DEA" w:rsidTr="00102ED4">
        <w:tc>
          <w:tcPr>
            <w:tcW w:w="10706" w:type="dxa"/>
            <w:gridSpan w:val="2"/>
          </w:tcPr>
          <w:p w:rsidR="009652F0" w:rsidRPr="00B15DEA" w:rsidRDefault="009652F0">
            <w:pPr>
              <w:rPr>
                <w:rFonts w:ascii="Times New Roman" w:hAnsi="Times New Roman" w:cs="Times New Roman"/>
              </w:rPr>
            </w:pPr>
            <w:r w:rsidRPr="00B15DEA">
              <w:rPr>
                <w:rFonts w:ascii="Times New Roman" w:hAnsi="Times New Roman" w:cs="Times New Roman"/>
              </w:rPr>
              <w:t>Родной русский язык</w:t>
            </w:r>
          </w:p>
        </w:tc>
      </w:tr>
      <w:tr w:rsidR="00E96914" w:rsidRPr="00B15DEA" w:rsidTr="006215D5">
        <w:tc>
          <w:tcPr>
            <w:tcW w:w="2093" w:type="dxa"/>
          </w:tcPr>
          <w:p w:rsidR="00E96914" w:rsidRPr="00B15DEA" w:rsidRDefault="009652F0">
            <w:pPr>
              <w:rPr>
                <w:rFonts w:ascii="Times New Roman" w:hAnsi="Times New Roman" w:cs="Times New Roman"/>
              </w:rPr>
            </w:pPr>
            <w:r w:rsidRPr="00B15DEA">
              <w:rPr>
                <w:rFonts w:ascii="Times New Roman" w:hAnsi="Times New Roman" w:cs="Times New Roman"/>
              </w:rPr>
              <w:t>Под редакцией Вербицкой Л.А.</w:t>
            </w:r>
          </w:p>
          <w:p w:rsidR="009652F0" w:rsidRPr="00B15DEA" w:rsidRDefault="009652F0">
            <w:pPr>
              <w:rPr>
                <w:rFonts w:ascii="Times New Roman" w:hAnsi="Times New Roman" w:cs="Times New Roman"/>
              </w:rPr>
            </w:pPr>
            <w:r w:rsidRPr="00B15DEA">
              <w:rPr>
                <w:rFonts w:ascii="Times New Roman" w:hAnsi="Times New Roman" w:cs="Times New Roman"/>
              </w:rPr>
              <w:t>5-9 класс</w:t>
            </w:r>
          </w:p>
        </w:tc>
        <w:tc>
          <w:tcPr>
            <w:tcW w:w="8613" w:type="dxa"/>
          </w:tcPr>
          <w:p w:rsidR="00B15DEA" w:rsidRPr="00B15DEA" w:rsidRDefault="009652F0" w:rsidP="00B15DEA">
            <w:pPr>
              <w:shd w:val="clear" w:color="auto" w:fill="FFFFFF"/>
              <w:rPr>
                <w:rFonts w:ascii="Times New Roman" w:eastAsia="Times New Roman" w:hAnsi="Times New Roman" w:cs="Times New Roman"/>
                <w:color w:val="333333"/>
                <w:lang w:eastAsia="ru-RU"/>
              </w:rPr>
            </w:pPr>
            <w:r w:rsidRPr="009652F0">
              <w:rPr>
                <w:rFonts w:ascii="Times New Roman" w:eastAsia="Times New Roman" w:hAnsi="Times New Roman" w:cs="Times New Roman"/>
                <w:color w:val="333333"/>
                <w:lang w:eastAsia="ru-RU"/>
              </w:rPr>
              <w:t>Содержание учебников направлено на удовлетворение потребности обучающихся в изучении родного языка как инструмента познания национальной культуры и самореализации в ней;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стороны существования языка: к многообразным связям русского языка с цивилизацией и культурой, государством и обществом.</w:t>
            </w:r>
          </w:p>
          <w:p w:rsidR="00E96914" w:rsidRPr="00B15DEA" w:rsidRDefault="009652F0" w:rsidP="00B15DEA">
            <w:pPr>
              <w:shd w:val="clear" w:color="auto" w:fill="FFFFFF"/>
              <w:rPr>
                <w:rFonts w:ascii="Times New Roman" w:eastAsia="Times New Roman" w:hAnsi="Times New Roman" w:cs="Times New Roman"/>
                <w:color w:val="333333"/>
                <w:lang w:eastAsia="ru-RU"/>
              </w:rPr>
            </w:pPr>
            <w:r w:rsidRPr="009652F0">
              <w:rPr>
                <w:rFonts w:ascii="Times New Roman" w:eastAsia="Times New Roman" w:hAnsi="Times New Roman" w:cs="Times New Roman"/>
                <w:color w:val="333333"/>
                <w:lang w:eastAsia="ru-RU"/>
              </w:rPr>
              <w:t xml:space="preserve">Курс русского языка как родного не дублирует содержание основного курса русского языка и имеет преимущественно практико-ориентированный характер. </w:t>
            </w:r>
            <w:proofErr w:type="gramStart"/>
            <w:r w:rsidRPr="009652F0">
              <w:rPr>
                <w:rFonts w:ascii="Times New Roman" w:eastAsia="Times New Roman" w:hAnsi="Times New Roman" w:cs="Times New Roman"/>
                <w:color w:val="333333"/>
                <w:lang w:eastAsia="ru-RU"/>
              </w:rPr>
              <w:t>Разделы учебников ("Язык и культура", "Культура речи", "Речь.</w:t>
            </w:r>
            <w:proofErr w:type="gramEnd"/>
            <w:r w:rsidRPr="009652F0">
              <w:rPr>
                <w:rFonts w:ascii="Times New Roman" w:eastAsia="Times New Roman" w:hAnsi="Times New Roman" w:cs="Times New Roman"/>
                <w:color w:val="333333"/>
                <w:lang w:eastAsia="ru-RU"/>
              </w:rPr>
              <w:t xml:space="preserve"> </w:t>
            </w:r>
            <w:proofErr w:type="gramStart"/>
            <w:r w:rsidRPr="009652F0">
              <w:rPr>
                <w:rFonts w:ascii="Times New Roman" w:eastAsia="Times New Roman" w:hAnsi="Times New Roman" w:cs="Times New Roman"/>
                <w:color w:val="333333"/>
                <w:lang w:eastAsia="ru-RU"/>
              </w:rPr>
              <w:t>Текст") соотносятся с основными содержательными линиями  курса "Русский язык".</w:t>
            </w:r>
            <w:proofErr w:type="gramEnd"/>
            <w:r w:rsidRPr="009652F0">
              <w:rPr>
                <w:rFonts w:ascii="Times New Roman" w:eastAsia="Times New Roman" w:hAnsi="Times New Roman" w:cs="Times New Roman"/>
                <w:color w:val="333333"/>
                <w:lang w:eastAsia="ru-RU"/>
              </w:rPr>
              <w:t xml:space="preserve"> Работа с учебниками обеспечивает воспитание ценностного отношения к родному языку как хранителю культуры, включение в культурно-языковое поле своего народа;  осознание </w:t>
            </w:r>
            <w:r w:rsidRPr="009652F0">
              <w:rPr>
                <w:rFonts w:ascii="Times New Roman" w:eastAsia="Times New Roman" w:hAnsi="Times New Roman" w:cs="Times New Roman"/>
                <w:color w:val="333333"/>
                <w:lang w:eastAsia="ru-RU"/>
              </w:rPr>
              <w:lastRenderedPageBreak/>
              <w:t>исторической преемственности поколений, своей ответственности за сохранение культуры народа.</w:t>
            </w:r>
          </w:p>
        </w:tc>
      </w:tr>
      <w:tr w:rsidR="00E96914" w:rsidRPr="00B15DEA" w:rsidTr="006215D5">
        <w:tc>
          <w:tcPr>
            <w:tcW w:w="2093" w:type="dxa"/>
          </w:tcPr>
          <w:p w:rsidR="00E96914" w:rsidRPr="00B15DEA" w:rsidRDefault="00B15DEA">
            <w:pPr>
              <w:rPr>
                <w:rFonts w:ascii="Times New Roman" w:hAnsi="Times New Roman" w:cs="Times New Roman"/>
              </w:rPr>
            </w:pPr>
            <w:r>
              <w:rPr>
                <w:rFonts w:ascii="Times New Roman" w:hAnsi="Times New Roman" w:cs="Times New Roman"/>
              </w:rPr>
              <w:lastRenderedPageBreak/>
              <w:t>Под редакцией Ильюты В.Я.</w:t>
            </w:r>
          </w:p>
        </w:tc>
        <w:tc>
          <w:tcPr>
            <w:tcW w:w="8613" w:type="dxa"/>
          </w:tcPr>
          <w:p w:rsidR="00B15DEA" w:rsidRPr="00B15DEA" w:rsidRDefault="00B15DEA" w:rsidP="00B15DEA">
            <w:pPr>
              <w:pStyle w:val="a7"/>
              <w:shd w:val="clear" w:color="auto" w:fill="FFFFFF"/>
              <w:spacing w:before="0" w:beforeAutospacing="0" w:after="0" w:afterAutospacing="0"/>
              <w:rPr>
                <w:color w:val="333333"/>
                <w:sz w:val="22"/>
                <w:szCs w:val="22"/>
              </w:rPr>
            </w:pPr>
            <w:r w:rsidRPr="00B15DEA">
              <w:rPr>
                <w:color w:val="333333"/>
                <w:sz w:val="22"/>
                <w:szCs w:val="22"/>
              </w:rPr>
              <w:t>Содержание программы ориентировано на сопровождение и поддержку</w:t>
            </w:r>
            <w:r>
              <w:rPr>
                <w:color w:val="333333"/>
                <w:sz w:val="22"/>
                <w:szCs w:val="22"/>
              </w:rPr>
              <w:t xml:space="preserve"> основного курса русского языка</w:t>
            </w:r>
            <w:r w:rsidRPr="00B15DEA">
              <w:rPr>
                <w:color w:val="333333"/>
                <w:sz w:val="22"/>
                <w:szCs w:val="22"/>
              </w:rPr>
              <w:t>.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B15DEA" w:rsidRPr="00B15DEA" w:rsidRDefault="00B15DEA" w:rsidP="00B15DEA">
            <w:pPr>
              <w:pStyle w:val="a7"/>
              <w:shd w:val="clear" w:color="auto" w:fill="FFFFFF"/>
              <w:spacing w:before="0" w:beforeAutospacing="0" w:after="0" w:afterAutospacing="0"/>
              <w:rPr>
                <w:color w:val="333333"/>
                <w:sz w:val="22"/>
                <w:szCs w:val="22"/>
              </w:rPr>
            </w:pPr>
            <w:r w:rsidRPr="00B15DEA">
              <w:rPr>
                <w:color w:val="333333"/>
                <w:sz w:val="22"/>
                <w:szCs w:val="22"/>
              </w:rPr>
              <w:t>В соответствии с этим в программе выделяются следующие блоки.</w:t>
            </w:r>
          </w:p>
          <w:p w:rsidR="00B15DEA" w:rsidRPr="00B15DEA" w:rsidRDefault="00B15DEA" w:rsidP="00B15DEA">
            <w:pPr>
              <w:pStyle w:val="a7"/>
              <w:shd w:val="clear" w:color="auto" w:fill="FFFFFF"/>
              <w:spacing w:before="0" w:beforeAutospacing="0" w:after="0" w:afterAutospacing="0"/>
              <w:rPr>
                <w:color w:val="333333"/>
                <w:sz w:val="22"/>
                <w:szCs w:val="22"/>
              </w:rPr>
            </w:pPr>
            <w:proofErr w:type="gramStart"/>
            <w:r w:rsidRPr="00B15DEA">
              <w:rPr>
                <w:color w:val="333333"/>
                <w:sz w:val="22"/>
                <w:szCs w:val="22"/>
              </w:rPr>
              <w:t>В первом блоке </w:t>
            </w:r>
            <w:r w:rsidRPr="00B15DEA">
              <w:rPr>
                <w:bCs/>
                <w:color w:val="333333"/>
                <w:sz w:val="22"/>
                <w:szCs w:val="22"/>
              </w:rPr>
              <w:t>«Язык и культура» </w:t>
            </w:r>
            <w:r w:rsidRPr="00B15DEA">
              <w:rPr>
                <w:color w:val="333333"/>
                <w:sz w:val="22"/>
                <w:szCs w:val="22"/>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B15DEA" w:rsidRPr="00B15DEA" w:rsidRDefault="00B15DEA" w:rsidP="00B15DEA">
            <w:pPr>
              <w:pStyle w:val="a7"/>
              <w:shd w:val="clear" w:color="auto" w:fill="FFFFFF"/>
              <w:spacing w:before="0" w:beforeAutospacing="0" w:after="0" w:afterAutospacing="0"/>
              <w:rPr>
                <w:color w:val="333333"/>
                <w:sz w:val="22"/>
                <w:szCs w:val="22"/>
              </w:rPr>
            </w:pPr>
            <w:r w:rsidRPr="00B15DEA">
              <w:rPr>
                <w:color w:val="333333"/>
                <w:sz w:val="22"/>
                <w:szCs w:val="22"/>
              </w:rPr>
              <w:t>Второй блок </w:t>
            </w:r>
            <w:r w:rsidRPr="00B15DEA">
              <w:rPr>
                <w:bCs/>
                <w:color w:val="333333"/>
                <w:sz w:val="22"/>
                <w:szCs w:val="22"/>
              </w:rPr>
              <w:t>«Культура речи» </w:t>
            </w:r>
            <w:r w:rsidRPr="00B15DEA">
              <w:rPr>
                <w:color w:val="333333"/>
                <w:sz w:val="22"/>
                <w:szCs w:val="22"/>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w:t>
            </w:r>
          </w:p>
          <w:p w:rsidR="00E96914" w:rsidRPr="00B15DEA" w:rsidRDefault="00B15DEA" w:rsidP="00B15DEA">
            <w:pPr>
              <w:pStyle w:val="a7"/>
              <w:shd w:val="clear" w:color="auto" w:fill="FFFFFF"/>
              <w:spacing w:before="0" w:beforeAutospacing="0" w:after="0" w:afterAutospacing="0"/>
              <w:rPr>
                <w:sz w:val="22"/>
                <w:szCs w:val="22"/>
              </w:rPr>
            </w:pPr>
            <w:r w:rsidRPr="00B15DEA">
              <w:rPr>
                <w:color w:val="333333"/>
                <w:sz w:val="22"/>
                <w:szCs w:val="22"/>
              </w:rPr>
              <w:t xml:space="preserve"> В третьем блоке </w:t>
            </w:r>
            <w:r w:rsidRPr="00B15DEA">
              <w:rPr>
                <w:bCs/>
                <w:color w:val="333333"/>
                <w:sz w:val="22"/>
                <w:szCs w:val="22"/>
              </w:rPr>
              <w:t>«Речь. Речевая деятельность. Текст»</w:t>
            </w:r>
            <w:r w:rsidRPr="00B15DEA">
              <w:rPr>
                <w:color w:val="333333"/>
                <w:sz w:val="22"/>
                <w:szCs w:val="22"/>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w:t>
            </w:r>
          </w:p>
        </w:tc>
      </w:tr>
      <w:tr w:rsidR="00B15DEA" w:rsidRPr="00B15DEA" w:rsidTr="00437FBB">
        <w:tc>
          <w:tcPr>
            <w:tcW w:w="10706" w:type="dxa"/>
            <w:gridSpan w:val="2"/>
          </w:tcPr>
          <w:p w:rsidR="00B15DEA" w:rsidRPr="00B15DEA" w:rsidRDefault="00B15DEA">
            <w:pPr>
              <w:rPr>
                <w:rFonts w:ascii="Times New Roman" w:hAnsi="Times New Roman" w:cs="Times New Roman"/>
              </w:rPr>
            </w:pPr>
            <w:r>
              <w:rPr>
                <w:rFonts w:ascii="Times New Roman" w:hAnsi="Times New Roman" w:cs="Times New Roman"/>
              </w:rPr>
              <w:t>литература</w:t>
            </w:r>
          </w:p>
        </w:tc>
      </w:tr>
      <w:tr w:rsidR="00B15DEA" w:rsidRPr="00B15DEA" w:rsidTr="006215D5">
        <w:tc>
          <w:tcPr>
            <w:tcW w:w="2093" w:type="dxa"/>
          </w:tcPr>
          <w:p w:rsidR="00B15DEA" w:rsidRDefault="00B15DEA">
            <w:pPr>
              <w:rPr>
                <w:rFonts w:ascii="Times New Roman" w:hAnsi="Times New Roman" w:cs="Times New Roman"/>
              </w:rPr>
            </w:pPr>
            <w:r>
              <w:rPr>
                <w:rFonts w:ascii="Times New Roman" w:hAnsi="Times New Roman" w:cs="Times New Roman"/>
              </w:rPr>
              <w:t>Под редакцией Коровиной В.Я.</w:t>
            </w:r>
          </w:p>
          <w:p w:rsidR="00B15DEA" w:rsidRPr="00B15DEA" w:rsidRDefault="00B15DEA">
            <w:pPr>
              <w:rPr>
                <w:rFonts w:ascii="Times New Roman" w:hAnsi="Times New Roman" w:cs="Times New Roman"/>
              </w:rPr>
            </w:pPr>
            <w:r>
              <w:rPr>
                <w:rFonts w:ascii="Times New Roman" w:hAnsi="Times New Roman" w:cs="Times New Roman"/>
              </w:rPr>
              <w:t>5-9 классы</w:t>
            </w:r>
          </w:p>
        </w:tc>
        <w:tc>
          <w:tcPr>
            <w:tcW w:w="8613" w:type="dxa"/>
          </w:tcPr>
          <w:p w:rsidR="00B15DEA" w:rsidRPr="00B15DEA" w:rsidRDefault="00B15DEA" w:rsidP="00B15DEA">
            <w:pPr>
              <w:pStyle w:val="a7"/>
              <w:shd w:val="clear" w:color="auto" w:fill="FFFFFF"/>
              <w:spacing w:before="0" w:beforeAutospacing="0" w:after="0" w:afterAutospacing="0"/>
              <w:rPr>
                <w:color w:val="333333"/>
                <w:sz w:val="22"/>
                <w:szCs w:val="22"/>
              </w:rPr>
            </w:pPr>
            <w:r w:rsidRPr="00B15DEA">
              <w:rPr>
                <w:color w:val="333333"/>
                <w:sz w:val="22"/>
                <w:szCs w:val="22"/>
              </w:rPr>
              <w:t xml:space="preserve">Четко прослеживается последовательное, системное обращение к изучению устного народного творчества, произведений древнерусской литературы, русской литературы </w:t>
            </w:r>
            <w:proofErr w:type="gramStart"/>
            <w:r w:rsidRPr="00B15DEA">
              <w:rPr>
                <w:color w:val="333333"/>
                <w:sz w:val="22"/>
                <w:szCs w:val="22"/>
              </w:rPr>
              <w:t>Х</w:t>
            </w:r>
            <w:proofErr w:type="gramEnd"/>
            <w:r w:rsidRPr="00B15DEA">
              <w:rPr>
                <w:color w:val="333333"/>
                <w:sz w:val="22"/>
                <w:szCs w:val="22"/>
              </w:rPr>
              <w:t xml:space="preserve">VIII–ХХ вв., произведений зарубежной литературы. Дополнительные компоненты учебно-методического комплекса способствуют более успешной реализации </w:t>
            </w:r>
            <w:proofErr w:type="spellStart"/>
            <w:r w:rsidRPr="00B15DEA">
              <w:rPr>
                <w:color w:val="333333"/>
                <w:sz w:val="22"/>
                <w:szCs w:val="22"/>
              </w:rPr>
              <w:t>деятельностного</w:t>
            </w:r>
            <w:proofErr w:type="spellEnd"/>
            <w:r w:rsidRPr="00B15DEA">
              <w:rPr>
                <w:color w:val="333333"/>
                <w:sz w:val="22"/>
                <w:szCs w:val="22"/>
              </w:rPr>
              <w:t xml:space="preserve"> аспекта в изучении литературы.</w:t>
            </w:r>
          </w:p>
          <w:p w:rsidR="00B15DEA" w:rsidRPr="00B15DEA" w:rsidRDefault="00B15DEA" w:rsidP="00B15DEA">
            <w:pPr>
              <w:pStyle w:val="a7"/>
              <w:shd w:val="clear" w:color="auto" w:fill="FFFFFF"/>
              <w:spacing w:before="0" w:beforeAutospacing="0" w:after="0" w:afterAutospacing="0"/>
              <w:rPr>
                <w:color w:val="333333"/>
                <w:sz w:val="22"/>
                <w:szCs w:val="22"/>
              </w:rPr>
            </w:pPr>
            <w:r w:rsidRPr="00B15DEA">
              <w:rPr>
                <w:color w:val="333333"/>
                <w:sz w:val="22"/>
                <w:szCs w:val="22"/>
              </w:rPr>
              <w:t>В каждом учебнике линии акцент сделан на одну ведущую проблему: в 5 классе – внимание к книге, в 6 классе – художественное произведение и его автор, в 7 классе – особенности труда писателя, в 8 классе – взаимосвязь литературы и истории, 9 класс – начало курса на историко-литературной основе.</w:t>
            </w:r>
          </w:p>
          <w:p w:rsidR="00B15DEA" w:rsidRPr="00B15DEA" w:rsidRDefault="00B15DEA" w:rsidP="00B15DEA">
            <w:pPr>
              <w:pStyle w:val="a7"/>
              <w:shd w:val="clear" w:color="auto" w:fill="FFFFFF"/>
              <w:spacing w:before="0" w:beforeAutospacing="0" w:after="0" w:afterAutospacing="0"/>
              <w:rPr>
                <w:color w:val="333333"/>
                <w:sz w:val="22"/>
                <w:szCs w:val="22"/>
              </w:rPr>
            </w:pPr>
            <w:r w:rsidRPr="00B15DEA">
              <w:rPr>
                <w:color w:val="333333"/>
                <w:sz w:val="22"/>
                <w:szCs w:val="22"/>
              </w:rPr>
              <w:t xml:space="preserve">В переработанной линии учебников для 5 – 9 классов усилен </w:t>
            </w:r>
            <w:proofErr w:type="spellStart"/>
            <w:r w:rsidRPr="00B15DEA">
              <w:rPr>
                <w:color w:val="333333"/>
                <w:sz w:val="22"/>
                <w:szCs w:val="22"/>
              </w:rPr>
              <w:t>деятельностный</w:t>
            </w:r>
            <w:proofErr w:type="spellEnd"/>
            <w:r w:rsidRPr="00B15DEA">
              <w:rPr>
                <w:color w:val="333333"/>
                <w:sz w:val="22"/>
                <w:szCs w:val="22"/>
              </w:rPr>
              <w:t xml:space="preserve"> подход к изучению литературы, введена рубрикация: «Проверьте себя», «Обогащайте свою речь», «Развиваем свою речь», «Учимся читать выразительно», «Литература и другие виды искусства», «Литература и изобразительное искусство», «Творческое задание», «Фонохрестоматия», «Размышляем </w:t>
            </w:r>
            <w:proofErr w:type="gramStart"/>
            <w:r w:rsidRPr="00B15DEA">
              <w:rPr>
                <w:color w:val="333333"/>
                <w:sz w:val="22"/>
                <w:szCs w:val="22"/>
              </w:rPr>
              <w:t>о</w:t>
            </w:r>
            <w:proofErr w:type="gramEnd"/>
            <w:r w:rsidRPr="00B15DEA">
              <w:rPr>
                <w:color w:val="333333"/>
                <w:sz w:val="22"/>
                <w:szCs w:val="22"/>
              </w:rPr>
              <w:t xml:space="preserve"> прочитанном». В учебники включены вопросы повышенной сложности, рекомендации по организации проектной деятельности.</w:t>
            </w:r>
          </w:p>
          <w:p w:rsidR="00B15DEA" w:rsidRPr="00B15DEA" w:rsidRDefault="00B15DEA">
            <w:pPr>
              <w:rPr>
                <w:rFonts w:ascii="Times New Roman" w:hAnsi="Times New Roman" w:cs="Times New Roman"/>
              </w:rPr>
            </w:pPr>
          </w:p>
        </w:tc>
      </w:tr>
      <w:tr w:rsidR="00B15DEA" w:rsidRPr="00B15DEA" w:rsidTr="006215D5">
        <w:tc>
          <w:tcPr>
            <w:tcW w:w="2093" w:type="dxa"/>
          </w:tcPr>
          <w:p w:rsidR="00B15DEA" w:rsidRDefault="00B15DEA" w:rsidP="00B15DEA">
            <w:pPr>
              <w:rPr>
                <w:rFonts w:ascii="Times New Roman" w:hAnsi="Times New Roman" w:cs="Times New Roman"/>
              </w:rPr>
            </w:pPr>
            <w:r>
              <w:rPr>
                <w:rFonts w:ascii="Times New Roman" w:hAnsi="Times New Roman" w:cs="Times New Roman"/>
              </w:rPr>
              <w:t>Под редакцией Коровиной В.Я.</w:t>
            </w:r>
          </w:p>
          <w:p w:rsidR="00B15DEA" w:rsidRPr="00B15DEA" w:rsidRDefault="00B15DEA" w:rsidP="00B15DEA">
            <w:pPr>
              <w:rPr>
                <w:rFonts w:ascii="Times New Roman" w:hAnsi="Times New Roman" w:cs="Times New Roman"/>
              </w:rPr>
            </w:pPr>
            <w:r>
              <w:rPr>
                <w:rFonts w:ascii="Times New Roman" w:hAnsi="Times New Roman" w:cs="Times New Roman"/>
              </w:rPr>
              <w:t>10-11 классы</w:t>
            </w:r>
          </w:p>
        </w:tc>
        <w:tc>
          <w:tcPr>
            <w:tcW w:w="8613" w:type="dxa"/>
          </w:tcPr>
          <w:p w:rsidR="00E466EE" w:rsidRDefault="00E466EE">
            <w:pP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С</w:t>
            </w:r>
            <w:r w:rsidR="00B15DEA" w:rsidRPr="00B15DEA">
              <w:rPr>
                <w:rFonts w:ascii="Times New Roman" w:eastAsia="Times New Roman" w:hAnsi="Times New Roman" w:cs="Times New Roman"/>
                <w:color w:val="333333"/>
                <w:lang w:eastAsia="ru-RU"/>
              </w:rPr>
              <w:t>оответствует требованиям государственного стандарта общего образования. Данный учебный комплекс рекомендован Министерством образования и науки Российской Федерации и входит в федеральный пер</w:t>
            </w:r>
            <w:r>
              <w:rPr>
                <w:rFonts w:ascii="Times New Roman" w:eastAsia="Times New Roman" w:hAnsi="Times New Roman" w:cs="Times New Roman"/>
                <w:color w:val="333333"/>
                <w:lang w:eastAsia="ru-RU"/>
              </w:rPr>
              <w:t>ечень учебников. П</w:t>
            </w:r>
            <w:r w:rsidR="00B15DEA" w:rsidRPr="00B15DEA">
              <w:rPr>
                <w:rFonts w:ascii="Times New Roman" w:eastAsia="Times New Roman" w:hAnsi="Times New Roman" w:cs="Times New Roman"/>
                <w:color w:val="333333"/>
                <w:lang w:eastAsia="ru-RU"/>
              </w:rPr>
              <w:t xml:space="preserve">озволяет реализовать цели литературного образования, сформировать ведущие компетенции литературного образования, обеспечивает уровень подготовки учащихся в соответствии с предъявляемыми требованиями. Рабочая программа структурирована следующим образом: </w:t>
            </w:r>
          </w:p>
          <w:p w:rsidR="00E466EE" w:rsidRDefault="00B15DEA">
            <w:pPr>
              <w:rPr>
                <w:rFonts w:ascii="Times New Roman" w:eastAsia="Times New Roman" w:hAnsi="Times New Roman" w:cs="Times New Roman"/>
                <w:color w:val="333333"/>
                <w:lang w:eastAsia="ru-RU"/>
              </w:rPr>
            </w:pPr>
            <w:r w:rsidRPr="00B15DEA">
              <w:rPr>
                <w:rFonts w:ascii="Times New Roman" w:eastAsia="Times New Roman" w:hAnsi="Times New Roman" w:cs="Times New Roman"/>
                <w:color w:val="333333"/>
                <w:lang w:eastAsia="ru-RU"/>
              </w:rPr>
              <w:sym w:font="Symbol" w:char="F0B7"/>
            </w:r>
            <w:r w:rsidRPr="00B15DEA">
              <w:rPr>
                <w:rFonts w:ascii="Times New Roman" w:eastAsia="Times New Roman" w:hAnsi="Times New Roman" w:cs="Times New Roman"/>
                <w:color w:val="333333"/>
                <w:lang w:eastAsia="ru-RU"/>
              </w:rPr>
              <w:t xml:space="preserve">Литература первой половины XIX века </w:t>
            </w:r>
          </w:p>
          <w:p w:rsidR="00E466EE" w:rsidRDefault="00B15DEA">
            <w:pPr>
              <w:rPr>
                <w:rFonts w:ascii="Times New Roman" w:eastAsia="Times New Roman" w:hAnsi="Times New Roman" w:cs="Times New Roman"/>
                <w:color w:val="333333"/>
                <w:lang w:eastAsia="ru-RU"/>
              </w:rPr>
            </w:pPr>
            <w:r w:rsidRPr="00B15DEA">
              <w:rPr>
                <w:rFonts w:ascii="Times New Roman" w:eastAsia="Times New Roman" w:hAnsi="Times New Roman" w:cs="Times New Roman"/>
                <w:color w:val="333333"/>
                <w:lang w:eastAsia="ru-RU"/>
              </w:rPr>
              <w:sym w:font="Symbol" w:char="F0B7"/>
            </w:r>
            <w:r w:rsidRPr="00B15DEA">
              <w:rPr>
                <w:rFonts w:ascii="Times New Roman" w:eastAsia="Times New Roman" w:hAnsi="Times New Roman" w:cs="Times New Roman"/>
                <w:color w:val="333333"/>
                <w:lang w:eastAsia="ru-RU"/>
              </w:rPr>
              <w:t xml:space="preserve">Литература второй половины XIX века. </w:t>
            </w:r>
          </w:p>
          <w:p w:rsidR="00E466EE" w:rsidRDefault="00B15DEA">
            <w:pPr>
              <w:rPr>
                <w:rFonts w:ascii="Times New Roman" w:eastAsia="Times New Roman" w:hAnsi="Times New Roman" w:cs="Times New Roman"/>
                <w:color w:val="333333"/>
                <w:lang w:eastAsia="ru-RU"/>
              </w:rPr>
            </w:pPr>
            <w:r w:rsidRPr="00B15DEA">
              <w:rPr>
                <w:rFonts w:ascii="Times New Roman" w:eastAsia="Times New Roman" w:hAnsi="Times New Roman" w:cs="Times New Roman"/>
                <w:color w:val="333333"/>
                <w:lang w:eastAsia="ru-RU"/>
              </w:rPr>
              <w:sym w:font="Symbol" w:char="F0B7"/>
            </w:r>
            <w:r w:rsidRPr="00B15DEA">
              <w:rPr>
                <w:rFonts w:ascii="Times New Roman" w:eastAsia="Times New Roman" w:hAnsi="Times New Roman" w:cs="Times New Roman"/>
                <w:color w:val="333333"/>
                <w:lang w:eastAsia="ru-RU"/>
              </w:rPr>
              <w:t xml:space="preserve">Литература первой половины XX века </w:t>
            </w:r>
          </w:p>
          <w:p w:rsidR="00E466EE" w:rsidRDefault="00B15DEA">
            <w:pPr>
              <w:rPr>
                <w:rFonts w:ascii="Times New Roman" w:eastAsia="Times New Roman" w:hAnsi="Times New Roman" w:cs="Times New Roman"/>
                <w:color w:val="333333"/>
                <w:lang w:eastAsia="ru-RU"/>
              </w:rPr>
            </w:pPr>
            <w:r w:rsidRPr="00B15DEA">
              <w:rPr>
                <w:rFonts w:ascii="Times New Roman" w:eastAsia="Times New Roman" w:hAnsi="Times New Roman" w:cs="Times New Roman"/>
                <w:color w:val="333333"/>
                <w:lang w:eastAsia="ru-RU"/>
              </w:rPr>
              <w:sym w:font="Symbol" w:char="F0B7"/>
            </w:r>
            <w:r w:rsidRPr="00B15DEA">
              <w:rPr>
                <w:rFonts w:ascii="Times New Roman" w:eastAsia="Times New Roman" w:hAnsi="Times New Roman" w:cs="Times New Roman"/>
                <w:color w:val="333333"/>
                <w:lang w:eastAsia="ru-RU"/>
              </w:rPr>
              <w:t xml:space="preserve">Литература второй половины XX века </w:t>
            </w:r>
          </w:p>
          <w:p w:rsidR="00B15DEA" w:rsidRPr="00B15DEA" w:rsidRDefault="00B15DEA">
            <w:pPr>
              <w:rPr>
                <w:rFonts w:ascii="Times New Roman" w:hAnsi="Times New Roman" w:cs="Times New Roman"/>
              </w:rPr>
            </w:pPr>
            <w:r w:rsidRPr="00B15DEA">
              <w:rPr>
                <w:rFonts w:ascii="Times New Roman" w:eastAsia="Times New Roman" w:hAnsi="Times New Roman" w:cs="Times New Roman"/>
                <w:color w:val="333333"/>
                <w:lang w:eastAsia="ru-RU"/>
              </w:rPr>
              <w:t xml:space="preserve">Произведения литературы народов России и зарубежной литературы изучаются в связи </w:t>
            </w:r>
            <w:r w:rsidRPr="00B15DEA">
              <w:rPr>
                <w:rFonts w:ascii="Times New Roman" w:eastAsia="Times New Roman" w:hAnsi="Times New Roman" w:cs="Times New Roman"/>
                <w:color w:val="333333"/>
                <w:lang w:eastAsia="ru-RU"/>
              </w:rPr>
              <w:lastRenderedPageBreak/>
              <w:t>с русской литературой. Теоретико-литературные понятия предложены в программе, как и в образовательном стандарте, в виде самостоятельной рубрики,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w:t>
            </w:r>
          </w:p>
        </w:tc>
      </w:tr>
      <w:tr w:rsidR="00E466EE" w:rsidRPr="00B15DEA" w:rsidTr="00CD3053">
        <w:tc>
          <w:tcPr>
            <w:tcW w:w="10706" w:type="dxa"/>
            <w:gridSpan w:val="2"/>
          </w:tcPr>
          <w:p w:rsidR="00E466EE" w:rsidRPr="00B15DEA" w:rsidRDefault="00E466EE">
            <w:pPr>
              <w:rPr>
                <w:rFonts w:ascii="Times New Roman" w:hAnsi="Times New Roman" w:cs="Times New Roman"/>
              </w:rPr>
            </w:pPr>
            <w:r>
              <w:rPr>
                <w:rFonts w:ascii="Times New Roman" w:hAnsi="Times New Roman" w:cs="Times New Roman"/>
              </w:rPr>
              <w:lastRenderedPageBreak/>
              <w:t>Родная русская литература</w:t>
            </w:r>
          </w:p>
        </w:tc>
      </w:tr>
      <w:tr w:rsidR="00E466EE" w:rsidRPr="00B15DEA" w:rsidTr="006215D5">
        <w:tc>
          <w:tcPr>
            <w:tcW w:w="2093" w:type="dxa"/>
          </w:tcPr>
          <w:p w:rsidR="00E466EE" w:rsidRPr="00E466EE" w:rsidRDefault="00E466EE">
            <w:pPr>
              <w:rPr>
                <w:rFonts w:ascii="Times New Roman" w:hAnsi="Times New Roman" w:cs="Times New Roman"/>
                <w:sz w:val="16"/>
                <w:szCs w:val="16"/>
              </w:rPr>
            </w:pPr>
            <w:r w:rsidRPr="00E466EE">
              <w:rPr>
                <w:rFonts w:ascii="Times New Roman" w:hAnsi="Times New Roman" w:cs="Times New Roman"/>
                <w:sz w:val="16"/>
                <w:szCs w:val="16"/>
              </w:rPr>
              <w:t>На основе</w:t>
            </w:r>
          </w:p>
          <w:p w:rsidR="00E466EE" w:rsidRPr="00E466EE" w:rsidRDefault="00E466EE" w:rsidP="00E466EE">
            <w:pPr>
              <w:pStyle w:val="a9"/>
              <w:spacing w:before="10" w:line="235" w:lineRule="auto"/>
              <w:ind w:right="127"/>
              <w:jc w:val="both"/>
              <w:rPr>
                <w:sz w:val="16"/>
                <w:szCs w:val="16"/>
              </w:rPr>
            </w:pPr>
            <w:r w:rsidRPr="00E466EE">
              <w:rPr>
                <w:sz w:val="16"/>
                <w:szCs w:val="16"/>
              </w:rPr>
              <w:t xml:space="preserve">Концепции программы поддержки детского   и  юношеского   чтения  в  РФ»,  утвержденная  Правительством  РФ  от </w:t>
            </w:r>
            <w:r w:rsidRPr="00E466EE">
              <w:rPr>
                <w:spacing w:val="15"/>
                <w:sz w:val="16"/>
                <w:szCs w:val="16"/>
              </w:rPr>
              <w:t xml:space="preserve"> </w:t>
            </w:r>
            <w:r w:rsidRPr="00E466EE">
              <w:rPr>
                <w:sz w:val="16"/>
                <w:szCs w:val="16"/>
              </w:rPr>
              <w:t>03.06.2017г. №1155;</w:t>
            </w:r>
          </w:p>
          <w:p w:rsidR="00E466EE" w:rsidRPr="00E466EE" w:rsidRDefault="00E466EE" w:rsidP="00E466EE">
            <w:pPr>
              <w:pStyle w:val="a9"/>
              <w:spacing w:before="10" w:line="235" w:lineRule="auto"/>
              <w:ind w:right="127"/>
              <w:jc w:val="both"/>
              <w:rPr>
                <w:sz w:val="16"/>
                <w:szCs w:val="16"/>
              </w:rPr>
            </w:pPr>
            <w:r w:rsidRPr="00E466EE">
              <w:rPr>
                <w:sz w:val="16"/>
                <w:szCs w:val="16"/>
              </w:rPr>
              <w:t>перечня «100 книг по истории, культуре и литературе народов РФ, рекомендуемые школьникам к самостоятельному прочтению» (письмо МО и науки РФ от 16.01.2013г. №НТ- 41/08);</w:t>
            </w:r>
          </w:p>
          <w:p w:rsidR="00E466EE" w:rsidRPr="00B15DEA" w:rsidRDefault="00E466EE">
            <w:pPr>
              <w:rPr>
                <w:rFonts w:ascii="Times New Roman" w:hAnsi="Times New Roman" w:cs="Times New Roman"/>
              </w:rPr>
            </w:pPr>
            <w:r>
              <w:rPr>
                <w:rFonts w:ascii="Times New Roman" w:hAnsi="Times New Roman" w:cs="Times New Roman"/>
              </w:rPr>
              <w:t>5-9 класс</w:t>
            </w:r>
          </w:p>
        </w:tc>
        <w:tc>
          <w:tcPr>
            <w:tcW w:w="8613" w:type="dxa"/>
          </w:tcPr>
          <w:p w:rsidR="00E466EE" w:rsidRPr="00E466EE" w:rsidRDefault="00E466EE" w:rsidP="00E466EE">
            <w:pPr>
              <w:tabs>
                <w:tab w:val="left" w:pos="1050"/>
              </w:tabs>
              <w:spacing w:line="235"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Программа преследует цель - </w:t>
            </w:r>
            <w:r w:rsidRPr="00E466EE">
              <w:rPr>
                <w:rFonts w:ascii="Times New Roman" w:eastAsia="Times New Roman" w:hAnsi="Times New Roman" w:cs="Times New Roman"/>
                <w:color w:val="333333"/>
                <w:lang w:eastAsia="ru-RU"/>
              </w:rPr>
              <w:t>передача от поколения к поколению нравственных и эстетических традиций русской культуры посредством русской литературы, через тексты русских литературных произведений формирование и воспитание личности, имеющей чёткую гражданскую позицию и идентифицирующей себя с  национально-культурной стороны как гражданина русской национальности;</w:t>
            </w:r>
            <w:r>
              <w:rPr>
                <w:rFonts w:ascii="Times New Roman" w:eastAsia="Times New Roman" w:hAnsi="Times New Roman" w:cs="Times New Roman"/>
                <w:color w:val="333333"/>
                <w:lang w:eastAsia="ru-RU"/>
              </w:rPr>
              <w:t xml:space="preserve"> </w:t>
            </w:r>
            <w:r w:rsidRPr="00E466EE">
              <w:rPr>
                <w:rFonts w:ascii="Times New Roman" w:eastAsia="Times New Roman" w:hAnsi="Times New Roman" w:cs="Times New Roman"/>
                <w:color w:val="333333"/>
                <w:lang w:eastAsia="ru-RU"/>
              </w:rPr>
              <w:t xml:space="preserve">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E466EE" w:rsidRPr="00E466EE" w:rsidRDefault="00E466EE" w:rsidP="00E466EE">
            <w:pPr>
              <w:pStyle w:val="a4"/>
              <w:spacing w:line="237" w:lineRule="auto"/>
              <w:rPr>
                <w:rFonts w:ascii="Times New Roman" w:eastAsia="Times New Roman" w:hAnsi="Times New Roman" w:cs="Times New Roman"/>
                <w:color w:val="333333"/>
                <w:lang w:eastAsia="ru-RU"/>
              </w:rPr>
            </w:pPr>
            <w:r w:rsidRPr="00E466EE">
              <w:rPr>
                <w:rFonts w:ascii="Times New Roman" w:eastAsia="Times New Roman" w:hAnsi="Times New Roman" w:cs="Times New Roman"/>
                <w:color w:val="333333"/>
                <w:lang w:eastAsia="ru-RU"/>
              </w:rPr>
              <w:t>А именно:</w:t>
            </w:r>
          </w:p>
          <w:p w:rsidR="00E466EE" w:rsidRPr="00E466EE" w:rsidRDefault="00E466EE" w:rsidP="00E466EE">
            <w:pPr>
              <w:spacing w:line="11" w:lineRule="exact"/>
              <w:rPr>
                <w:rFonts w:ascii="Times New Roman" w:eastAsia="Times New Roman" w:hAnsi="Times New Roman" w:cs="Times New Roman"/>
                <w:color w:val="333333"/>
                <w:lang w:eastAsia="ru-RU"/>
              </w:rPr>
            </w:pPr>
          </w:p>
          <w:p w:rsidR="00E466EE" w:rsidRPr="00E466EE" w:rsidRDefault="00E466EE" w:rsidP="00E466EE">
            <w:pPr>
              <w:pStyle w:val="a4"/>
              <w:numPr>
                <w:ilvl w:val="2"/>
                <w:numId w:val="4"/>
              </w:numPr>
              <w:ind w:left="0"/>
              <w:rPr>
                <w:rFonts w:ascii="Times New Roman" w:eastAsia="Times New Roman" w:hAnsi="Times New Roman" w:cs="Times New Roman"/>
                <w:color w:val="333333"/>
                <w:lang w:eastAsia="ru-RU"/>
              </w:rPr>
            </w:pPr>
            <w:r w:rsidRPr="00E466EE">
              <w:rPr>
                <w:rFonts w:ascii="Times New Roman" w:eastAsia="Times New Roman" w:hAnsi="Times New Roman" w:cs="Times New Roman"/>
                <w:color w:val="333333"/>
                <w:lang w:eastAsia="ru-RU"/>
              </w:rPr>
              <w:t>последовательное  формирование  читательской  культуры  через  приобщение  к чтению художественной литературы;</w:t>
            </w:r>
          </w:p>
          <w:p w:rsidR="00E466EE" w:rsidRPr="00E466EE" w:rsidRDefault="00E466EE" w:rsidP="00E466EE">
            <w:pPr>
              <w:spacing w:line="15" w:lineRule="exact"/>
              <w:rPr>
                <w:rFonts w:ascii="Times New Roman" w:eastAsia="Times New Roman" w:hAnsi="Times New Roman" w:cs="Times New Roman"/>
                <w:color w:val="333333"/>
                <w:lang w:eastAsia="ru-RU"/>
              </w:rPr>
            </w:pPr>
          </w:p>
          <w:p w:rsidR="00E466EE" w:rsidRPr="00E466EE" w:rsidRDefault="00E466EE" w:rsidP="00E466EE">
            <w:pPr>
              <w:pStyle w:val="a4"/>
              <w:numPr>
                <w:ilvl w:val="2"/>
                <w:numId w:val="4"/>
              </w:numPr>
              <w:tabs>
                <w:tab w:val="left" w:pos="1137"/>
              </w:tabs>
              <w:spacing w:line="232" w:lineRule="auto"/>
              <w:ind w:left="0"/>
              <w:rPr>
                <w:rFonts w:ascii="Times New Roman" w:eastAsia="Times New Roman" w:hAnsi="Times New Roman" w:cs="Times New Roman"/>
                <w:color w:val="333333"/>
                <w:lang w:eastAsia="ru-RU"/>
              </w:rPr>
            </w:pPr>
            <w:r w:rsidRPr="00E466EE">
              <w:rPr>
                <w:rFonts w:ascii="Times New Roman" w:eastAsia="Times New Roman" w:hAnsi="Times New Roman" w:cs="Times New Roman"/>
                <w:color w:val="333333"/>
                <w:lang w:eastAsia="ru-RU"/>
              </w:rPr>
              <w:t>освоение общекультурных навыков чтения, восприятия художественного языка и понимания художественного смысла литературных произведений;</w:t>
            </w:r>
          </w:p>
          <w:p w:rsidR="00E466EE" w:rsidRPr="00E466EE" w:rsidRDefault="00E466EE" w:rsidP="00E466EE">
            <w:pPr>
              <w:spacing w:line="16" w:lineRule="exact"/>
              <w:rPr>
                <w:rFonts w:ascii="Times New Roman" w:eastAsia="Times New Roman" w:hAnsi="Times New Roman" w:cs="Times New Roman"/>
                <w:color w:val="333333"/>
                <w:lang w:eastAsia="ru-RU"/>
              </w:rPr>
            </w:pPr>
          </w:p>
          <w:p w:rsidR="00E466EE" w:rsidRPr="00E466EE" w:rsidRDefault="00E466EE" w:rsidP="00E466EE">
            <w:pPr>
              <w:pStyle w:val="a4"/>
              <w:numPr>
                <w:ilvl w:val="2"/>
                <w:numId w:val="4"/>
              </w:numPr>
              <w:tabs>
                <w:tab w:val="left" w:pos="1137"/>
              </w:tabs>
              <w:spacing w:line="232" w:lineRule="auto"/>
              <w:ind w:left="0" w:right="20"/>
              <w:rPr>
                <w:rFonts w:ascii="Times New Roman" w:eastAsia="Times New Roman" w:hAnsi="Times New Roman" w:cs="Times New Roman"/>
                <w:color w:val="333333"/>
                <w:lang w:eastAsia="ru-RU"/>
              </w:rPr>
            </w:pPr>
            <w:r w:rsidRPr="00E466EE">
              <w:rPr>
                <w:rFonts w:ascii="Times New Roman" w:eastAsia="Times New Roman" w:hAnsi="Times New Roman" w:cs="Times New Roman"/>
                <w:color w:val="333333"/>
                <w:lang w:eastAsia="ru-RU"/>
              </w:rPr>
              <w:t>развитие эмоциональной сферы личности, образного, ассоциативного и логического мышления;</w:t>
            </w:r>
          </w:p>
          <w:p w:rsidR="00E466EE" w:rsidRPr="00E466EE" w:rsidRDefault="00E466EE" w:rsidP="00E466EE">
            <w:pPr>
              <w:spacing w:line="16" w:lineRule="exact"/>
              <w:rPr>
                <w:rFonts w:ascii="Times New Roman" w:eastAsia="Times New Roman" w:hAnsi="Times New Roman" w:cs="Times New Roman"/>
                <w:color w:val="333333"/>
                <w:lang w:eastAsia="ru-RU"/>
              </w:rPr>
            </w:pPr>
          </w:p>
          <w:p w:rsidR="00E466EE" w:rsidRPr="00E466EE" w:rsidRDefault="00E466EE" w:rsidP="00E466EE">
            <w:pPr>
              <w:pStyle w:val="a4"/>
              <w:numPr>
                <w:ilvl w:val="2"/>
                <w:numId w:val="4"/>
              </w:numPr>
              <w:tabs>
                <w:tab w:val="left" w:pos="1137"/>
              </w:tabs>
              <w:spacing w:line="235" w:lineRule="auto"/>
              <w:ind w:left="0"/>
              <w:rPr>
                <w:rFonts w:ascii="Times New Roman" w:eastAsia="Times New Roman" w:hAnsi="Times New Roman" w:cs="Times New Roman"/>
                <w:color w:val="333333"/>
                <w:lang w:eastAsia="ru-RU"/>
              </w:rPr>
            </w:pPr>
            <w:r w:rsidRPr="00E466EE">
              <w:rPr>
                <w:rFonts w:ascii="Times New Roman" w:eastAsia="Times New Roman" w:hAnsi="Times New Roman" w:cs="Times New Roman"/>
                <w:color w:val="333333"/>
                <w:lang w:eastAsia="ru-RU"/>
              </w:rPr>
              <w:t>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466EE" w:rsidRPr="00E466EE" w:rsidRDefault="00E466EE" w:rsidP="00E466EE">
            <w:pPr>
              <w:spacing w:line="2" w:lineRule="exact"/>
              <w:rPr>
                <w:rFonts w:ascii="Times New Roman" w:eastAsia="Times New Roman" w:hAnsi="Times New Roman" w:cs="Times New Roman"/>
                <w:color w:val="333333"/>
                <w:lang w:eastAsia="ru-RU"/>
              </w:rPr>
            </w:pPr>
          </w:p>
          <w:p w:rsidR="00E466EE" w:rsidRPr="00E466EE" w:rsidRDefault="00E466EE" w:rsidP="00E466EE">
            <w:pPr>
              <w:pStyle w:val="a4"/>
              <w:numPr>
                <w:ilvl w:val="2"/>
                <w:numId w:val="4"/>
              </w:numPr>
              <w:tabs>
                <w:tab w:val="left" w:pos="1124"/>
              </w:tabs>
              <w:spacing w:line="235" w:lineRule="auto"/>
              <w:ind w:left="0"/>
              <w:rPr>
                <w:rFonts w:ascii="Times New Roman" w:eastAsia="Times New Roman" w:hAnsi="Times New Roman" w:cs="Times New Roman"/>
                <w:color w:val="333333"/>
                <w:lang w:eastAsia="ru-RU"/>
              </w:rPr>
            </w:pPr>
            <w:r w:rsidRPr="00E466EE">
              <w:rPr>
                <w:rFonts w:ascii="Times New Roman" w:eastAsia="Times New Roman" w:hAnsi="Times New Roman" w:cs="Times New Roman"/>
                <w:color w:val="333333"/>
                <w:lang w:eastAsia="ru-RU"/>
              </w:rPr>
              <w:t>формирование потребности и способности выражения себя в слове.</w:t>
            </w:r>
          </w:p>
          <w:p w:rsidR="00E466EE" w:rsidRPr="00B15DEA" w:rsidRDefault="00E466EE">
            <w:pPr>
              <w:rPr>
                <w:rFonts w:ascii="Times New Roman" w:hAnsi="Times New Roman" w:cs="Times New Roman"/>
              </w:rPr>
            </w:pPr>
          </w:p>
        </w:tc>
      </w:tr>
      <w:tr w:rsidR="00E466EE" w:rsidRPr="00B15DEA" w:rsidTr="006215D5">
        <w:tc>
          <w:tcPr>
            <w:tcW w:w="2093" w:type="dxa"/>
          </w:tcPr>
          <w:p w:rsidR="00E466EE" w:rsidRPr="00B15DEA" w:rsidRDefault="00E466EE">
            <w:pPr>
              <w:rPr>
                <w:rFonts w:ascii="Times New Roman" w:hAnsi="Times New Roman" w:cs="Times New Roman"/>
              </w:rPr>
            </w:pPr>
            <w:r>
              <w:rPr>
                <w:rFonts w:ascii="Times New Roman" w:hAnsi="Times New Roman" w:cs="Times New Roman"/>
              </w:rPr>
              <w:t>Под общей редакцией Бабкиной М.В.</w:t>
            </w:r>
          </w:p>
        </w:tc>
        <w:tc>
          <w:tcPr>
            <w:tcW w:w="8613" w:type="dxa"/>
          </w:tcPr>
          <w:p w:rsidR="00E466EE" w:rsidRPr="00B15DEA" w:rsidRDefault="00E466EE">
            <w:pPr>
              <w:rPr>
                <w:rFonts w:ascii="Times New Roman" w:hAnsi="Times New Roman" w:cs="Times New Roman"/>
              </w:rPr>
            </w:pPr>
            <w:r w:rsidRPr="00E466EE">
              <w:rPr>
                <w:rFonts w:ascii="Times New Roman" w:eastAsia="Times New Roman" w:hAnsi="Times New Roman" w:cs="Times New Roman"/>
                <w:color w:val="333333"/>
                <w:lang w:eastAsia="ru-RU"/>
              </w:rPr>
              <w:t xml:space="preserve">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14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 </w:t>
            </w:r>
            <w:r w:rsidRPr="00E466EE">
              <w:rPr>
                <w:rFonts w:ascii="Times New Roman" w:eastAsia="Times New Roman" w:hAnsi="Times New Roman" w:cs="Times New Roman"/>
                <w:color w:val="333333"/>
                <w:lang w:eastAsia="ru-RU"/>
              </w:rPr>
              <w:sym w:font="Symbol" w:char="F0B7"/>
            </w:r>
            <w:r w:rsidRPr="00E466EE">
              <w:rPr>
                <w:rFonts w:ascii="Times New Roman" w:eastAsia="Times New Roman" w:hAnsi="Times New Roman" w:cs="Times New Roman"/>
                <w:color w:val="333333"/>
                <w:lang w:eastAsia="ru-RU"/>
              </w:rPr>
              <w:t xml:space="preserve"> </w:t>
            </w:r>
            <w:proofErr w:type="gramStart"/>
            <w:r w:rsidRPr="00E466EE">
              <w:rPr>
                <w:rFonts w:ascii="Times New Roman" w:eastAsia="Times New Roman" w:hAnsi="Times New Roman" w:cs="Times New Roman"/>
                <w:color w:val="333333"/>
                <w:lang w:eastAsia="ru-RU"/>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r w:rsidRPr="00E466EE">
              <w:rPr>
                <w:rFonts w:ascii="Times New Roman" w:eastAsia="Times New Roman" w:hAnsi="Times New Roman" w:cs="Times New Roman"/>
                <w:color w:val="333333"/>
                <w:lang w:eastAsia="ru-RU"/>
              </w:rPr>
              <w:t xml:space="preserve"> </w:t>
            </w:r>
            <w:r w:rsidRPr="00E466EE">
              <w:rPr>
                <w:rFonts w:ascii="Times New Roman" w:eastAsia="Times New Roman" w:hAnsi="Times New Roman" w:cs="Times New Roman"/>
                <w:color w:val="333333"/>
                <w:lang w:eastAsia="ru-RU"/>
              </w:rPr>
              <w:sym w:font="Symbol" w:char="F0B7"/>
            </w:r>
            <w:r w:rsidRPr="00E466EE">
              <w:rPr>
                <w:rFonts w:ascii="Times New Roman" w:eastAsia="Times New Roman" w:hAnsi="Times New Roman" w:cs="Times New Roman"/>
                <w:color w:val="333333"/>
                <w:lang w:eastAsia="ru-RU"/>
              </w:rPr>
              <w:t xml:space="preserve"> </w:t>
            </w:r>
            <w:proofErr w:type="gramStart"/>
            <w:r w:rsidRPr="00E466EE">
              <w:rPr>
                <w:rFonts w:ascii="Times New Roman" w:eastAsia="Times New Roman" w:hAnsi="Times New Roman" w:cs="Times New Roman"/>
                <w:color w:val="333333"/>
                <w:lang w:eastAsia="ru-RU"/>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r w:rsidRPr="00E466EE">
              <w:rPr>
                <w:rFonts w:ascii="Times New Roman" w:eastAsia="Times New Roman" w:hAnsi="Times New Roman" w:cs="Times New Roman"/>
                <w:color w:val="333333"/>
                <w:lang w:eastAsia="ru-RU"/>
              </w:rPr>
              <w:t xml:space="preserve"> </w:t>
            </w:r>
            <w:r w:rsidRPr="00E466EE">
              <w:rPr>
                <w:rFonts w:ascii="Times New Roman" w:eastAsia="Times New Roman" w:hAnsi="Times New Roman" w:cs="Times New Roman"/>
                <w:color w:val="333333"/>
                <w:lang w:eastAsia="ru-RU"/>
              </w:rPr>
              <w:sym w:font="Symbol" w:char="F0B7"/>
            </w:r>
            <w:r w:rsidRPr="00E466EE">
              <w:rPr>
                <w:rFonts w:ascii="Times New Roman" w:eastAsia="Times New Roman" w:hAnsi="Times New Roman" w:cs="Times New Roman"/>
                <w:color w:val="333333"/>
                <w:lang w:eastAsia="ru-RU"/>
              </w:rPr>
              <w:t xml:space="preserve"> 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r w:rsidRPr="00E466EE">
              <w:rPr>
                <w:rFonts w:ascii="Times New Roman" w:eastAsia="Times New Roman" w:hAnsi="Times New Roman" w:cs="Times New Roman"/>
                <w:color w:val="333333"/>
                <w:lang w:eastAsia="ru-RU"/>
              </w:rPr>
              <w:sym w:font="Symbol" w:char="F0B7"/>
            </w:r>
            <w:r w:rsidRPr="00E466EE">
              <w:rPr>
                <w:rFonts w:ascii="Times New Roman" w:eastAsia="Times New Roman" w:hAnsi="Times New Roman" w:cs="Times New Roman"/>
                <w:color w:val="333333"/>
                <w:lang w:eastAsia="ru-RU"/>
              </w:rPr>
              <w:t xml:space="preserve"> 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r w:rsidRPr="00E466EE">
              <w:rPr>
                <w:rFonts w:ascii="Times New Roman" w:eastAsia="Times New Roman" w:hAnsi="Times New Roman" w:cs="Times New Roman"/>
                <w:color w:val="333333"/>
                <w:lang w:eastAsia="ru-RU"/>
              </w:rPr>
              <w:sym w:font="Symbol" w:char="F0B7"/>
            </w:r>
            <w:r w:rsidRPr="00E466EE">
              <w:rPr>
                <w:rFonts w:ascii="Times New Roman" w:eastAsia="Times New Roman" w:hAnsi="Times New Roman" w:cs="Times New Roman"/>
                <w:color w:val="333333"/>
                <w:lang w:eastAsia="ru-RU"/>
              </w:rPr>
              <w:t xml:space="preserve"> 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основных произведениях отечественной литературы, их общественной и культурно-исторической значимости.</w:t>
            </w:r>
          </w:p>
        </w:tc>
      </w:tr>
    </w:tbl>
    <w:p w:rsidR="00E96914" w:rsidRPr="00B15DEA" w:rsidRDefault="00E96914">
      <w:pPr>
        <w:rPr>
          <w:rFonts w:ascii="Times New Roman" w:hAnsi="Times New Roman" w:cs="Times New Roman"/>
        </w:rPr>
      </w:pPr>
    </w:p>
    <w:sectPr w:rsidR="00E96914" w:rsidRPr="00B15DEA" w:rsidSect="00E96914">
      <w:pgSz w:w="11906" w:h="16838"/>
      <w:pgMar w:top="709"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76E"/>
    <w:multiLevelType w:val="hybridMultilevel"/>
    <w:tmpl w:val="CB529294"/>
    <w:lvl w:ilvl="0" w:tplc="67209378">
      <w:start w:val="1"/>
      <w:numFmt w:val="bullet"/>
      <w:lvlText w:val="•"/>
      <w:lvlJc w:val="left"/>
      <w:pPr>
        <w:ind w:left="0" w:firstLine="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871572"/>
    <w:multiLevelType w:val="hybridMultilevel"/>
    <w:tmpl w:val="0512C0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57130A3"/>
    <w:multiLevelType w:val="hybridMultilevel"/>
    <w:tmpl w:val="311A1558"/>
    <w:lvl w:ilvl="0" w:tplc="67209378">
      <w:start w:val="1"/>
      <w:numFmt w:val="bullet"/>
      <w:lvlText w:val="•"/>
      <w:lvlJc w:val="left"/>
      <w:pPr>
        <w:ind w:left="0" w:firstLine="0"/>
      </w:pPr>
    </w:lvl>
    <w:lvl w:ilvl="1" w:tplc="ECE846D0">
      <w:numFmt w:val="decimal"/>
      <w:lvlText w:val=""/>
      <w:lvlJc w:val="left"/>
      <w:pPr>
        <w:ind w:left="0" w:firstLine="0"/>
      </w:pPr>
    </w:lvl>
    <w:lvl w:ilvl="2" w:tplc="EB4C7694">
      <w:numFmt w:val="decimal"/>
      <w:lvlText w:val=""/>
      <w:lvlJc w:val="left"/>
      <w:pPr>
        <w:ind w:left="0" w:firstLine="0"/>
      </w:pPr>
    </w:lvl>
    <w:lvl w:ilvl="3" w:tplc="9CD887F8">
      <w:numFmt w:val="decimal"/>
      <w:lvlText w:val=""/>
      <w:lvlJc w:val="left"/>
      <w:pPr>
        <w:ind w:left="0" w:firstLine="0"/>
      </w:pPr>
    </w:lvl>
    <w:lvl w:ilvl="4" w:tplc="A7E458BE">
      <w:numFmt w:val="decimal"/>
      <w:lvlText w:val=""/>
      <w:lvlJc w:val="left"/>
      <w:pPr>
        <w:ind w:left="0" w:firstLine="0"/>
      </w:pPr>
    </w:lvl>
    <w:lvl w:ilvl="5" w:tplc="C410378C">
      <w:numFmt w:val="decimal"/>
      <w:lvlText w:val=""/>
      <w:lvlJc w:val="left"/>
      <w:pPr>
        <w:ind w:left="0" w:firstLine="0"/>
      </w:pPr>
    </w:lvl>
    <w:lvl w:ilvl="6" w:tplc="614400B2">
      <w:numFmt w:val="decimal"/>
      <w:lvlText w:val=""/>
      <w:lvlJc w:val="left"/>
      <w:pPr>
        <w:ind w:left="0" w:firstLine="0"/>
      </w:pPr>
    </w:lvl>
    <w:lvl w:ilvl="7" w:tplc="FA52E19E">
      <w:numFmt w:val="decimal"/>
      <w:lvlText w:val=""/>
      <w:lvlJc w:val="left"/>
      <w:pPr>
        <w:ind w:left="0" w:firstLine="0"/>
      </w:pPr>
    </w:lvl>
    <w:lvl w:ilvl="8" w:tplc="13DC403A">
      <w:numFmt w:val="decimal"/>
      <w:lvlText w:val=""/>
      <w:lvlJc w:val="left"/>
      <w:pPr>
        <w:ind w:left="0" w:firstLine="0"/>
      </w:pPr>
    </w:lvl>
  </w:abstractNum>
  <w:abstractNum w:abstractNumId="3">
    <w:nsid w:val="571E53A6"/>
    <w:multiLevelType w:val="hybridMultilevel"/>
    <w:tmpl w:val="84D4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5C"/>
    <w:rsid w:val="005D2784"/>
    <w:rsid w:val="006215D5"/>
    <w:rsid w:val="009652F0"/>
    <w:rsid w:val="00A15FB2"/>
    <w:rsid w:val="00B15DEA"/>
    <w:rsid w:val="00CD675C"/>
    <w:rsid w:val="00D93BF5"/>
    <w:rsid w:val="00E466EE"/>
    <w:rsid w:val="00E53B4A"/>
    <w:rsid w:val="00E96914"/>
    <w:rsid w:val="00F3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52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96914"/>
    <w:pPr>
      <w:ind w:left="720"/>
      <w:contextualSpacing/>
    </w:pPr>
  </w:style>
  <w:style w:type="character" w:styleId="a6">
    <w:name w:val="Hyperlink"/>
    <w:basedOn w:val="a0"/>
    <w:uiPriority w:val="99"/>
    <w:semiHidden/>
    <w:unhideWhenUsed/>
    <w:rsid w:val="00E96914"/>
    <w:rPr>
      <w:color w:val="0000FF"/>
      <w:u w:val="single"/>
    </w:rPr>
  </w:style>
  <w:style w:type="character" w:customStyle="1" w:styleId="20">
    <w:name w:val="Заголовок 2 Знак"/>
    <w:basedOn w:val="a0"/>
    <w:link w:val="2"/>
    <w:uiPriority w:val="9"/>
    <w:rsid w:val="009652F0"/>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965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15DEA"/>
    <w:rPr>
      <w:b/>
      <w:bCs/>
    </w:rPr>
  </w:style>
  <w:style w:type="paragraph" w:styleId="a9">
    <w:name w:val="Body Text"/>
    <w:basedOn w:val="a"/>
    <w:link w:val="aa"/>
    <w:uiPriority w:val="1"/>
    <w:semiHidden/>
    <w:unhideWhenUsed/>
    <w:qFormat/>
    <w:rsid w:val="00E466EE"/>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semiHidden/>
    <w:rsid w:val="00E466EE"/>
    <w:rPr>
      <w:rFonts w:ascii="Times New Roman" w:eastAsia="Times New Roman" w:hAnsi="Times New Roman" w:cs="Times New Roman"/>
      <w:sz w:val="24"/>
      <w:szCs w:val="24"/>
      <w:lang w:eastAsia="ru-RU" w:bidi="ru-RU"/>
    </w:rPr>
  </w:style>
  <w:style w:type="character" w:customStyle="1" w:styleId="a5">
    <w:name w:val="Абзац списка Знак"/>
    <w:link w:val="a4"/>
    <w:uiPriority w:val="99"/>
    <w:locked/>
    <w:rsid w:val="00E46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52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96914"/>
    <w:pPr>
      <w:ind w:left="720"/>
      <w:contextualSpacing/>
    </w:pPr>
  </w:style>
  <w:style w:type="character" w:styleId="a6">
    <w:name w:val="Hyperlink"/>
    <w:basedOn w:val="a0"/>
    <w:uiPriority w:val="99"/>
    <w:semiHidden/>
    <w:unhideWhenUsed/>
    <w:rsid w:val="00E96914"/>
    <w:rPr>
      <w:color w:val="0000FF"/>
      <w:u w:val="single"/>
    </w:rPr>
  </w:style>
  <w:style w:type="character" w:customStyle="1" w:styleId="20">
    <w:name w:val="Заголовок 2 Знак"/>
    <w:basedOn w:val="a0"/>
    <w:link w:val="2"/>
    <w:uiPriority w:val="9"/>
    <w:rsid w:val="009652F0"/>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965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15DEA"/>
    <w:rPr>
      <w:b/>
      <w:bCs/>
    </w:rPr>
  </w:style>
  <w:style w:type="paragraph" w:styleId="a9">
    <w:name w:val="Body Text"/>
    <w:basedOn w:val="a"/>
    <w:link w:val="aa"/>
    <w:uiPriority w:val="1"/>
    <w:semiHidden/>
    <w:unhideWhenUsed/>
    <w:qFormat/>
    <w:rsid w:val="00E466EE"/>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semiHidden/>
    <w:rsid w:val="00E466EE"/>
    <w:rPr>
      <w:rFonts w:ascii="Times New Roman" w:eastAsia="Times New Roman" w:hAnsi="Times New Roman" w:cs="Times New Roman"/>
      <w:sz w:val="24"/>
      <w:szCs w:val="24"/>
      <w:lang w:eastAsia="ru-RU" w:bidi="ru-RU"/>
    </w:rPr>
  </w:style>
  <w:style w:type="character" w:customStyle="1" w:styleId="a5">
    <w:name w:val="Абзац списка Знак"/>
    <w:link w:val="a4"/>
    <w:uiPriority w:val="99"/>
    <w:locked/>
    <w:rsid w:val="00E4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883">
      <w:bodyDiv w:val="1"/>
      <w:marLeft w:val="0"/>
      <w:marRight w:val="0"/>
      <w:marTop w:val="0"/>
      <w:marBottom w:val="0"/>
      <w:divBdr>
        <w:top w:val="none" w:sz="0" w:space="0" w:color="auto"/>
        <w:left w:val="none" w:sz="0" w:space="0" w:color="auto"/>
        <w:bottom w:val="none" w:sz="0" w:space="0" w:color="auto"/>
        <w:right w:val="none" w:sz="0" w:space="0" w:color="auto"/>
      </w:divBdr>
    </w:div>
    <w:div w:id="110436635">
      <w:bodyDiv w:val="1"/>
      <w:marLeft w:val="0"/>
      <w:marRight w:val="0"/>
      <w:marTop w:val="0"/>
      <w:marBottom w:val="0"/>
      <w:divBdr>
        <w:top w:val="none" w:sz="0" w:space="0" w:color="auto"/>
        <w:left w:val="none" w:sz="0" w:space="0" w:color="auto"/>
        <w:bottom w:val="none" w:sz="0" w:space="0" w:color="auto"/>
        <w:right w:val="none" w:sz="0" w:space="0" w:color="auto"/>
      </w:divBdr>
    </w:div>
    <w:div w:id="769206004">
      <w:bodyDiv w:val="1"/>
      <w:marLeft w:val="0"/>
      <w:marRight w:val="0"/>
      <w:marTop w:val="0"/>
      <w:marBottom w:val="0"/>
      <w:divBdr>
        <w:top w:val="none" w:sz="0" w:space="0" w:color="auto"/>
        <w:left w:val="none" w:sz="0" w:space="0" w:color="auto"/>
        <w:bottom w:val="none" w:sz="0" w:space="0" w:color="auto"/>
        <w:right w:val="none" w:sz="0" w:space="0" w:color="auto"/>
      </w:divBdr>
    </w:div>
    <w:div w:id="1606233108">
      <w:bodyDiv w:val="1"/>
      <w:marLeft w:val="0"/>
      <w:marRight w:val="0"/>
      <w:marTop w:val="0"/>
      <w:marBottom w:val="0"/>
      <w:divBdr>
        <w:top w:val="none" w:sz="0" w:space="0" w:color="auto"/>
        <w:left w:val="none" w:sz="0" w:space="0" w:color="auto"/>
        <w:bottom w:val="none" w:sz="0" w:space="0" w:color="auto"/>
        <w:right w:val="none" w:sz="0" w:space="0" w:color="auto"/>
      </w:divBdr>
    </w:div>
    <w:div w:id="18628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2020-12-27T02:21:00Z</dcterms:created>
  <dcterms:modified xsi:type="dcterms:W3CDTF">2020-12-27T03:10:00Z</dcterms:modified>
</cp:coreProperties>
</file>