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DA3D2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Конституция школьного самоуправления РЕСПУБЛИКИ «МАЛЕНЬКАЯ СТРАНА»</w:t>
      </w:r>
    </w:p>
    <w:p w:rsidR="00F25A11" w:rsidRDefault="00DA3D2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«Кыринская средняя общеобразовательная школа»</w:t>
      </w: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F25A11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5A11" w:rsidRDefault="00DA3D2F">
      <w:pPr>
        <w:pStyle w:val="Standard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lastRenderedPageBreak/>
        <w:t>Глава 1.</w:t>
      </w:r>
    </w:p>
    <w:p w:rsidR="00F25A11" w:rsidRDefault="00DA3D2F">
      <w:pPr>
        <w:pStyle w:val="Standard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Основы школьного самоуправления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</w:t>
      </w:r>
      <w:r>
        <w:rPr>
          <w:rFonts w:ascii="Times New Roman" w:hAnsi="Times New Roman"/>
          <w:i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МБОУ «Кыринская средняя общеобразовательная школа» – это муниципальное бюджетное общеобразовательное учреждение среднего (полного) общего образования с собственной системой внутреннего самоуправления – школьной республикой.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Статья 2. </w:t>
      </w:r>
      <w:r>
        <w:rPr>
          <w:rFonts w:ascii="Times New Roman" w:hAnsi="Times New Roman"/>
          <w:sz w:val="28"/>
          <w:szCs w:val="28"/>
        </w:rPr>
        <w:t xml:space="preserve">Граждане школьной </w:t>
      </w:r>
      <w:r>
        <w:rPr>
          <w:rFonts w:ascii="Times New Roman" w:hAnsi="Times New Roman"/>
          <w:sz w:val="28"/>
          <w:szCs w:val="28"/>
        </w:rPr>
        <w:t>Республики «Маленькая страна»– учащиеся школы с 1 по 11-ый класс, их родители, учителя, работники школы, лица заменяющие родителей, иные лица, признанные гражданами школьной республики на основании соответствующего закона.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3.</w:t>
      </w:r>
      <w:r>
        <w:rPr>
          <w:rFonts w:ascii="Times New Roman" w:hAnsi="Times New Roman"/>
          <w:sz w:val="28"/>
          <w:szCs w:val="28"/>
        </w:rPr>
        <w:t xml:space="preserve"> Граждане республики, их</w:t>
      </w:r>
      <w:r>
        <w:rPr>
          <w:rFonts w:ascii="Times New Roman" w:hAnsi="Times New Roman"/>
          <w:sz w:val="28"/>
          <w:szCs w:val="28"/>
        </w:rPr>
        <w:t xml:space="preserve"> права и свободы – высшая ценность. Их признание, соблюдение и защита – основная обязанность органов школьного самоуправления.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4.</w:t>
      </w:r>
      <w:r>
        <w:rPr>
          <w:rFonts w:ascii="Times New Roman" w:hAnsi="Times New Roman"/>
          <w:sz w:val="28"/>
          <w:szCs w:val="28"/>
        </w:rPr>
        <w:t xml:space="preserve"> Источником школьного самоуправления являются граждане школьной республики.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5.</w:t>
      </w:r>
      <w:r>
        <w:rPr>
          <w:rFonts w:ascii="Times New Roman" w:hAnsi="Times New Roman"/>
          <w:sz w:val="28"/>
          <w:szCs w:val="28"/>
        </w:rPr>
        <w:t xml:space="preserve"> Граждане принимают участие в работ</w:t>
      </w:r>
      <w:r>
        <w:rPr>
          <w:rFonts w:ascii="Times New Roman" w:hAnsi="Times New Roman"/>
          <w:sz w:val="28"/>
          <w:szCs w:val="28"/>
        </w:rPr>
        <w:t>е органов школьного самоуправления: избираясь в них, участвуя в выборах и референдумах (опросах).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Статья 6. </w:t>
      </w:r>
      <w:r>
        <w:rPr>
          <w:rFonts w:ascii="Times New Roman" w:hAnsi="Times New Roman"/>
          <w:sz w:val="28"/>
          <w:szCs w:val="28"/>
        </w:rPr>
        <w:t>Участие граждан в выборах и референдумах является высшим проявлением народовластия.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7.</w:t>
      </w:r>
      <w:r>
        <w:rPr>
          <w:rFonts w:ascii="Times New Roman" w:hAnsi="Times New Roman"/>
          <w:sz w:val="28"/>
          <w:szCs w:val="28"/>
        </w:rPr>
        <w:t xml:space="preserve"> Органами школьного самоуправления, осуществляющими вла</w:t>
      </w:r>
      <w:r>
        <w:rPr>
          <w:rFonts w:ascii="Times New Roman" w:hAnsi="Times New Roman"/>
          <w:sz w:val="28"/>
          <w:szCs w:val="28"/>
        </w:rPr>
        <w:t>сть в школьной республике, являются:</w:t>
      </w:r>
    </w:p>
    <w:p w:rsidR="00F25A11" w:rsidRDefault="00DA3D2F">
      <w:pPr>
        <w:pStyle w:val="Standard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Совет старшеклассников во главе с Президентом - </w:t>
      </w:r>
      <w:r>
        <w:rPr>
          <w:rFonts w:ascii="Times New Roman" w:hAnsi="Times New Roman"/>
          <w:sz w:val="28"/>
          <w:szCs w:val="28"/>
        </w:rPr>
        <w:t>законодательный и представительный орган самоуправления учащихся;</w:t>
      </w:r>
    </w:p>
    <w:p w:rsidR="00F25A11" w:rsidRDefault="00DA3D2F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Министерства: образования, культуры, внутренних дел, здравоохранения, печати и финансов – исполнительные </w:t>
      </w:r>
      <w:r>
        <w:rPr>
          <w:rFonts w:ascii="Times New Roman" w:hAnsi="Times New Roman"/>
          <w:sz w:val="28"/>
          <w:szCs w:val="28"/>
        </w:rPr>
        <w:t>органы школьного самоуправления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8.</w:t>
      </w:r>
      <w:r>
        <w:rPr>
          <w:rFonts w:ascii="Times New Roman" w:hAnsi="Times New Roman"/>
          <w:sz w:val="28"/>
          <w:szCs w:val="28"/>
        </w:rPr>
        <w:t xml:space="preserve"> Настоящая Конституция имеет высшую юридическую силу в вопросах организации деятельности образовательного учреждения (кроме учебного процесса). Никакие решения, принимаемые органами школьного самоуправления, не долж</w:t>
      </w:r>
      <w:r>
        <w:rPr>
          <w:rFonts w:ascii="Times New Roman" w:hAnsi="Times New Roman"/>
          <w:sz w:val="28"/>
          <w:szCs w:val="28"/>
        </w:rPr>
        <w:t>ны противоречить данной Конституции.</w:t>
      </w: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lastRenderedPageBreak/>
        <w:t>Глава 2.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Права, свободы и обязанности граждан школьной Республики «Маленькая страна».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Статья 9. </w:t>
      </w:r>
      <w:r>
        <w:rPr>
          <w:rFonts w:ascii="Times New Roman" w:hAnsi="Times New Roman"/>
          <w:sz w:val="28"/>
          <w:szCs w:val="28"/>
        </w:rPr>
        <w:t>В школьной Республике признаются все общепризнанные права и свободы человека, зафиксированные во «Всеобщей декларации пра</w:t>
      </w:r>
      <w:r>
        <w:rPr>
          <w:rFonts w:ascii="Times New Roman" w:hAnsi="Times New Roman"/>
          <w:sz w:val="28"/>
          <w:szCs w:val="28"/>
        </w:rPr>
        <w:t>в человека», «Декларации прав ребенка», «Конституции Российской Федерации». Реализация прав и свобод одних граждан не должна нарушать права и свободы других.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10.</w:t>
      </w:r>
      <w:r>
        <w:rPr>
          <w:rFonts w:ascii="Times New Roman" w:hAnsi="Times New Roman"/>
          <w:sz w:val="28"/>
          <w:szCs w:val="28"/>
        </w:rPr>
        <w:t xml:space="preserve"> Все равны независимо от пола, национальности, происхождения, убеждения и т.п.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11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Система органов школьного самоуправления обеспечивает охрану и защиту достоинства личности, прав и свобод граждан.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12.</w:t>
      </w:r>
      <w:r>
        <w:rPr>
          <w:rFonts w:ascii="Times New Roman" w:hAnsi="Times New Roman"/>
          <w:sz w:val="28"/>
          <w:szCs w:val="28"/>
        </w:rPr>
        <w:t xml:space="preserve"> Каждый имеет право избирать и быть избранным в представительные органы самоуправления.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13.</w:t>
      </w:r>
      <w:r>
        <w:rPr>
          <w:rFonts w:ascii="Times New Roman" w:hAnsi="Times New Roman"/>
          <w:sz w:val="28"/>
          <w:szCs w:val="28"/>
        </w:rPr>
        <w:t xml:space="preserve"> Граждане могут обращаться в любые органы школьного самоуправления.</w:t>
      </w:r>
    </w:p>
    <w:p w:rsidR="00F25A11" w:rsidRDefault="00DA3D2F">
      <w:pPr>
        <w:pStyle w:val="Standard"/>
        <w:shd w:val="clear" w:color="auto" w:fill="FFFFFF"/>
        <w:spacing w:before="100" w:after="100" w:line="270" w:lineRule="atLeast"/>
      </w:pPr>
      <w:r>
        <w:rPr>
          <w:rFonts w:ascii="Times New Roman" w:hAnsi="Times New Roman"/>
          <w:i/>
          <w:sz w:val="28"/>
          <w:szCs w:val="28"/>
        </w:rPr>
        <w:t>Статья 14.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обязан соблюдать распорядок жизни, установленный в школе.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</w:t>
      </w:r>
      <w:r>
        <w:rPr>
          <w:rFonts w:ascii="Times New Roman" w:hAnsi="Times New Roman"/>
          <w:i/>
          <w:sz w:val="28"/>
          <w:szCs w:val="28"/>
        </w:rPr>
        <w:t>ья 15.</w:t>
      </w:r>
      <w:r>
        <w:rPr>
          <w:rFonts w:ascii="Times New Roman" w:hAnsi="Times New Roman"/>
          <w:sz w:val="28"/>
          <w:szCs w:val="28"/>
        </w:rPr>
        <w:t xml:space="preserve"> Каждый обязан заботиться о сохранении и приумножении школьной собственности.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16.</w:t>
      </w:r>
      <w:r>
        <w:rPr>
          <w:rFonts w:ascii="Times New Roman" w:hAnsi="Times New Roman"/>
          <w:sz w:val="28"/>
          <w:szCs w:val="28"/>
        </w:rPr>
        <w:t xml:space="preserve"> Защита интересов школьной республики – долг и обязанность всех граждан.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17.</w:t>
      </w:r>
      <w:r>
        <w:rPr>
          <w:rFonts w:ascii="Times New Roman" w:hAnsi="Times New Roman"/>
          <w:sz w:val="28"/>
          <w:szCs w:val="28"/>
        </w:rPr>
        <w:t xml:space="preserve"> Лишение гражданства влечет за собой лишение прав и свобод, гарантированных Конституцией.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18.</w:t>
      </w:r>
      <w:r>
        <w:rPr>
          <w:rFonts w:ascii="Times New Roman" w:hAnsi="Times New Roman"/>
          <w:sz w:val="28"/>
          <w:szCs w:val="28"/>
        </w:rPr>
        <w:t xml:space="preserve"> Граждане, нарушающие Конституцию и Законы школьной Республики, законные </w:t>
      </w:r>
      <w:r>
        <w:rPr>
          <w:rFonts w:ascii="Times New Roman" w:hAnsi="Times New Roman"/>
          <w:sz w:val="28"/>
          <w:szCs w:val="28"/>
        </w:rPr>
        <w:t>решения органов школьного самоуправления, несут ответственность по Закону.</w:t>
      </w: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lastRenderedPageBreak/>
        <w:t>Глава 3.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Президент школы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19.</w:t>
      </w:r>
      <w:r>
        <w:rPr>
          <w:rFonts w:ascii="Times New Roman" w:hAnsi="Times New Roman"/>
          <w:sz w:val="28"/>
          <w:szCs w:val="28"/>
        </w:rPr>
        <w:t xml:space="preserve"> Президент Республики «Маленькая страна» обладает всеми правами и обязанностями гражданина Республики и обеспечивает ее четкое функционирован</w:t>
      </w:r>
      <w:r>
        <w:rPr>
          <w:rFonts w:ascii="Times New Roman" w:hAnsi="Times New Roman"/>
          <w:sz w:val="28"/>
          <w:szCs w:val="28"/>
        </w:rPr>
        <w:t>ие.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20.</w:t>
      </w:r>
      <w:r>
        <w:rPr>
          <w:rFonts w:ascii="Times New Roman" w:hAnsi="Times New Roman"/>
          <w:sz w:val="28"/>
          <w:szCs w:val="28"/>
        </w:rPr>
        <w:t xml:space="preserve"> Президент имеет право присутствовать на педагогическом совете школы, вносить свои предложения, принимать участие в разработке и планировании всех школьных мероприятий.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21.</w:t>
      </w:r>
      <w:r>
        <w:rPr>
          <w:rFonts w:ascii="Times New Roman" w:hAnsi="Times New Roman"/>
          <w:sz w:val="28"/>
          <w:szCs w:val="28"/>
        </w:rPr>
        <w:t xml:space="preserve"> Президент имеет право добиваться финансовой и информационной  </w:t>
      </w:r>
      <w:r>
        <w:rPr>
          <w:rFonts w:ascii="Times New Roman" w:hAnsi="Times New Roman"/>
          <w:sz w:val="28"/>
          <w:szCs w:val="28"/>
        </w:rPr>
        <w:t>поддержки Республики у администрации школы.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22.</w:t>
      </w:r>
      <w:r>
        <w:rPr>
          <w:rFonts w:ascii="Times New Roman" w:hAnsi="Times New Roman"/>
          <w:sz w:val="28"/>
          <w:szCs w:val="28"/>
        </w:rPr>
        <w:t xml:space="preserve"> Президент руководит работой Совета старшеклассников, председательствует на заседании Совета.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23.</w:t>
      </w:r>
      <w:r>
        <w:rPr>
          <w:rFonts w:ascii="Times New Roman" w:hAnsi="Times New Roman"/>
          <w:sz w:val="28"/>
          <w:szCs w:val="28"/>
        </w:rPr>
        <w:t xml:space="preserve"> Президент школы издает приказы, обязательные для выполнения всеми гражданами.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Статья 24. </w:t>
      </w:r>
      <w:r>
        <w:rPr>
          <w:rFonts w:ascii="Times New Roman" w:hAnsi="Times New Roman"/>
          <w:sz w:val="28"/>
          <w:szCs w:val="28"/>
        </w:rPr>
        <w:t>Вносит н</w:t>
      </w:r>
      <w:r>
        <w:rPr>
          <w:rFonts w:ascii="Times New Roman" w:hAnsi="Times New Roman"/>
          <w:sz w:val="28"/>
          <w:szCs w:val="28"/>
        </w:rPr>
        <w:t>а рассмотрение школьного парламента законопроекты;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25.</w:t>
      </w:r>
      <w:r>
        <w:rPr>
          <w:rFonts w:ascii="Times New Roman" w:hAnsi="Times New Roman"/>
          <w:sz w:val="28"/>
          <w:szCs w:val="28"/>
        </w:rPr>
        <w:t xml:space="preserve"> Принятые Советом старшеклассников законы вступают в силу после подписания их президентом, директором школы и  зам.директора по ВР.</w:t>
      </w: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Глава 4.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Совет Старшеклассников – законодательный и представит</w:t>
      </w:r>
      <w:r>
        <w:rPr>
          <w:rFonts w:ascii="Times New Roman" w:hAnsi="Times New Roman"/>
          <w:b/>
          <w:color w:val="800000"/>
          <w:sz w:val="28"/>
          <w:szCs w:val="28"/>
        </w:rPr>
        <w:t>ельный орган самоуправления учащихся.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26.</w:t>
      </w:r>
      <w:r>
        <w:rPr>
          <w:rFonts w:ascii="Times New Roman" w:hAnsi="Times New Roman"/>
          <w:sz w:val="28"/>
          <w:szCs w:val="28"/>
        </w:rPr>
        <w:t xml:space="preserve"> Школьный Совет старшеклассников состоит из 2 представителей от каждого класса-города (9-11классы)  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27.</w:t>
      </w:r>
      <w:r>
        <w:rPr>
          <w:rFonts w:ascii="Times New Roman" w:hAnsi="Times New Roman"/>
          <w:sz w:val="28"/>
          <w:szCs w:val="28"/>
        </w:rPr>
        <w:t xml:space="preserve"> Руководит работой Совета Президент школы, секретарь, а также куратор из числа педагогов школы.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28.</w:t>
      </w:r>
      <w:r>
        <w:rPr>
          <w:rFonts w:ascii="Times New Roman" w:hAnsi="Times New Roman"/>
          <w:sz w:val="28"/>
          <w:szCs w:val="28"/>
        </w:rPr>
        <w:t xml:space="preserve"> Совет старшеклассников:</w:t>
      </w:r>
    </w:p>
    <w:p w:rsidR="00F25A11" w:rsidRDefault="00DA3D2F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издает Законы, обязанные для выполнения;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символику школьной Республики;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учреждает награды школьной Республики;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законопроекты и другие предложения;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заслушивает отчет о работе министерств;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направления деятельности системы школьного самоуправления;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о своей деятельности граждан школьной республики;</w:t>
      </w:r>
    </w:p>
    <w:p w:rsidR="00F25A11" w:rsidRDefault="00DA3D2F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расширенные заседания с приглашением администрации школы и т.п.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29.</w:t>
      </w:r>
      <w:r>
        <w:rPr>
          <w:rFonts w:ascii="Times New Roman" w:hAnsi="Times New Roman"/>
          <w:sz w:val="28"/>
          <w:szCs w:val="28"/>
        </w:rPr>
        <w:t xml:space="preserve"> Заседания школьного Совета старшеклассни</w:t>
      </w:r>
      <w:r>
        <w:rPr>
          <w:rFonts w:ascii="Times New Roman" w:hAnsi="Times New Roman"/>
          <w:sz w:val="28"/>
          <w:szCs w:val="28"/>
        </w:rPr>
        <w:t>ков проводятся не реже 1 раза в триместр.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30.</w:t>
      </w:r>
      <w:r>
        <w:rPr>
          <w:rFonts w:ascii="Times New Roman" w:hAnsi="Times New Roman"/>
          <w:sz w:val="28"/>
          <w:szCs w:val="28"/>
        </w:rPr>
        <w:t xml:space="preserve"> Кворум Совета старшеклассников составляет не менее двух третей от общего числа депутатов. Решение считается принятым, если за него проголосовало большинство присутствующих.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31.</w:t>
      </w:r>
      <w:r>
        <w:rPr>
          <w:rFonts w:ascii="Times New Roman" w:hAnsi="Times New Roman"/>
          <w:sz w:val="28"/>
          <w:szCs w:val="28"/>
        </w:rPr>
        <w:t xml:space="preserve"> Принятый Советом ст</w:t>
      </w:r>
      <w:r>
        <w:rPr>
          <w:rFonts w:ascii="Times New Roman" w:hAnsi="Times New Roman"/>
          <w:sz w:val="28"/>
          <w:szCs w:val="28"/>
        </w:rPr>
        <w:t>аршеклассников закон подписывают председатель (Президент) и секретарь, после чего он направляется на подпись Директора школы, с момента подписания которым вступает в силу закона.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32.</w:t>
      </w:r>
      <w:r>
        <w:rPr>
          <w:rFonts w:ascii="Times New Roman" w:hAnsi="Times New Roman"/>
          <w:sz w:val="28"/>
          <w:szCs w:val="28"/>
        </w:rPr>
        <w:t xml:space="preserve"> Законопроекты и вопросы к обсуждению  готовят министерства. Совет </w:t>
      </w:r>
      <w:r>
        <w:rPr>
          <w:rFonts w:ascii="Times New Roman" w:hAnsi="Times New Roman"/>
          <w:sz w:val="28"/>
          <w:szCs w:val="28"/>
        </w:rPr>
        <w:t>старшеклассников издает постановления, обязательные для выполнения.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Глава 5.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Министерства – исполнительные органы школьного самоуправления.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33.</w:t>
      </w:r>
      <w:r>
        <w:rPr>
          <w:rFonts w:ascii="Times New Roman" w:hAnsi="Times New Roman"/>
          <w:sz w:val="28"/>
          <w:szCs w:val="28"/>
        </w:rPr>
        <w:t xml:space="preserve"> Министерства – исполнительные органы школьного самоуправления, реализующие в практической деятельности це</w:t>
      </w:r>
      <w:r>
        <w:rPr>
          <w:rFonts w:ascii="Times New Roman" w:hAnsi="Times New Roman"/>
          <w:sz w:val="28"/>
          <w:szCs w:val="28"/>
        </w:rPr>
        <w:t>ли и задачи, намеченные законодательной властью.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- 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>Министерства образования: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Организация и контроль учебной деятельности жителей  республики «Маленькая страна»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 Помощь в подготовке и проведении предметных декад;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 Организация и проведение познавательных мероприятий;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 Отчёт о деятельности по полугодиям.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-  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Министерства  культуры:   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 Организация и проведение  культурно-массовых мероприятий;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Организация досуга и</w:t>
      </w:r>
      <w:r>
        <w:rPr>
          <w:rFonts w:ascii="Times New Roman" w:hAnsi="Times New Roman"/>
          <w:sz w:val="28"/>
          <w:szCs w:val="28"/>
        </w:rPr>
        <w:t xml:space="preserve"> развлечения детей;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  Организация проведения экскурсий, походов, составление развлекательных программ;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 Выявление талантливых в художественном, музыкальном, творческом и организаторском направлении детей, способных защитить  честь школы в районных</w:t>
      </w:r>
      <w:r>
        <w:rPr>
          <w:rFonts w:ascii="Times New Roman" w:hAnsi="Times New Roman"/>
          <w:sz w:val="28"/>
          <w:szCs w:val="28"/>
        </w:rPr>
        <w:t>, региональных и других конкурсах  и мероприятиях;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 Приобщение к мировым  и отечественным  культурным ценностям и нормам морали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>Министерства здравоохранения: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 Организация и проведение  спортивных мероприятий;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проведение работы по профилактике вредных привычек (совместно с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внутренних дел);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Пропаганда физкультуры, спорта и здорового образа жизни.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 Выявление талантливых в  спортивном  направлении детей, способных защитить  честь </w:t>
      </w:r>
      <w:r>
        <w:rPr>
          <w:rFonts w:ascii="Times New Roman" w:hAnsi="Times New Roman"/>
          <w:sz w:val="28"/>
          <w:szCs w:val="28"/>
        </w:rPr>
        <w:t>школы в районных, региональных и других  соревнованиях;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>Министерства печати</w:t>
      </w:r>
      <w:r>
        <w:rPr>
          <w:rFonts w:ascii="Times New Roman" w:hAnsi="Times New Roman"/>
          <w:sz w:val="28"/>
          <w:szCs w:val="28"/>
        </w:rPr>
        <w:t>: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Организация деятельности школьной прессы, выпуск школьной газеты;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 Сбор информации и составление заметок для школьного информационн</w:t>
      </w:r>
      <w:r>
        <w:rPr>
          <w:rFonts w:ascii="Times New Roman" w:hAnsi="Times New Roman"/>
          <w:sz w:val="28"/>
          <w:szCs w:val="28"/>
        </w:rPr>
        <w:t>ого стенда;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Проведение конкурсов рисунков, плакатов на различные темы;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>Министерства внутренних дел: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Профилактика правонарушений среди школьников;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Работа с учащимися, стоящими на внутришкольном учете;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</w:t>
      </w:r>
      <w:r>
        <w:rPr>
          <w:rFonts w:ascii="Times New Roman" w:hAnsi="Times New Roman"/>
          <w:sz w:val="28"/>
          <w:szCs w:val="28"/>
        </w:rPr>
        <w:t>оведение работы по профилактике вредных привычек (совместно с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здравоохранения;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Контроль за посещением учебных занятий и дисциплиной;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Организация дежурства по школе;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направления деятельности </w:t>
      </w:r>
      <w:r>
        <w:rPr>
          <w:rFonts w:ascii="Times New Roman" w:hAnsi="Times New Roman"/>
          <w:b/>
          <w:sz w:val="28"/>
          <w:szCs w:val="28"/>
        </w:rPr>
        <w:t>Министерства Финансов: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Приоб</w:t>
      </w:r>
      <w:r>
        <w:rPr>
          <w:rFonts w:ascii="Times New Roman" w:hAnsi="Times New Roman"/>
          <w:sz w:val="28"/>
          <w:szCs w:val="28"/>
        </w:rPr>
        <w:t>ретение необходимых принадлежностей, материалов  для проведения различных мероприятий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Проведение платных дискотек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Поиск спонсоров для реализации конкурсных проектов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34.</w:t>
      </w:r>
      <w:r>
        <w:rPr>
          <w:rFonts w:ascii="Times New Roman" w:hAnsi="Times New Roman"/>
          <w:sz w:val="28"/>
          <w:szCs w:val="28"/>
        </w:rPr>
        <w:t xml:space="preserve"> Министерства школы:</w:t>
      </w:r>
    </w:p>
    <w:p w:rsidR="00F25A11" w:rsidRDefault="00DA3D2F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 практическую работу по реализации решений презид</w:t>
      </w:r>
      <w:r>
        <w:rPr>
          <w:rFonts w:ascii="Times New Roman" w:hAnsi="Times New Roman"/>
          <w:sz w:val="28"/>
          <w:szCs w:val="28"/>
        </w:rPr>
        <w:t>ента и правительства школы;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Министерство ведет работу в соответствующем его концепции направлении;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соблюдение законности, прав и свобод граждан;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планируют конкретную работу;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контролируют состояние учебы;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различных меропри</w:t>
      </w:r>
      <w:r>
        <w:rPr>
          <w:rFonts w:ascii="Times New Roman" w:hAnsi="Times New Roman"/>
          <w:sz w:val="28"/>
          <w:szCs w:val="28"/>
        </w:rPr>
        <w:t>ятий министерства создают советы дела, организуют и контролируют их деятельность;</w:t>
      </w:r>
    </w:p>
    <w:p w:rsidR="00F25A11" w:rsidRDefault="00DA3D2F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иные функции в соответствии с принятыми законами.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Статья 35. </w:t>
      </w:r>
      <w:r>
        <w:rPr>
          <w:rFonts w:ascii="Times New Roman" w:hAnsi="Times New Roman"/>
          <w:sz w:val="28"/>
          <w:szCs w:val="28"/>
        </w:rPr>
        <w:t>Распоряжения министерства подписывает его глава. Распоряжения не должны противоречить Конституции и дей</w:t>
      </w:r>
      <w:r>
        <w:rPr>
          <w:rFonts w:ascii="Times New Roman" w:hAnsi="Times New Roman"/>
          <w:sz w:val="28"/>
          <w:szCs w:val="28"/>
        </w:rPr>
        <w:t>ствующим законам.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36.</w:t>
      </w:r>
      <w:r>
        <w:rPr>
          <w:rFonts w:ascii="Times New Roman" w:hAnsi="Times New Roman"/>
          <w:sz w:val="28"/>
          <w:szCs w:val="28"/>
        </w:rPr>
        <w:t xml:space="preserve"> В своей деятельности министерства отчитываются перед Советом старшеклассников и Президентом.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35.</w:t>
      </w:r>
      <w:r>
        <w:rPr>
          <w:rFonts w:ascii="Times New Roman" w:hAnsi="Times New Roman"/>
          <w:sz w:val="28"/>
          <w:szCs w:val="28"/>
        </w:rPr>
        <w:t xml:space="preserve"> Министерство может быть распущено по решению Света старшеклассников.</w:t>
      </w: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Глава 6.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Об административном устройстве школьной республики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37.</w:t>
      </w:r>
      <w:r>
        <w:rPr>
          <w:rFonts w:ascii="Times New Roman" w:hAnsi="Times New Roman"/>
          <w:sz w:val="28"/>
          <w:szCs w:val="28"/>
        </w:rPr>
        <w:t xml:space="preserve"> Школьная Республика «Маленькая страна» состоит из отдельных классов-городов, имеющих определенную Законом самостоя</w:t>
      </w:r>
      <w:r>
        <w:rPr>
          <w:rFonts w:ascii="Times New Roman" w:hAnsi="Times New Roman"/>
          <w:sz w:val="28"/>
          <w:szCs w:val="28"/>
        </w:rPr>
        <w:t>тельность и собственное самоуправление.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38.</w:t>
      </w:r>
      <w:r>
        <w:rPr>
          <w:rFonts w:ascii="Times New Roman" w:hAnsi="Times New Roman"/>
          <w:sz w:val="28"/>
          <w:szCs w:val="28"/>
        </w:rPr>
        <w:t xml:space="preserve"> Принятые в классах-городах правила, уставы, конституции и т.п. не должны противоречить Конституции и Законам школы.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39.</w:t>
      </w:r>
      <w:r>
        <w:rPr>
          <w:rFonts w:ascii="Times New Roman" w:hAnsi="Times New Roman"/>
          <w:sz w:val="28"/>
          <w:szCs w:val="28"/>
        </w:rPr>
        <w:t xml:space="preserve"> Все классы-города имеют своего мэра и департаменты.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Мэр</w:t>
      </w:r>
      <w:r>
        <w:rPr>
          <w:rFonts w:ascii="Times New Roman" w:hAnsi="Times New Roman"/>
          <w:sz w:val="28"/>
          <w:szCs w:val="28"/>
        </w:rPr>
        <w:t>: руководит работой департаментов, является представителем своего класса-</w:t>
      </w:r>
      <w:r>
        <w:rPr>
          <w:rFonts w:ascii="Times New Roman" w:hAnsi="Times New Roman"/>
          <w:sz w:val="28"/>
          <w:szCs w:val="28"/>
        </w:rPr>
        <w:t>города в министерствах, ответственный за благополучие и процветание своего города.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Департамент образования: </w:t>
      </w:r>
      <w:r>
        <w:rPr>
          <w:rFonts w:ascii="Times New Roman" w:hAnsi="Times New Roman"/>
          <w:sz w:val="28"/>
          <w:szCs w:val="28"/>
        </w:rPr>
        <w:t>организует работу по повышению уровня успеваемости, организует работу со слабоуспевающими, проводит познавательные мероприятия в классе.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>Департамент</w:t>
      </w:r>
      <w:r>
        <w:rPr>
          <w:rFonts w:ascii="Times New Roman" w:hAnsi="Times New Roman"/>
          <w:b/>
          <w:sz w:val="28"/>
          <w:szCs w:val="28"/>
        </w:rPr>
        <w:t xml:space="preserve"> здравоохранения: </w:t>
      </w:r>
      <w:r>
        <w:rPr>
          <w:rFonts w:ascii="Times New Roman" w:hAnsi="Times New Roman"/>
          <w:sz w:val="28"/>
          <w:szCs w:val="28"/>
        </w:rPr>
        <w:t xml:space="preserve">организует спортивную жизнь в городе, он в курсе того, в какие спортивные секции ходят жители его города, проверяет внешний вид, состояние школьных принадлежностей, отвечает за посещение уроков физкультуры и участие класса в общешкольных </w:t>
      </w:r>
      <w:r>
        <w:rPr>
          <w:rFonts w:ascii="Times New Roman" w:hAnsi="Times New Roman"/>
          <w:sz w:val="28"/>
          <w:szCs w:val="28"/>
        </w:rPr>
        <w:t>спортивно-оздоровительных мероприятиях. Организует качественную уборку кабинетов и участие города в трудовых делах школы.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Департамент культуры: </w:t>
      </w:r>
      <w:r>
        <w:rPr>
          <w:rFonts w:ascii="Times New Roman" w:hAnsi="Times New Roman"/>
          <w:sz w:val="28"/>
          <w:szCs w:val="28"/>
        </w:rPr>
        <w:t>организует культурную жизнь города, он в курсе того, какие кружки и клубы посещают жители его города.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>Департамен</w:t>
      </w:r>
      <w:r>
        <w:rPr>
          <w:rFonts w:ascii="Times New Roman" w:hAnsi="Times New Roman"/>
          <w:b/>
          <w:sz w:val="28"/>
          <w:szCs w:val="28"/>
        </w:rPr>
        <w:t xml:space="preserve">т печати: </w:t>
      </w:r>
      <w:r>
        <w:rPr>
          <w:rFonts w:ascii="Times New Roman" w:hAnsi="Times New Roman"/>
          <w:sz w:val="28"/>
          <w:szCs w:val="28"/>
        </w:rPr>
        <w:t>участвует в поиске информации для школьного информационного стенда, оформлении поздравительных открыток, плакатов, газет для различных мероприятий.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Департамент внутренних дел: </w:t>
      </w:r>
      <w:r>
        <w:rPr>
          <w:rFonts w:ascii="Times New Roman" w:hAnsi="Times New Roman"/>
          <w:sz w:val="28"/>
          <w:szCs w:val="28"/>
        </w:rPr>
        <w:t>отвечает за порядок в городе, организует дежурство по городу и по школ</w:t>
      </w:r>
      <w:r>
        <w:rPr>
          <w:rFonts w:ascii="Times New Roman" w:hAnsi="Times New Roman"/>
          <w:sz w:val="28"/>
          <w:szCs w:val="28"/>
        </w:rPr>
        <w:t>е, ведет работу по сокращению количества пропусков и опозданий.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Департамент финансов: </w:t>
      </w:r>
      <w:r>
        <w:rPr>
          <w:rFonts w:ascii="Times New Roman" w:hAnsi="Times New Roman"/>
          <w:sz w:val="28"/>
          <w:szCs w:val="28"/>
        </w:rPr>
        <w:t>отвечает за казну класса-города, приобретает все необходимое, что требуется для класса-города.</w:t>
      </w:r>
    </w:p>
    <w:p w:rsidR="00F25A11" w:rsidRDefault="00DA3D2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каждый департамент выбирается по три человека.</w:t>
      </w:r>
    </w:p>
    <w:p w:rsidR="00F25A11" w:rsidRDefault="00F25A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Глава 7.</w:t>
      </w:r>
    </w:p>
    <w:p w:rsidR="00F25A11" w:rsidRDefault="00DA3D2F">
      <w:pPr>
        <w:pStyle w:val="Standard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О порядке внесен</w:t>
      </w:r>
      <w:r>
        <w:rPr>
          <w:rFonts w:ascii="Times New Roman" w:hAnsi="Times New Roman"/>
          <w:b/>
          <w:color w:val="800000"/>
          <w:sz w:val="28"/>
          <w:szCs w:val="28"/>
        </w:rPr>
        <w:t>ия изменений и дополнений в действующую Конституцию школьным Советом старшеклассников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t>Статья 40.</w:t>
      </w:r>
      <w:r>
        <w:rPr>
          <w:rFonts w:ascii="Times New Roman" w:hAnsi="Times New Roman"/>
          <w:sz w:val="28"/>
          <w:szCs w:val="28"/>
        </w:rPr>
        <w:t xml:space="preserve"> Правом внести предложение об изменениях, поправках и дополнениях в Конституцию обладают: президент Республики, члены министерств, руководители органов самоупра</w:t>
      </w:r>
      <w:r>
        <w:rPr>
          <w:rFonts w:ascii="Times New Roman" w:hAnsi="Times New Roman"/>
          <w:sz w:val="28"/>
          <w:szCs w:val="28"/>
        </w:rPr>
        <w:t>вления и их кураторы.</w:t>
      </w:r>
    </w:p>
    <w:p w:rsidR="00F25A11" w:rsidRDefault="00DA3D2F">
      <w:pPr>
        <w:pStyle w:val="Standard"/>
        <w:jc w:val="both"/>
      </w:pPr>
      <w:r>
        <w:rPr>
          <w:rFonts w:ascii="Times New Roman" w:hAnsi="Times New Roman"/>
          <w:i/>
          <w:sz w:val="28"/>
          <w:szCs w:val="28"/>
        </w:rPr>
        <w:lastRenderedPageBreak/>
        <w:t>Статья 41.</w:t>
      </w:r>
      <w:r>
        <w:rPr>
          <w:rFonts w:ascii="Times New Roman" w:hAnsi="Times New Roman"/>
          <w:sz w:val="28"/>
          <w:szCs w:val="28"/>
        </w:rPr>
        <w:t xml:space="preserve"> Изменения, поправка или дополнение считаются принятыми, если за них проголосовало не менее четырех пятых общего числа депутатов школьного Совета старшеклассников.</w:t>
      </w:r>
    </w:p>
    <w:sectPr w:rsidR="00F25A1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2F" w:rsidRDefault="00DA3D2F">
      <w:pPr>
        <w:spacing w:after="0" w:line="240" w:lineRule="auto"/>
      </w:pPr>
      <w:r>
        <w:separator/>
      </w:r>
    </w:p>
  </w:endnote>
  <w:endnote w:type="continuationSeparator" w:id="0">
    <w:p w:rsidR="00DA3D2F" w:rsidRDefault="00DA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2F" w:rsidRDefault="00DA3D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3D2F" w:rsidRDefault="00DA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53A"/>
    <w:multiLevelType w:val="multilevel"/>
    <w:tmpl w:val="5A723CEE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F0A23A1"/>
    <w:multiLevelType w:val="multilevel"/>
    <w:tmpl w:val="0CE4CC50"/>
    <w:styleLink w:val="WWNum10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3FE07E1"/>
    <w:multiLevelType w:val="multilevel"/>
    <w:tmpl w:val="00227C9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8044ADF"/>
    <w:multiLevelType w:val="multilevel"/>
    <w:tmpl w:val="FFA60C7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5B06F8B"/>
    <w:multiLevelType w:val="multilevel"/>
    <w:tmpl w:val="DF52F7A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114587A"/>
    <w:multiLevelType w:val="multilevel"/>
    <w:tmpl w:val="18526380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47FA1828"/>
    <w:multiLevelType w:val="multilevel"/>
    <w:tmpl w:val="B798DFA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BD70516"/>
    <w:multiLevelType w:val="multilevel"/>
    <w:tmpl w:val="936AAD18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6A9B1765"/>
    <w:multiLevelType w:val="multilevel"/>
    <w:tmpl w:val="4E80D4FA"/>
    <w:styleLink w:val="WWNum9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1035443"/>
    <w:multiLevelType w:val="multilevel"/>
    <w:tmpl w:val="CD9C528E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71A16E33"/>
    <w:multiLevelType w:val="multilevel"/>
    <w:tmpl w:val="C99E420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8"/>
    <w:lvlOverride w:ilvl="0"/>
  </w:num>
  <w:num w:numId="13">
    <w:abstractNumId w:val="1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5A11"/>
    <w:rsid w:val="001B0A20"/>
    <w:rsid w:val="00DA3D2F"/>
    <w:rsid w:val="00F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</cp:revision>
  <dcterms:created xsi:type="dcterms:W3CDTF">2015-12-06T05:05:00Z</dcterms:created>
  <dcterms:modified xsi:type="dcterms:W3CDTF">2017-02-02T14:10:00Z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