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63" w:rsidRPr="009F7D63" w:rsidRDefault="009F7D63" w:rsidP="009F7D63">
      <w:pPr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F7D63">
        <w:rPr>
          <w:rFonts w:ascii="Times New Roman" w:hAnsi="Times New Roman"/>
          <w:b/>
          <w:color w:val="C00000"/>
          <w:sz w:val="28"/>
          <w:szCs w:val="28"/>
        </w:rPr>
        <w:t>Рекомендации родителям ребенка, попавшего в трудную жизненную ситуацию или испытывающего кризисное состояние (по материалам Волкова А.Н.)</w:t>
      </w:r>
    </w:p>
    <w:p w:rsidR="009F7D63" w:rsidRPr="00D93388" w:rsidRDefault="009F7D63" w:rsidP="009F7D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7D63" w:rsidRPr="00D93388" w:rsidRDefault="009F7D63" w:rsidP="009F7D63">
      <w:pPr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93388">
        <w:rPr>
          <w:rFonts w:ascii="Times New Roman" w:hAnsi="Times New Roman"/>
          <w:sz w:val="28"/>
          <w:szCs w:val="28"/>
        </w:rPr>
        <w:t>1. Сохранять контакт со своим ребенком.</w:t>
      </w:r>
    </w:p>
    <w:p w:rsidR="009F7D63" w:rsidRPr="00D93388" w:rsidRDefault="009F7D63" w:rsidP="009F7D63">
      <w:pPr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D93388">
        <w:rPr>
          <w:rFonts w:ascii="Times New Roman" w:hAnsi="Times New Roman"/>
          <w:sz w:val="28"/>
          <w:szCs w:val="28"/>
        </w:rPr>
        <w:t xml:space="preserve">расспрашивать и говорить с ребенком о его жизни, уважительно относиться к тому, что кажется ему важным и значимым.  </w:t>
      </w:r>
    </w:p>
    <w:p w:rsidR="009F7D63" w:rsidRPr="00D93388" w:rsidRDefault="009F7D63" w:rsidP="009F7D63">
      <w:pPr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D93388">
        <w:rPr>
          <w:rFonts w:ascii="Times New Roman" w:hAnsi="Times New Roman"/>
          <w:sz w:val="28"/>
          <w:szCs w:val="28"/>
        </w:rPr>
        <w:t xml:space="preserve">не начинать общение с претензий, даже если ребенок что-то сделал не так. Проявлять к нему интерес, обсуждать его ежедневные дела, </w:t>
      </w:r>
      <w:proofErr w:type="spellStart"/>
      <w:r w:rsidRPr="00D93388">
        <w:rPr>
          <w:rFonts w:ascii="Times New Roman" w:hAnsi="Times New Roman"/>
          <w:sz w:val="28"/>
          <w:szCs w:val="28"/>
        </w:rPr>
        <w:t>задавайть</w:t>
      </w:r>
      <w:proofErr w:type="spellEnd"/>
      <w:r w:rsidRPr="00D93388">
        <w:rPr>
          <w:rFonts w:ascii="Times New Roman" w:hAnsi="Times New Roman"/>
          <w:sz w:val="28"/>
          <w:szCs w:val="28"/>
        </w:rPr>
        <w:t xml:space="preserve">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9F7D63" w:rsidRPr="00D93388" w:rsidRDefault="009F7D63" w:rsidP="009F7D63">
      <w:pPr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93388">
        <w:rPr>
          <w:rFonts w:ascii="Times New Roman" w:hAnsi="Times New Roman"/>
          <w:sz w:val="28"/>
          <w:szCs w:val="28"/>
        </w:rPr>
        <w:t xml:space="preserve">2.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агрессию, направленную на себя. В подростковом возрасте предпочтительной формой воспитания является </w:t>
      </w:r>
      <w:r w:rsidRPr="00D93388">
        <w:rPr>
          <w:rFonts w:ascii="Times New Roman" w:hAnsi="Times New Roman"/>
          <w:i/>
          <w:sz w:val="28"/>
          <w:szCs w:val="28"/>
        </w:rPr>
        <w:t>заключение</w:t>
      </w:r>
      <w:r w:rsidRPr="00D93388">
        <w:rPr>
          <w:rFonts w:ascii="Times New Roman" w:hAnsi="Times New Roman"/>
          <w:sz w:val="28"/>
          <w:szCs w:val="28"/>
        </w:rPr>
        <w:t xml:space="preserve"> </w:t>
      </w:r>
      <w:r w:rsidRPr="00D93388">
        <w:rPr>
          <w:rFonts w:ascii="Times New Roman" w:hAnsi="Times New Roman"/>
          <w:i/>
          <w:sz w:val="28"/>
          <w:szCs w:val="28"/>
        </w:rPr>
        <w:t>договоренностей</w:t>
      </w:r>
      <w:r w:rsidRPr="00D93388">
        <w:rPr>
          <w:rFonts w:ascii="Times New Roman" w:hAnsi="Times New Roman"/>
          <w:sz w:val="28"/>
          <w:szCs w:val="28"/>
        </w:rPr>
        <w:t xml:space="preserve">. Если запрет необходим, </w:t>
      </w:r>
      <w:proofErr w:type="gramStart"/>
      <w:r w:rsidRPr="00D93388">
        <w:rPr>
          <w:rFonts w:ascii="Times New Roman" w:hAnsi="Times New Roman"/>
          <w:sz w:val="28"/>
          <w:szCs w:val="28"/>
        </w:rPr>
        <w:t>нельзя  жалеть</w:t>
      </w:r>
      <w:proofErr w:type="gramEnd"/>
      <w:r w:rsidRPr="00D93388">
        <w:rPr>
          <w:rFonts w:ascii="Times New Roman" w:hAnsi="Times New Roman"/>
          <w:sz w:val="28"/>
          <w:szCs w:val="28"/>
        </w:rPr>
        <w:t xml:space="preserve"> времени на объяснение целесообразности запрета. Если же ребенок продолжает протестовать, то постараться вместе найти решение, устраивающее и родителей, и ребенка. </w:t>
      </w:r>
    </w:p>
    <w:p w:rsidR="009F7D63" w:rsidRPr="00D93388" w:rsidRDefault="009F7D63" w:rsidP="009F7D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388">
        <w:rPr>
          <w:rFonts w:ascii="Times New Roman" w:hAnsi="Times New Roman"/>
          <w:sz w:val="28"/>
          <w:szCs w:val="28"/>
        </w:rPr>
        <w:t xml:space="preserve">3. Говорить о перспективах в жизни и будущем. У подростков еще только формируется картина будущего. </w:t>
      </w:r>
      <w:proofErr w:type="spellStart"/>
      <w:r w:rsidRPr="00D93388">
        <w:rPr>
          <w:rFonts w:ascii="Times New Roman" w:hAnsi="Times New Roman"/>
          <w:sz w:val="28"/>
          <w:szCs w:val="28"/>
        </w:rPr>
        <w:t>Узнайть</w:t>
      </w:r>
      <w:proofErr w:type="spellEnd"/>
      <w:r w:rsidRPr="00D9338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93388">
        <w:rPr>
          <w:rFonts w:ascii="Times New Roman" w:hAnsi="Times New Roman"/>
          <w:sz w:val="28"/>
          <w:szCs w:val="28"/>
        </w:rPr>
        <w:t>что  ребенок</w:t>
      </w:r>
      <w:proofErr w:type="gramEnd"/>
      <w:r w:rsidRPr="00D93388">
        <w:rPr>
          <w:rFonts w:ascii="Times New Roman" w:hAnsi="Times New Roman"/>
          <w:sz w:val="28"/>
          <w:szCs w:val="28"/>
        </w:rPr>
        <w:t xml:space="preserve"> хочет, как он намерен добиваться поставленной цели, помогать ему составить конкретный, реалистичный план действий.</w:t>
      </w:r>
    </w:p>
    <w:p w:rsidR="009F7D63" w:rsidRPr="00D93388" w:rsidRDefault="009F7D63" w:rsidP="009F7D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388">
        <w:rPr>
          <w:rFonts w:ascii="Times New Roman" w:hAnsi="Times New Roman"/>
          <w:sz w:val="28"/>
          <w:szCs w:val="28"/>
        </w:rPr>
        <w:t xml:space="preserve">4. Говорить с ребенком на серьезные темы: что такое жизнь? в чем смысл жизни? Что такое дружба, любовь, смерть, предательство? Эти темы очень волнуют подростков, они ищут собственное понимание того, что в жизни ценно и важно. </w:t>
      </w:r>
      <w:proofErr w:type="gramStart"/>
      <w:r w:rsidRPr="00D93388">
        <w:rPr>
          <w:rFonts w:ascii="Times New Roman" w:hAnsi="Times New Roman"/>
          <w:sz w:val="28"/>
          <w:szCs w:val="28"/>
        </w:rPr>
        <w:t>Говорить  о</w:t>
      </w:r>
      <w:proofErr w:type="gramEnd"/>
      <w:r w:rsidRPr="00D93388">
        <w:rPr>
          <w:rFonts w:ascii="Times New Roman" w:hAnsi="Times New Roman"/>
          <w:sz w:val="28"/>
          <w:szCs w:val="28"/>
        </w:rPr>
        <w:t xml:space="preserve"> том, что ценно в жизни для родителей. Не бояться делиться собственным </w:t>
      </w:r>
      <w:r w:rsidRPr="00D93388">
        <w:rPr>
          <w:rFonts w:ascii="Times New Roman" w:hAnsi="Times New Roman"/>
          <w:i/>
          <w:sz w:val="28"/>
          <w:szCs w:val="28"/>
        </w:rPr>
        <w:t>опытом</w:t>
      </w:r>
      <w:r w:rsidRPr="00D93388">
        <w:rPr>
          <w:rFonts w:ascii="Times New Roman" w:hAnsi="Times New Roman"/>
          <w:sz w:val="28"/>
          <w:szCs w:val="28"/>
        </w:rPr>
        <w:t xml:space="preserve">, </w:t>
      </w:r>
      <w:r w:rsidRPr="00D93388">
        <w:rPr>
          <w:rFonts w:ascii="Times New Roman" w:hAnsi="Times New Roman"/>
          <w:i/>
          <w:sz w:val="28"/>
          <w:szCs w:val="28"/>
        </w:rPr>
        <w:t>собственными</w:t>
      </w:r>
      <w:r w:rsidRPr="00D93388">
        <w:rPr>
          <w:rFonts w:ascii="Times New Roman" w:hAnsi="Times New Roman"/>
          <w:sz w:val="28"/>
          <w:szCs w:val="28"/>
        </w:rPr>
        <w:t xml:space="preserve"> </w:t>
      </w:r>
      <w:r w:rsidRPr="00D93388">
        <w:rPr>
          <w:rFonts w:ascii="Times New Roman" w:hAnsi="Times New Roman"/>
          <w:i/>
          <w:sz w:val="28"/>
          <w:szCs w:val="28"/>
        </w:rPr>
        <w:t>размышлениями</w:t>
      </w:r>
      <w:r w:rsidRPr="00D93388">
        <w:rPr>
          <w:rFonts w:ascii="Times New Roman" w:hAnsi="Times New Roman"/>
          <w:sz w:val="28"/>
          <w:szCs w:val="28"/>
        </w:rPr>
        <w:t xml:space="preserve">.  </w:t>
      </w:r>
    </w:p>
    <w:p w:rsidR="009F7D63" w:rsidRPr="00D93388" w:rsidRDefault="009F7D63" w:rsidP="009F7D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388">
        <w:rPr>
          <w:rFonts w:ascii="Times New Roman" w:hAnsi="Times New Roman"/>
          <w:sz w:val="28"/>
          <w:szCs w:val="28"/>
        </w:rPr>
        <w:lastRenderedPageBreak/>
        <w:t>5. Задушевная беседа на равных всегда лучше, чем «чтение лекций», нотаций о том, что правильно, а что неправильно.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9F7D63" w:rsidRPr="00D93388" w:rsidRDefault="009F7D63" w:rsidP="009F7D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388">
        <w:rPr>
          <w:rFonts w:ascii="Times New Roman" w:hAnsi="Times New Roman"/>
          <w:sz w:val="28"/>
          <w:szCs w:val="28"/>
        </w:rPr>
        <w:t xml:space="preserve">6. Сделать все, чтобы ребенок понял: сама по себе жизнь – эта та ценность, ради которой стоит жить. Важно научить ребенка получать удовольствие от простых и доступных вещей в жизни: природы, общения с людьми, познания мира, движения. Лучший способ привить любовь к </w:t>
      </w:r>
      <w:proofErr w:type="gramStart"/>
      <w:r w:rsidRPr="00D93388">
        <w:rPr>
          <w:rFonts w:ascii="Times New Roman" w:hAnsi="Times New Roman"/>
          <w:sz w:val="28"/>
          <w:szCs w:val="28"/>
        </w:rPr>
        <w:t>жизни  –</w:t>
      </w:r>
      <w:proofErr w:type="gramEnd"/>
      <w:r w:rsidRPr="00D93388">
        <w:rPr>
          <w:rFonts w:ascii="Times New Roman" w:hAnsi="Times New Roman"/>
          <w:sz w:val="28"/>
          <w:szCs w:val="28"/>
        </w:rPr>
        <w:t xml:space="preserve"> собственный пример родителей. Позитивное мироощущение родителей обязательно передастся ребенку и помогает ему справляться с неизбежно возникающими трудностями.   Если ценность социального успеха, хороших оценок, карьеры доминирует, то ценность жизни самой по себе, независимо от этих вещей, становится не столь очевидной.</w:t>
      </w:r>
    </w:p>
    <w:p w:rsidR="009F7D63" w:rsidRPr="00D93388" w:rsidRDefault="009F7D63" w:rsidP="009F7D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388">
        <w:rPr>
          <w:rFonts w:ascii="Times New Roman" w:hAnsi="Times New Roman"/>
          <w:sz w:val="28"/>
          <w:szCs w:val="28"/>
        </w:rPr>
        <w:t>7. Дать понять ребенку, что любой опыт важен, будь то опыт поражения или опыт в достижении успеха.</w:t>
      </w:r>
      <w:r w:rsidRPr="00D93388">
        <w:rPr>
          <w:rFonts w:ascii="Times New Roman" w:hAnsi="Times New Roman"/>
          <w:bCs/>
          <w:sz w:val="28"/>
          <w:szCs w:val="28"/>
        </w:rPr>
        <w:t xml:space="preserve"> </w:t>
      </w:r>
      <w:r w:rsidRPr="00D93388">
        <w:rPr>
          <w:rFonts w:ascii="Times New Roman" w:hAnsi="Times New Roman"/>
          <w:sz w:val="28"/>
          <w:szCs w:val="28"/>
        </w:rPr>
        <w:t>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</w:r>
    </w:p>
    <w:p w:rsidR="009F7D63" w:rsidRPr="00D93388" w:rsidRDefault="009F7D63" w:rsidP="009F7D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388">
        <w:rPr>
          <w:rFonts w:ascii="Times New Roman" w:hAnsi="Times New Roman"/>
          <w:sz w:val="28"/>
          <w:szCs w:val="28"/>
        </w:rPr>
        <w:t xml:space="preserve">8. Подростку очень </w:t>
      </w:r>
      <w:proofErr w:type="gramStart"/>
      <w:r w:rsidRPr="00D93388">
        <w:rPr>
          <w:rFonts w:ascii="Times New Roman" w:hAnsi="Times New Roman"/>
          <w:sz w:val="28"/>
          <w:szCs w:val="28"/>
        </w:rPr>
        <w:t>важны  родительские</w:t>
      </w:r>
      <w:proofErr w:type="gramEnd"/>
      <w:r w:rsidRPr="00D93388">
        <w:rPr>
          <w:rFonts w:ascii="Times New Roman" w:hAnsi="Times New Roman"/>
          <w:sz w:val="28"/>
          <w:szCs w:val="28"/>
        </w:rPr>
        <w:t xml:space="preserve"> любовь, внимание, забота, поддержка. Надо лишь выбрать приемлемые для этого возраста формы их проявления. Подросток делает вид, что родители совсем не нужны ему, он может обесценивать проявления заботы и нежности к нему. Необходимо разобраться, что стоит за внешней грубостью.</w:t>
      </w:r>
    </w:p>
    <w:p w:rsidR="009F7D63" w:rsidRPr="00D93388" w:rsidRDefault="009F7D63" w:rsidP="009F7D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388">
        <w:rPr>
          <w:rFonts w:ascii="Times New Roman" w:hAnsi="Times New Roman"/>
          <w:bCs/>
          <w:sz w:val="28"/>
          <w:szCs w:val="28"/>
        </w:rPr>
        <w:t>9.</w:t>
      </w:r>
      <w:proofErr w:type="gramStart"/>
      <w:r w:rsidRPr="00D93388">
        <w:rPr>
          <w:rFonts w:ascii="Times New Roman" w:hAnsi="Times New Roman"/>
          <w:bCs/>
          <w:sz w:val="28"/>
          <w:szCs w:val="28"/>
        </w:rPr>
        <w:t>Найти  баланс</w:t>
      </w:r>
      <w:proofErr w:type="gramEnd"/>
      <w:r w:rsidRPr="00D93388">
        <w:rPr>
          <w:rFonts w:ascii="Times New Roman" w:hAnsi="Times New Roman"/>
          <w:bCs/>
          <w:sz w:val="28"/>
          <w:szCs w:val="28"/>
        </w:rPr>
        <w:t xml:space="preserve"> между свободой и несвободой ребенка.</w:t>
      </w:r>
      <w:r w:rsidRPr="00D93388">
        <w:rPr>
          <w:rFonts w:ascii="Times New Roman" w:hAnsi="Times New Roman"/>
          <w:sz w:val="28"/>
          <w:szCs w:val="28"/>
        </w:rPr>
        <w:t xml:space="preserve">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</w:t>
      </w:r>
      <w:proofErr w:type="gramStart"/>
      <w:r w:rsidRPr="00D93388">
        <w:rPr>
          <w:rFonts w:ascii="Times New Roman" w:hAnsi="Times New Roman"/>
          <w:sz w:val="28"/>
          <w:szCs w:val="28"/>
        </w:rPr>
        <w:t>в  помощи</w:t>
      </w:r>
      <w:proofErr w:type="gramEnd"/>
      <w:r w:rsidRPr="00D93388">
        <w:rPr>
          <w:rFonts w:ascii="Times New Roman" w:hAnsi="Times New Roman"/>
          <w:sz w:val="28"/>
          <w:szCs w:val="28"/>
        </w:rPr>
        <w:t xml:space="preserve"> и руководстве.</w:t>
      </w:r>
    </w:p>
    <w:p w:rsidR="009F7D63" w:rsidRDefault="009F7D63" w:rsidP="009F7D6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93388">
        <w:rPr>
          <w:rFonts w:ascii="Times New Roman" w:hAnsi="Times New Roman"/>
          <w:bCs/>
          <w:sz w:val="28"/>
          <w:szCs w:val="28"/>
        </w:rPr>
        <w:lastRenderedPageBreak/>
        <w:t xml:space="preserve">10. Вовремя </w:t>
      </w:r>
      <w:proofErr w:type="gramStart"/>
      <w:r w:rsidRPr="00D93388">
        <w:rPr>
          <w:rFonts w:ascii="Times New Roman" w:hAnsi="Times New Roman"/>
          <w:bCs/>
          <w:sz w:val="28"/>
          <w:szCs w:val="28"/>
        </w:rPr>
        <w:t>обратиться  к</w:t>
      </w:r>
      <w:proofErr w:type="gramEnd"/>
      <w:r w:rsidRPr="00D93388">
        <w:rPr>
          <w:rFonts w:ascii="Times New Roman" w:hAnsi="Times New Roman"/>
          <w:bCs/>
          <w:sz w:val="28"/>
          <w:szCs w:val="28"/>
        </w:rPr>
        <w:t xml:space="preserve"> специалисту</w:t>
      </w:r>
      <w:r w:rsidRPr="00D93388">
        <w:rPr>
          <w:rFonts w:ascii="Times New Roman" w:hAnsi="Times New Roman"/>
          <w:sz w:val="28"/>
          <w:szCs w:val="28"/>
        </w:rPr>
        <w:t xml:space="preserve">, если родители понимают, что  по каким-то причинам не удалось сохранить контакт с ребенком. </w:t>
      </w:r>
      <w:r w:rsidRPr="00D93388">
        <w:rPr>
          <w:rFonts w:ascii="Times New Roman" w:hAnsi="Times New Roman"/>
          <w:bCs/>
          <w:sz w:val="28"/>
          <w:szCs w:val="28"/>
        </w:rPr>
        <w:t xml:space="preserve">В индивидуальной или семейной работе с психологом возможно освоение необходимых навыков, которые помогут </w:t>
      </w:r>
      <w:proofErr w:type="gramStart"/>
      <w:r w:rsidRPr="00D93388">
        <w:rPr>
          <w:rFonts w:ascii="Times New Roman" w:hAnsi="Times New Roman"/>
          <w:bCs/>
          <w:sz w:val="28"/>
          <w:szCs w:val="28"/>
        </w:rPr>
        <w:t>родителям  вернуть</w:t>
      </w:r>
      <w:proofErr w:type="gramEnd"/>
      <w:r w:rsidRPr="00D93388">
        <w:rPr>
          <w:rFonts w:ascii="Times New Roman" w:hAnsi="Times New Roman"/>
          <w:bCs/>
          <w:sz w:val="28"/>
          <w:szCs w:val="28"/>
        </w:rPr>
        <w:t xml:space="preserve"> тепло, доверие и мир в отношениях с ребенком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F7D63" w:rsidRDefault="009F7D63" w:rsidP="009F7D6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7D63" w:rsidRPr="00D93388" w:rsidRDefault="009F7D63" w:rsidP="009F7D6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7D63" w:rsidRDefault="009F7D63" w:rsidP="009F7D6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ACD">
        <w:rPr>
          <w:rFonts w:ascii="Times New Roman" w:hAnsi="Times New Roman"/>
          <w:b/>
          <w:sz w:val="28"/>
          <w:szCs w:val="28"/>
        </w:rPr>
        <w:t>Как надо разговаривать</w:t>
      </w:r>
    </w:p>
    <w:p w:rsidR="009F7D63" w:rsidRPr="00730ACD" w:rsidRDefault="009F7D63" w:rsidP="009F7D6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292"/>
        <w:gridCol w:w="3548"/>
      </w:tblGrid>
      <w:tr w:rsidR="009F7D63" w:rsidRPr="00294301" w:rsidTr="00710B8E">
        <w:tc>
          <w:tcPr>
            <w:tcW w:w="2628" w:type="dxa"/>
          </w:tcPr>
          <w:p w:rsidR="009F7D63" w:rsidRPr="00294301" w:rsidRDefault="009F7D63" w:rsidP="00710B8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301">
              <w:rPr>
                <w:rFonts w:ascii="Times New Roman" w:hAnsi="Times New Roman"/>
                <w:b/>
                <w:sz w:val="28"/>
                <w:szCs w:val="28"/>
              </w:rPr>
              <w:t>Если вы слышите:</w:t>
            </w:r>
          </w:p>
        </w:tc>
        <w:tc>
          <w:tcPr>
            <w:tcW w:w="3292" w:type="dxa"/>
          </w:tcPr>
          <w:p w:rsidR="009F7D63" w:rsidRPr="00294301" w:rsidRDefault="009F7D63" w:rsidP="00710B8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301">
              <w:rPr>
                <w:rFonts w:ascii="Times New Roman" w:hAnsi="Times New Roman"/>
                <w:b/>
                <w:sz w:val="28"/>
                <w:szCs w:val="28"/>
              </w:rPr>
              <w:t>Обязательно скажите:</w:t>
            </w:r>
          </w:p>
        </w:tc>
        <w:tc>
          <w:tcPr>
            <w:tcW w:w="3548" w:type="dxa"/>
          </w:tcPr>
          <w:p w:rsidR="009F7D63" w:rsidRPr="00294301" w:rsidRDefault="009F7D63" w:rsidP="00710B8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301">
              <w:rPr>
                <w:rFonts w:ascii="Times New Roman" w:hAnsi="Times New Roman"/>
                <w:b/>
                <w:sz w:val="28"/>
                <w:szCs w:val="28"/>
              </w:rPr>
              <w:t>Не говорите:</w:t>
            </w:r>
          </w:p>
        </w:tc>
      </w:tr>
      <w:tr w:rsidR="009F7D63" w:rsidRPr="00294301" w:rsidTr="00710B8E">
        <w:tc>
          <w:tcPr>
            <w:tcW w:w="2628" w:type="dxa"/>
          </w:tcPr>
          <w:p w:rsidR="009F7D63" w:rsidRPr="00294301" w:rsidRDefault="009F7D63" w:rsidP="00710B8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4301">
              <w:rPr>
                <w:rFonts w:ascii="Times New Roman" w:hAnsi="Times New Roman"/>
                <w:b/>
                <w:sz w:val="28"/>
                <w:szCs w:val="28"/>
              </w:rPr>
              <w:t>«Ненавижу школу!»</w:t>
            </w:r>
          </w:p>
        </w:tc>
        <w:tc>
          <w:tcPr>
            <w:tcW w:w="3292" w:type="dxa"/>
          </w:tcPr>
          <w:p w:rsidR="009F7D63" w:rsidRPr="00294301" w:rsidRDefault="009F7D63" w:rsidP="00710B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301">
              <w:rPr>
                <w:rFonts w:ascii="Times New Roman" w:hAnsi="Times New Roman"/>
                <w:sz w:val="28"/>
                <w:szCs w:val="28"/>
              </w:rPr>
              <w:t>«Что происходит в школе, что заставляет тебя так чувствовать?»</w:t>
            </w:r>
          </w:p>
          <w:p w:rsidR="009F7D63" w:rsidRPr="00294301" w:rsidRDefault="009F7D63" w:rsidP="00710B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9F7D63" w:rsidRPr="00294301" w:rsidRDefault="009F7D63" w:rsidP="00710B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301">
              <w:rPr>
                <w:rFonts w:ascii="Times New Roman" w:hAnsi="Times New Roman"/>
                <w:sz w:val="28"/>
                <w:szCs w:val="28"/>
              </w:rPr>
              <w:t>«Когда я был в твоем возрасте … да ты просто лентяй!»</w:t>
            </w:r>
          </w:p>
        </w:tc>
      </w:tr>
      <w:tr w:rsidR="009F7D63" w:rsidRPr="00294301" w:rsidTr="00710B8E">
        <w:tc>
          <w:tcPr>
            <w:tcW w:w="2628" w:type="dxa"/>
          </w:tcPr>
          <w:p w:rsidR="009F7D63" w:rsidRPr="00294301" w:rsidRDefault="009F7D63" w:rsidP="00710B8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4301">
              <w:rPr>
                <w:rFonts w:ascii="Times New Roman" w:hAnsi="Times New Roman"/>
                <w:b/>
                <w:sz w:val="28"/>
                <w:szCs w:val="28"/>
              </w:rPr>
              <w:t>«Все кажется таким безнадежным …»</w:t>
            </w:r>
          </w:p>
        </w:tc>
        <w:tc>
          <w:tcPr>
            <w:tcW w:w="3292" w:type="dxa"/>
          </w:tcPr>
          <w:p w:rsidR="009F7D63" w:rsidRPr="00294301" w:rsidRDefault="009F7D63" w:rsidP="00710B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301">
              <w:rPr>
                <w:rFonts w:ascii="Times New Roman" w:hAnsi="Times New Roman"/>
                <w:sz w:val="28"/>
                <w:szCs w:val="28"/>
              </w:rPr>
              <w:t>«Иногда все мы чувствуем себя подавленными. Давай подумаем, какие у нас проблемы и какую из них надо решить в первую очередь»</w:t>
            </w:r>
          </w:p>
          <w:p w:rsidR="009F7D63" w:rsidRPr="00294301" w:rsidRDefault="009F7D63" w:rsidP="00710B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9F7D63" w:rsidRPr="00294301" w:rsidRDefault="009F7D63" w:rsidP="00710B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301">
              <w:rPr>
                <w:rFonts w:ascii="Times New Roman" w:hAnsi="Times New Roman"/>
                <w:sz w:val="28"/>
                <w:szCs w:val="28"/>
              </w:rPr>
              <w:t>«Подумай лучше о тех, кому еще хуже, чем тебе»</w:t>
            </w:r>
          </w:p>
        </w:tc>
      </w:tr>
      <w:tr w:rsidR="009F7D63" w:rsidRPr="00294301" w:rsidTr="00710B8E">
        <w:tc>
          <w:tcPr>
            <w:tcW w:w="2628" w:type="dxa"/>
          </w:tcPr>
          <w:p w:rsidR="009F7D63" w:rsidRPr="00294301" w:rsidRDefault="009F7D63" w:rsidP="00710B8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4301">
              <w:rPr>
                <w:rFonts w:ascii="Times New Roman" w:hAnsi="Times New Roman"/>
                <w:b/>
                <w:sz w:val="28"/>
                <w:szCs w:val="28"/>
              </w:rPr>
              <w:t>«Всем было бы лучше без меня!»</w:t>
            </w:r>
          </w:p>
        </w:tc>
        <w:tc>
          <w:tcPr>
            <w:tcW w:w="3292" w:type="dxa"/>
          </w:tcPr>
          <w:p w:rsidR="009F7D63" w:rsidRPr="00294301" w:rsidRDefault="009F7D63" w:rsidP="00710B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301">
              <w:rPr>
                <w:rFonts w:ascii="Times New Roman" w:hAnsi="Times New Roman"/>
                <w:sz w:val="28"/>
                <w:szCs w:val="28"/>
              </w:rPr>
              <w:t>«Ты очень много значишь для меня и меня беспокоит твое настроение. Скажи мне, что происходит»</w:t>
            </w:r>
          </w:p>
          <w:p w:rsidR="009F7D63" w:rsidRPr="00294301" w:rsidRDefault="009F7D63" w:rsidP="00710B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9F7D63" w:rsidRPr="00294301" w:rsidRDefault="009F7D63" w:rsidP="00710B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301">
              <w:rPr>
                <w:rFonts w:ascii="Times New Roman" w:hAnsi="Times New Roman"/>
                <w:sz w:val="28"/>
                <w:szCs w:val="28"/>
              </w:rPr>
              <w:t>«Не говори глупостей. Давай поговорим о чем-нибудь другом»</w:t>
            </w:r>
          </w:p>
        </w:tc>
      </w:tr>
      <w:tr w:rsidR="009F7D63" w:rsidRPr="00294301" w:rsidTr="00710B8E">
        <w:tc>
          <w:tcPr>
            <w:tcW w:w="2628" w:type="dxa"/>
          </w:tcPr>
          <w:p w:rsidR="009F7D63" w:rsidRPr="00294301" w:rsidRDefault="009F7D63" w:rsidP="00710B8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4301">
              <w:rPr>
                <w:rFonts w:ascii="Times New Roman" w:hAnsi="Times New Roman"/>
                <w:b/>
                <w:sz w:val="28"/>
                <w:szCs w:val="28"/>
              </w:rPr>
              <w:t>«Вы не понимаете меня!»</w:t>
            </w:r>
          </w:p>
        </w:tc>
        <w:tc>
          <w:tcPr>
            <w:tcW w:w="3292" w:type="dxa"/>
          </w:tcPr>
          <w:p w:rsidR="009F7D63" w:rsidRPr="00294301" w:rsidRDefault="009F7D63" w:rsidP="00710B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301">
              <w:rPr>
                <w:rFonts w:ascii="Times New Roman" w:hAnsi="Times New Roman"/>
                <w:sz w:val="28"/>
                <w:szCs w:val="28"/>
              </w:rPr>
              <w:t xml:space="preserve">«Расскажи мне, как ты себя чувствуешь. Я </w:t>
            </w:r>
            <w:r w:rsidRPr="00294301">
              <w:rPr>
                <w:rFonts w:ascii="Times New Roman" w:hAnsi="Times New Roman"/>
                <w:sz w:val="28"/>
                <w:szCs w:val="28"/>
              </w:rPr>
              <w:lastRenderedPageBreak/>
              <w:t>действительно хочу это знать»</w:t>
            </w:r>
          </w:p>
          <w:p w:rsidR="009F7D63" w:rsidRPr="00294301" w:rsidRDefault="009F7D63" w:rsidP="00710B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9F7D63" w:rsidRPr="00294301" w:rsidRDefault="009F7D63" w:rsidP="00710B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301">
              <w:rPr>
                <w:rFonts w:ascii="Times New Roman" w:hAnsi="Times New Roman"/>
                <w:sz w:val="28"/>
                <w:szCs w:val="28"/>
              </w:rPr>
              <w:lastRenderedPageBreak/>
              <w:t>«Кто же может понять подростков в наши дни?»</w:t>
            </w:r>
          </w:p>
        </w:tc>
      </w:tr>
      <w:tr w:rsidR="009F7D63" w:rsidRPr="00294301" w:rsidTr="00710B8E">
        <w:tc>
          <w:tcPr>
            <w:tcW w:w="2628" w:type="dxa"/>
          </w:tcPr>
          <w:p w:rsidR="009F7D63" w:rsidRPr="00294301" w:rsidRDefault="009F7D63" w:rsidP="00710B8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43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«Мама, я совершил скверный поступок»</w:t>
            </w:r>
          </w:p>
        </w:tc>
        <w:tc>
          <w:tcPr>
            <w:tcW w:w="3292" w:type="dxa"/>
          </w:tcPr>
          <w:p w:rsidR="009F7D63" w:rsidRPr="00294301" w:rsidRDefault="009F7D63" w:rsidP="00710B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301">
              <w:rPr>
                <w:rFonts w:ascii="Times New Roman" w:hAnsi="Times New Roman"/>
                <w:sz w:val="28"/>
                <w:szCs w:val="28"/>
              </w:rPr>
              <w:t>«Давай сядем и поговорим об этом»</w:t>
            </w:r>
          </w:p>
        </w:tc>
        <w:tc>
          <w:tcPr>
            <w:tcW w:w="3548" w:type="dxa"/>
          </w:tcPr>
          <w:p w:rsidR="009F7D63" w:rsidRPr="00294301" w:rsidRDefault="009F7D63" w:rsidP="00710B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301">
              <w:rPr>
                <w:rFonts w:ascii="Times New Roman" w:hAnsi="Times New Roman"/>
                <w:sz w:val="28"/>
                <w:szCs w:val="28"/>
              </w:rPr>
              <w:t>«Что посеешь, то и пожнешь!»</w:t>
            </w:r>
          </w:p>
        </w:tc>
      </w:tr>
    </w:tbl>
    <w:p w:rsidR="00E53E2F" w:rsidRDefault="00E53E2F"/>
    <w:sectPr w:rsidR="00E5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623"/>
    <w:multiLevelType w:val="hybridMultilevel"/>
    <w:tmpl w:val="17E40522"/>
    <w:lvl w:ilvl="0" w:tplc="C81A1290">
      <w:start w:val="1"/>
      <w:numFmt w:val="decimal"/>
      <w:lvlText w:val="%1."/>
      <w:lvlJc w:val="left"/>
      <w:pPr>
        <w:tabs>
          <w:tab w:val="num" w:pos="867"/>
        </w:tabs>
        <w:ind w:left="867" w:hanging="510"/>
      </w:pPr>
      <w:rPr>
        <w:rFonts w:cs="Times New Roman" w:hint="default"/>
      </w:rPr>
    </w:lvl>
    <w:lvl w:ilvl="1" w:tplc="B11C29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4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63"/>
    <w:rsid w:val="009F7D63"/>
    <w:rsid w:val="00E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232A6-1183-4062-A952-C683951B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63"/>
    <w:pPr>
      <w:spacing w:after="0" w:line="12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2021-12-24T02:49:00Z</dcterms:created>
  <dcterms:modified xsi:type="dcterms:W3CDTF">2021-12-24T02:50:00Z</dcterms:modified>
</cp:coreProperties>
</file>