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F2A" w:rsidRPr="005C0A83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</w:rPr>
      </w:pPr>
      <w:r w:rsidRPr="005C0A83">
        <w:rPr>
          <w:bCs/>
        </w:rPr>
        <w:t xml:space="preserve">                                                                    </w:t>
      </w:r>
      <w:r>
        <w:rPr>
          <w:bCs/>
        </w:rPr>
        <w:t xml:space="preserve">                                    </w:t>
      </w:r>
      <w:r w:rsidRPr="005C0A83">
        <w:rPr>
          <w:bCs/>
        </w:rPr>
        <w:t xml:space="preserve">  УТВЕРЖАЮ</w:t>
      </w:r>
    </w:p>
    <w:p w:rsidR="00545F2A" w:rsidRPr="005C0A83" w:rsidRDefault="00545F2A" w:rsidP="00545F2A">
      <w:pPr>
        <w:shd w:val="clear" w:color="auto" w:fill="FFFFFF"/>
        <w:spacing w:line="360" w:lineRule="auto"/>
        <w:ind w:firstLine="567"/>
        <w:jc w:val="right"/>
        <w:rPr>
          <w:bCs/>
        </w:rPr>
      </w:pPr>
      <w:r w:rsidRPr="005C0A83">
        <w:rPr>
          <w:bCs/>
        </w:rPr>
        <w:t xml:space="preserve">Директор МБОУ «Кыринская СОШ»        </w:t>
      </w:r>
      <w:r w:rsidRPr="005C0A83">
        <w:rPr>
          <w:bCs/>
        </w:rPr>
        <w:br/>
        <w:t>___________________ Уварова И.В.</w:t>
      </w:r>
    </w:p>
    <w:p w:rsidR="00545F2A" w:rsidRDefault="00545F2A" w:rsidP="00545F2A">
      <w:pPr>
        <w:shd w:val="clear" w:color="auto" w:fill="FFFFFF"/>
        <w:spacing w:line="360" w:lineRule="auto"/>
        <w:ind w:firstLine="567"/>
        <w:jc w:val="right"/>
        <w:rPr>
          <w:bCs/>
          <w:sz w:val="28"/>
          <w:szCs w:val="28"/>
        </w:rPr>
      </w:pPr>
      <w:r>
        <w:rPr>
          <w:bCs/>
        </w:rPr>
        <w:t xml:space="preserve">               </w:t>
      </w:r>
      <w:r w:rsidRPr="005C0A83">
        <w:rPr>
          <w:bCs/>
        </w:rPr>
        <w:t xml:space="preserve"> приказ № 86 от 31.08.2016г</w:t>
      </w: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Учебный план </w:t>
      </w:r>
    </w:p>
    <w:p w:rsidR="00BD3805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5-9 классов, </w:t>
      </w: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обучающихся по Федеральным образовательным  государственным стандартам основного общего образования</w:t>
      </w: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МБОУ «Кыринская средняя общеобразовательная школа» </w:t>
      </w: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на 2016/2017 учебный год</w:t>
      </w:r>
    </w:p>
    <w:p w:rsidR="00545F2A" w:rsidRDefault="00545F2A" w:rsidP="00545F2A">
      <w:pPr>
        <w:shd w:val="clear" w:color="auto" w:fill="FFFFFF"/>
        <w:spacing w:line="360" w:lineRule="auto"/>
        <w:ind w:firstLine="567"/>
        <w:jc w:val="center"/>
        <w:rPr>
          <w:bCs/>
          <w:sz w:val="28"/>
          <w:szCs w:val="28"/>
        </w:rPr>
      </w:pPr>
    </w:p>
    <w:p w:rsidR="00005A8E" w:rsidRPr="00FF7F5F" w:rsidRDefault="00005A8E" w:rsidP="009C6612">
      <w:pPr>
        <w:pStyle w:val="a5"/>
        <w:ind w:left="0" w:right="0"/>
        <w:jc w:val="center"/>
        <w:rPr>
          <w:rFonts w:ascii="Times New Roman" w:hAnsi="Times New Roman"/>
          <w:caps/>
          <w:sz w:val="20"/>
          <w:szCs w:val="20"/>
        </w:rPr>
      </w:pPr>
    </w:p>
    <w:p w:rsidR="00005A8E" w:rsidRDefault="00005A8E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545F2A" w:rsidRDefault="00545F2A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1B7AC4" w:rsidRPr="00ED6AD5" w:rsidRDefault="001B7AC4" w:rsidP="009C6612">
      <w:pPr>
        <w:pStyle w:val="a5"/>
        <w:ind w:left="0" w:right="0"/>
        <w:jc w:val="center"/>
        <w:rPr>
          <w:rFonts w:ascii="Times New Roman" w:hAnsi="Times New Roman"/>
          <w:caps/>
          <w:sz w:val="32"/>
        </w:rPr>
      </w:pPr>
    </w:p>
    <w:p w:rsidR="000D72C2" w:rsidRPr="00BD3805" w:rsidRDefault="000D72C2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lastRenderedPageBreak/>
        <w:t xml:space="preserve">Учебный план </w:t>
      </w:r>
      <w:r w:rsidR="00545F2A" w:rsidRPr="00BD3805">
        <w:rPr>
          <w:bCs/>
          <w:sz w:val="28"/>
          <w:szCs w:val="28"/>
        </w:rPr>
        <w:t>МБОУ «Кыринская СОШ»</w:t>
      </w:r>
      <w:r w:rsidRPr="00BD3805">
        <w:rPr>
          <w:bCs/>
          <w:sz w:val="28"/>
          <w:szCs w:val="28"/>
        </w:rPr>
        <w:t xml:space="preserve"> для основного общего образования  - документ, обеспечивающий введение в действие и реализацию требований Стандарта, определяющий общий объём нагрузки и максимальный объём аудиторной нагрузки обучающихся, состав и структуру обязательных предметных областей по классам (годам обучения). </w:t>
      </w:r>
    </w:p>
    <w:p w:rsidR="000D72C2" w:rsidRPr="00BD3805" w:rsidRDefault="000D72C2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Учебный план составле</w:t>
      </w:r>
      <w:r w:rsidR="001B7AC4" w:rsidRPr="00BD3805">
        <w:rPr>
          <w:bCs/>
          <w:sz w:val="28"/>
          <w:szCs w:val="28"/>
        </w:rPr>
        <w:t xml:space="preserve">н с учётом следующих </w:t>
      </w:r>
      <w:r w:rsidRPr="00BD3805">
        <w:rPr>
          <w:bCs/>
          <w:sz w:val="28"/>
          <w:szCs w:val="28"/>
        </w:rPr>
        <w:t xml:space="preserve"> документов:</w:t>
      </w:r>
    </w:p>
    <w:p w:rsidR="000D72C2" w:rsidRPr="00BD3805" w:rsidRDefault="000D72C2" w:rsidP="001B7AC4">
      <w:pPr>
        <w:pStyle w:val="dash041e005f0431005f044b005f0447005f043d005f044b005f0439"/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Федеральный закон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BD3805">
          <w:rPr>
            <w:bCs/>
            <w:sz w:val="28"/>
            <w:szCs w:val="28"/>
          </w:rPr>
          <w:t>2012 г</w:t>
        </w:r>
      </w:smartTag>
      <w:r w:rsidRPr="00BD3805">
        <w:rPr>
          <w:bCs/>
          <w:sz w:val="28"/>
          <w:szCs w:val="28"/>
        </w:rPr>
        <w:t>. N 273-ФЗ</w:t>
      </w:r>
    </w:p>
    <w:p w:rsidR="000D72C2" w:rsidRPr="00BD3805" w:rsidRDefault="000D72C2" w:rsidP="001B7AC4">
      <w:pPr>
        <w:pStyle w:val="dash041e005f0431005f044b005f0447005f043d005f044b005f0439"/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"Об образовании в Российской Федерации".</w:t>
      </w:r>
    </w:p>
    <w:p w:rsidR="000D72C2" w:rsidRPr="00BD3805" w:rsidRDefault="000D72C2" w:rsidP="001B7AC4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Порядок организации и осуществления образовательной деятельности  по основным общеобразовательным программам, приказ  Министерств</w:t>
      </w:r>
      <w:r w:rsidR="000A219E" w:rsidRPr="00BD3805">
        <w:rPr>
          <w:bCs/>
          <w:sz w:val="28"/>
          <w:szCs w:val="28"/>
        </w:rPr>
        <w:t>а образования и науки РФ РФ№ 10</w:t>
      </w:r>
      <w:r w:rsidRPr="00BD3805">
        <w:rPr>
          <w:bCs/>
          <w:sz w:val="28"/>
          <w:szCs w:val="28"/>
        </w:rPr>
        <w:t>15 от 30. 08. 2014г</w:t>
      </w:r>
    </w:p>
    <w:p w:rsidR="00AD156A" w:rsidRPr="00BD3805" w:rsidRDefault="001B7AC4" w:rsidP="001B7AC4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П</w:t>
      </w:r>
      <w:r w:rsidR="00AD156A" w:rsidRPr="00BD3805">
        <w:rPr>
          <w:bCs/>
          <w:sz w:val="28"/>
          <w:szCs w:val="28"/>
        </w:rPr>
        <w:t>риказ Минобрнауки России от 17.12.2010 года 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:rsidR="00AD156A" w:rsidRPr="00BD3805" w:rsidRDefault="00AD156A" w:rsidP="001B7AC4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Федеральный государственный образовательный стандарт основного общего образования (приказ Министерства образования и науки Российской Федерации № 1897 от 17.12.2010 г., зарегистрирован в Минюсте России 17 февраля </w:t>
      </w:r>
      <w:smartTag w:uri="urn:schemas-microsoft-com:office:smarttags" w:element="metricconverter">
        <w:smartTagPr>
          <w:attr w:name="ProductID" w:val="2011 г"/>
        </w:smartTagPr>
        <w:r w:rsidRPr="00BD3805">
          <w:rPr>
            <w:bCs/>
            <w:sz w:val="28"/>
            <w:szCs w:val="28"/>
          </w:rPr>
          <w:t>2011 г</w:t>
        </w:r>
      </w:smartTag>
      <w:r w:rsidRPr="00BD3805">
        <w:rPr>
          <w:bCs/>
          <w:sz w:val="28"/>
          <w:szCs w:val="28"/>
        </w:rPr>
        <w:t>.).</w:t>
      </w:r>
    </w:p>
    <w:p w:rsidR="000D72C2" w:rsidRPr="00BD3805" w:rsidRDefault="000D72C2" w:rsidP="001B7AC4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Приказ Министерства образования и науки Российской Федерации от 04 октября 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 (зарегистрирован Министерством юстиции Российской Федерации 03 февраля 2011г., регистрационный № 19682);</w:t>
      </w:r>
    </w:p>
    <w:p w:rsidR="000D72C2" w:rsidRPr="00BD3805" w:rsidRDefault="000D72C2" w:rsidP="001B7AC4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BD3805">
          <w:rPr>
            <w:bCs/>
            <w:sz w:val="28"/>
            <w:szCs w:val="28"/>
          </w:rPr>
          <w:t>2010 г</w:t>
        </w:r>
      </w:smartTag>
      <w:r w:rsidRPr="00BD3805">
        <w:rPr>
          <w:bCs/>
          <w:sz w:val="28"/>
          <w:szCs w:val="28"/>
        </w:rPr>
        <w:t xml:space="preserve">. № 189 «Об утверждении СанПин 2.4.2.2821-10 «Санитарно-эпидемиологические требования к условиям и организации обучения в общеобразовательных учреждениях»» (зарегистрирован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BD3805">
          <w:rPr>
            <w:bCs/>
            <w:sz w:val="28"/>
            <w:szCs w:val="28"/>
          </w:rPr>
          <w:t>2011 г</w:t>
        </w:r>
      </w:smartTag>
      <w:r w:rsidRPr="00BD3805">
        <w:rPr>
          <w:bCs/>
          <w:sz w:val="28"/>
          <w:szCs w:val="28"/>
        </w:rPr>
        <w:t>.);</w:t>
      </w:r>
    </w:p>
    <w:p w:rsidR="005760A9" w:rsidRPr="00BD3805" w:rsidRDefault="000A219E" w:rsidP="001B7AC4">
      <w:pPr>
        <w:numPr>
          <w:ilvl w:val="0"/>
          <w:numId w:val="29"/>
        </w:numPr>
        <w:spacing w:line="360" w:lineRule="auto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Устав образовательного учреждения</w:t>
      </w:r>
    </w:p>
    <w:p w:rsidR="00AD156A" w:rsidRPr="00BD3805" w:rsidRDefault="00AD156A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D72C2" w:rsidRPr="00BD3805" w:rsidRDefault="00AD156A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lastRenderedPageBreak/>
        <w:t>Учебный план определяет</w:t>
      </w:r>
    </w:p>
    <w:p w:rsidR="000D72C2" w:rsidRPr="00BD3805" w:rsidRDefault="000D72C2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• структуру обязательных предметных областей:</w:t>
      </w:r>
    </w:p>
    <w:p w:rsidR="000D72C2" w:rsidRPr="00BD3805" w:rsidRDefault="000D72C2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– филология </w:t>
      </w:r>
      <w:r w:rsidR="00AD156A" w:rsidRPr="00BD3805">
        <w:rPr>
          <w:bCs/>
          <w:sz w:val="28"/>
          <w:szCs w:val="28"/>
        </w:rPr>
        <w:t>(русский язык, литература,</w:t>
      </w:r>
      <w:r w:rsidRPr="00BD3805">
        <w:rPr>
          <w:bCs/>
          <w:sz w:val="28"/>
          <w:szCs w:val="28"/>
        </w:rPr>
        <w:t xml:space="preserve"> иностранн</w:t>
      </w:r>
      <w:r w:rsidR="00AD156A" w:rsidRPr="00BD3805">
        <w:rPr>
          <w:bCs/>
          <w:sz w:val="28"/>
          <w:szCs w:val="28"/>
        </w:rPr>
        <w:t>ый язык</w:t>
      </w:r>
      <w:r w:rsidRPr="00BD3805">
        <w:rPr>
          <w:bCs/>
          <w:sz w:val="28"/>
          <w:szCs w:val="28"/>
        </w:rPr>
        <w:t>);</w:t>
      </w:r>
    </w:p>
    <w:p w:rsidR="000D72C2" w:rsidRPr="00BD3805" w:rsidRDefault="000D72C2" w:rsidP="00545F2A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– математика и информатика (математика, алгебра, геометрия,</w:t>
      </w:r>
      <w:r w:rsidR="00545F2A" w:rsidRPr="00BD3805">
        <w:rPr>
          <w:bCs/>
          <w:sz w:val="28"/>
          <w:szCs w:val="28"/>
        </w:rPr>
        <w:t xml:space="preserve"> </w:t>
      </w:r>
      <w:r w:rsidRPr="00BD3805">
        <w:rPr>
          <w:bCs/>
          <w:sz w:val="28"/>
          <w:szCs w:val="28"/>
        </w:rPr>
        <w:t>информатика);</w:t>
      </w:r>
    </w:p>
    <w:p w:rsidR="00AD156A" w:rsidRPr="00BD3805" w:rsidRDefault="00AD156A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- обществознание (история, обществознание, география);</w:t>
      </w:r>
    </w:p>
    <w:p w:rsidR="00AD156A" w:rsidRPr="00BD3805" w:rsidRDefault="00AD156A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- естествознание (физика, химия, биология);</w:t>
      </w:r>
    </w:p>
    <w:p w:rsidR="00AD156A" w:rsidRPr="00BD3805" w:rsidRDefault="00AD156A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-  искусство (музыка, изобразительное искусство, искусство)</w:t>
      </w:r>
      <w:r w:rsidR="00BD3805" w:rsidRPr="00BD3805">
        <w:rPr>
          <w:bCs/>
          <w:sz w:val="28"/>
          <w:szCs w:val="28"/>
        </w:rPr>
        <w:t>;</w:t>
      </w:r>
    </w:p>
    <w:p w:rsidR="00AD156A" w:rsidRPr="00BD3805" w:rsidRDefault="00AD156A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- технология</w:t>
      </w:r>
      <w:r w:rsidR="00BD3805" w:rsidRPr="00BD3805">
        <w:rPr>
          <w:bCs/>
          <w:sz w:val="28"/>
          <w:szCs w:val="28"/>
        </w:rPr>
        <w:t>;</w:t>
      </w:r>
    </w:p>
    <w:p w:rsidR="00AD156A" w:rsidRPr="00BD3805" w:rsidRDefault="00AD156A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- ОБЖ</w:t>
      </w:r>
      <w:r w:rsidR="00BD3805" w:rsidRPr="00BD3805">
        <w:rPr>
          <w:bCs/>
          <w:sz w:val="28"/>
          <w:szCs w:val="28"/>
        </w:rPr>
        <w:t>;</w:t>
      </w:r>
    </w:p>
    <w:p w:rsidR="00AD156A" w:rsidRPr="00BD3805" w:rsidRDefault="00AD156A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- </w:t>
      </w:r>
      <w:r w:rsidR="00545F2A" w:rsidRPr="00BD3805">
        <w:rPr>
          <w:bCs/>
          <w:sz w:val="28"/>
          <w:szCs w:val="28"/>
        </w:rPr>
        <w:t>ф</w:t>
      </w:r>
      <w:r w:rsidRPr="00BD3805">
        <w:rPr>
          <w:bCs/>
          <w:sz w:val="28"/>
          <w:szCs w:val="28"/>
        </w:rPr>
        <w:t>изическая культура</w:t>
      </w:r>
      <w:r w:rsidR="00BD3805" w:rsidRPr="00BD3805">
        <w:rPr>
          <w:bCs/>
          <w:sz w:val="28"/>
          <w:szCs w:val="28"/>
        </w:rPr>
        <w:t>.</w:t>
      </w:r>
    </w:p>
    <w:p w:rsidR="000D72C2" w:rsidRPr="00BD3805" w:rsidRDefault="000D72C2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• учебное время, отводимое на изучение предметов по классам (годам) обучения;</w:t>
      </w:r>
    </w:p>
    <w:p w:rsidR="000D72C2" w:rsidRPr="00BD3805" w:rsidRDefault="000D72C2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• общий объём нагрузки и максимальный объём аудит</w:t>
      </w:r>
      <w:r w:rsidR="00BD3805" w:rsidRPr="00BD3805">
        <w:rPr>
          <w:bCs/>
          <w:sz w:val="28"/>
          <w:szCs w:val="28"/>
        </w:rPr>
        <w:t>орной нагрузки обучающихся.</w:t>
      </w:r>
    </w:p>
    <w:p w:rsidR="00AD156A" w:rsidRPr="00BD3805" w:rsidRDefault="00AD156A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D72C2" w:rsidRPr="00BD3805" w:rsidRDefault="000D72C2" w:rsidP="00BD3805">
      <w:pPr>
        <w:tabs>
          <w:tab w:val="left" w:pos="4500"/>
          <w:tab w:val="left" w:pos="9180"/>
          <w:tab w:val="left" w:pos="9360"/>
        </w:tabs>
        <w:spacing w:line="360" w:lineRule="auto"/>
        <w:ind w:firstLine="709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В целях обеспечения </w:t>
      </w:r>
      <w:r w:rsidR="00E309BC" w:rsidRPr="00BD3805">
        <w:rPr>
          <w:bCs/>
          <w:sz w:val="28"/>
          <w:szCs w:val="28"/>
        </w:rPr>
        <w:t xml:space="preserve">реализации интересов и потребностей обучающихся, их родителей (законных представителей), педагогического коллектива образовательной организации </w:t>
      </w:r>
      <w:r w:rsidRPr="00BD3805">
        <w:rPr>
          <w:bCs/>
          <w:sz w:val="28"/>
          <w:szCs w:val="28"/>
        </w:rPr>
        <w:t>учебный план (часть, формируемая участниками образовательного процесса) предусматривает время:</w:t>
      </w:r>
    </w:p>
    <w:p w:rsidR="000D72C2" w:rsidRPr="00BD3805" w:rsidRDefault="000D72C2" w:rsidP="00BD3805">
      <w:pPr>
        <w:numPr>
          <w:ilvl w:val="0"/>
          <w:numId w:val="33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на увеличение учебных часов, отводимых на изучение отдельных</w:t>
      </w:r>
    </w:p>
    <w:p w:rsidR="00B53186" w:rsidRPr="00BD3805" w:rsidRDefault="00AD156A" w:rsidP="00BD380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обязательных учебных предметов:</w:t>
      </w:r>
    </w:p>
    <w:p w:rsidR="000D72C2" w:rsidRDefault="00545F2A" w:rsidP="00BB766C">
      <w:pPr>
        <w:numPr>
          <w:ilvl w:val="1"/>
          <w:numId w:val="33"/>
        </w:numPr>
        <w:spacing w:line="360" w:lineRule="auto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и</w:t>
      </w:r>
      <w:r w:rsidR="00AD156A" w:rsidRPr="00BD3805">
        <w:rPr>
          <w:bCs/>
          <w:sz w:val="28"/>
          <w:szCs w:val="28"/>
        </w:rPr>
        <w:t>нформатика (5, 6 класс по 1 часу в неделю)</w:t>
      </w:r>
      <w:r w:rsidR="00B53186" w:rsidRPr="00BD3805">
        <w:rPr>
          <w:bCs/>
          <w:sz w:val="28"/>
          <w:szCs w:val="28"/>
        </w:rPr>
        <w:t xml:space="preserve"> в целях осуществления непрерывного образования и преемственности с начальной школой, где осуществляетс</w:t>
      </w:r>
      <w:r w:rsidR="00BB766C">
        <w:rPr>
          <w:bCs/>
          <w:sz w:val="28"/>
          <w:szCs w:val="28"/>
        </w:rPr>
        <w:t>я преподавание данного предмета;</w:t>
      </w:r>
    </w:p>
    <w:p w:rsidR="00BB766C" w:rsidRDefault="00BB766C" w:rsidP="00BB766C">
      <w:pPr>
        <w:numPr>
          <w:ilvl w:val="1"/>
          <w:numId w:val="3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обществознание (5 класс по 1 часу в неделю) в целях реализации в полном объёме программы</w:t>
      </w:r>
      <w:r w:rsidR="003F1290">
        <w:rPr>
          <w:bCs/>
          <w:sz w:val="28"/>
          <w:szCs w:val="28"/>
        </w:rPr>
        <w:t xml:space="preserve"> Л.Н. Боголюбова, издательство «Просвещение»</w:t>
      </w:r>
      <w:r w:rsidR="00790962">
        <w:rPr>
          <w:bCs/>
          <w:sz w:val="28"/>
          <w:szCs w:val="28"/>
        </w:rPr>
        <w:t>;</w:t>
      </w:r>
    </w:p>
    <w:p w:rsidR="00790962" w:rsidRDefault="00790962" w:rsidP="00790962">
      <w:pPr>
        <w:numPr>
          <w:ilvl w:val="1"/>
          <w:numId w:val="33"/>
        </w:num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ОБЖ (7 класс по 1 часу в неделю) в целях реализации в полном объёме программы А. Т. Смирнова, издательство «Просвещение».</w:t>
      </w:r>
    </w:p>
    <w:p w:rsidR="00790962" w:rsidRDefault="00790962" w:rsidP="00790962">
      <w:pPr>
        <w:spacing w:line="360" w:lineRule="auto"/>
        <w:ind w:left="2007"/>
        <w:jc w:val="both"/>
        <w:rPr>
          <w:bCs/>
          <w:sz w:val="28"/>
          <w:szCs w:val="28"/>
        </w:rPr>
      </w:pPr>
    </w:p>
    <w:p w:rsidR="00BB766C" w:rsidRPr="00BD3805" w:rsidRDefault="00BB766C" w:rsidP="00BD380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53186" w:rsidRPr="00BD3805" w:rsidRDefault="00B53186" w:rsidP="00BD3805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B53186" w:rsidRPr="00BD3805" w:rsidRDefault="000D72C2" w:rsidP="00BD3805">
      <w:pPr>
        <w:pStyle w:val="a3"/>
        <w:numPr>
          <w:ilvl w:val="0"/>
          <w:numId w:val="33"/>
        </w:numPr>
        <w:spacing w:after="0" w:line="360" w:lineRule="auto"/>
        <w:ind w:left="0" w:firstLine="709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lastRenderedPageBreak/>
        <w:t>на введение учебных курсов, обеспечивающих различные интересы обучающи</w:t>
      </w:r>
      <w:r w:rsidR="00545F2A" w:rsidRPr="00BD3805">
        <w:rPr>
          <w:bCs/>
          <w:sz w:val="28"/>
          <w:szCs w:val="28"/>
        </w:rPr>
        <w:t>хся, в том числе курсов, предполагающих изучение региона проживания</w:t>
      </w:r>
      <w:r w:rsidR="00AD156A" w:rsidRPr="00BD3805">
        <w:rPr>
          <w:bCs/>
          <w:sz w:val="28"/>
          <w:szCs w:val="28"/>
        </w:rPr>
        <w:t xml:space="preserve">: </w:t>
      </w:r>
    </w:p>
    <w:p w:rsidR="00790962" w:rsidRDefault="00545F2A" w:rsidP="00790962">
      <w:pPr>
        <w:pStyle w:val="a3"/>
        <w:spacing w:after="0" w:line="360" w:lineRule="auto"/>
        <w:ind w:firstLine="709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 </w:t>
      </w:r>
      <w:r w:rsidR="00AD156A" w:rsidRPr="00BD3805">
        <w:rPr>
          <w:bCs/>
          <w:sz w:val="28"/>
          <w:szCs w:val="28"/>
        </w:rPr>
        <w:t>«Экология Забайкалья» (8 класс, по 1 часу в неделю)</w:t>
      </w:r>
      <w:r w:rsidR="00EF0EA0" w:rsidRPr="00BD3805">
        <w:rPr>
          <w:bCs/>
          <w:sz w:val="28"/>
          <w:szCs w:val="28"/>
        </w:rPr>
        <w:t xml:space="preserve">, автор Горлачёв В.П., Региональный (национально-региональный) компонент Государственного Стандарта общего образования по биологии с основами экологии для общеобразовательных школ Читинской области / В.П. Горлачёв,  М.В. Гилёва, Е.А.Игумнова, О.В. Корсун, В.В. Крапивьянова, О.А. Попова, Н.В.Уманская, Е.П. Якимова / Под редакцией  Е.А. Игумновой. - Чита: изд-во ЗабГГПУ, 2005. </w:t>
      </w:r>
    </w:p>
    <w:p w:rsidR="006C7E2D" w:rsidRDefault="00790962" w:rsidP="001C6621">
      <w:pPr>
        <w:pStyle w:val="a3"/>
        <w:numPr>
          <w:ilvl w:val="0"/>
          <w:numId w:val="33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545F2A" w:rsidRPr="00BD3805">
        <w:rPr>
          <w:bCs/>
          <w:sz w:val="28"/>
          <w:szCs w:val="28"/>
        </w:rPr>
        <w:t xml:space="preserve">а осуществление </w:t>
      </w:r>
      <w:r w:rsidR="00E309BC" w:rsidRPr="00BD3805">
        <w:rPr>
          <w:bCs/>
          <w:sz w:val="28"/>
          <w:szCs w:val="28"/>
        </w:rPr>
        <w:t xml:space="preserve">предпрофильной подготовки, реализуемой посредством </w:t>
      </w:r>
    </w:p>
    <w:p w:rsidR="006C7E2D" w:rsidRDefault="00E309BC" w:rsidP="00BB766C">
      <w:pPr>
        <w:pStyle w:val="a3"/>
        <w:numPr>
          <w:ilvl w:val="1"/>
          <w:numId w:val="33"/>
        </w:numPr>
        <w:spacing w:after="0" w:line="360" w:lineRule="auto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преподавания специального </w:t>
      </w:r>
      <w:r w:rsidR="00BB766C">
        <w:rPr>
          <w:bCs/>
          <w:sz w:val="28"/>
          <w:szCs w:val="28"/>
        </w:rPr>
        <w:t xml:space="preserve">курса (9 класс, 1 час в неделю) </w:t>
      </w:r>
      <w:r w:rsidRPr="00BD3805">
        <w:rPr>
          <w:bCs/>
          <w:sz w:val="28"/>
          <w:szCs w:val="28"/>
        </w:rPr>
        <w:t>«</w:t>
      </w:r>
      <w:r w:rsidR="00BB766C">
        <w:rPr>
          <w:bCs/>
          <w:sz w:val="28"/>
          <w:szCs w:val="28"/>
        </w:rPr>
        <w:t>Психология и выбор профессии»</w:t>
      </w:r>
      <w:r w:rsidRPr="00BD3805">
        <w:rPr>
          <w:bCs/>
          <w:sz w:val="28"/>
          <w:szCs w:val="28"/>
        </w:rPr>
        <w:t xml:space="preserve">, </w:t>
      </w:r>
      <w:r w:rsidR="00BB766C">
        <w:rPr>
          <w:bCs/>
          <w:sz w:val="28"/>
          <w:szCs w:val="28"/>
        </w:rPr>
        <w:t xml:space="preserve"> автор </w:t>
      </w:r>
      <w:r w:rsidR="00BB766C" w:rsidRPr="00BB766C">
        <w:rPr>
          <w:bCs/>
          <w:sz w:val="28"/>
          <w:szCs w:val="28"/>
        </w:rPr>
        <w:t>Резапкина Г.В. Психология и выбор профессии М Генезис 2005</w:t>
      </w:r>
      <w:r w:rsidR="006C7E2D">
        <w:rPr>
          <w:bCs/>
          <w:sz w:val="28"/>
          <w:szCs w:val="28"/>
        </w:rPr>
        <w:t xml:space="preserve"> </w:t>
      </w:r>
      <w:r w:rsidR="00BB766C" w:rsidRPr="006C7E2D">
        <w:rPr>
          <w:bCs/>
          <w:sz w:val="28"/>
          <w:szCs w:val="28"/>
        </w:rPr>
        <w:t>и Шеховцова Л.Ф., Шеховцов О.В. Психологическое сопровождение выбора профессии в школе СПб «Северо-запад», 2006,</w:t>
      </w:r>
    </w:p>
    <w:p w:rsidR="00790962" w:rsidRDefault="00E309BC" w:rsidP="00BB766C">
      <w:pPr>
        <w:pStyle w:val="a3"/>
        <w:numPr>
          <w:ilvl w:val="1"/>
          <w:numId w:val="33"/>
        </w:numPr>
        <w:spacing w:after="0" w:line="360" w:lineRule="auto"/>
        <w:jc w:val="both"/>
        <w:rPr>
          <w:bCs/>
          <w:sz w:val="28"/>
          <w:szCs w:val="28"/>
        </w:rPr>
      </w:pPr>
      <w:r w:rsidRPr="006C7E2D">
        <w:rPr>
          <w:bCs/>
          <w:sz w:val="28"/>
          <w:szCs w:val="28"/>
        </w:rPr>
        <w:t>а</w:t>
      </w:r>
      <w:r w:rsidR="00ED6AD5" w:rsidRPr="006C7E2D">
        <w:rPr>
          <w:bCs/>
          <w:sz w:val="28"/>
          <w:szCs w:val="28"/>
        </w:rPr>
        <w:t xml:space="preserve"> также </w:t>
      </w:r>
      <w:r w:rsidR="00BB766C" w:rsidRPr="006C7E2D">
        <w:rPr>
          <w:bCs/>
          <w:sz w:val="28"/>
          <w:szCs w:val="28"/>
        </w:rPr>
        <w:t xml:space="preserve">посредством </w:t>
      </w:r>
      <w:r w:rsidRPr="006C7E2D">
        <w:rPr>
          <w:bCs/>
          <w:sz w:val="28"/>
          <w:szCs w:val="28"/>
        </w:rPr>
        <w:t>краткосрочных элективных курсов</w:t>
      </w:r>
      <w:r w:rsidR="00ED6AD5" w:rsidRPr="006C7E2D">
        <w:rPr>
          <w:bCs/>
          <w:sz w:val="28"/>
          <w:szCs w:val="28"/>
        </w:rPr>
        <w:t xml:space="preserve"> (9 класс</w:t>
      </w:r>
      <w:r w:rsidRPr="006C7E2D">
        <w:rPr>
          <w:bCs/>
          <w:sz w:val="28"/>
          <w:szCs w:val="28"/>
        </w:rPr>
        <w:t>, 2 часа в неделю)</w:t>
      </w:r>
    </w:p>
    <w:p w:rsidR="006C7E2D" w:rsidRPr="006C7E2D" w:rsidRDefault="006C7E2D" w:rsidP="00BB766C">
      <w:pPr>
        <w:pStyle w:val="a3"/>
        <w:numPr>
          <w:ilvl w:val="1"/>
          <w:numId w:val="33"/>
        </w:numPr>
        <w:spacing w:after="0"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 профессиональных проб ( 1час в неделю).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8334"/>
      </w:tblGrid>
      <w:tr w:rsidR="00D14731" w:rsidRPr="00811820" w:rsidTr="00811820">
        <w:tc>
          <w:tcPr>
            <w:tcW w:w="2547" w:type="dxa"/>
            <w:shd w:val="clear" w:color="auto" w:fill="auto"/>
          </w:tcPr>
          <w:p w:rsidR="00D14731" w:rsidRPr="00811820" w:rsidRDefault="00D14731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«Наследственные заболевания человека»</w:t>
            </w:r>
          </w:p>
        </w:tc>
        <w:tc>
          <w:tcPr>
            <w:tcW w:w="8334" w:type="dxa"/>
            <w:shd w:val="clear" w:color="auto" w:fill="auto"/>
          </w:tcPr>
          <w:p w:rsidR="00D14731" w:rsidRPr="00811820" w:rsidRDefault="00D14731" w:rsidP="00811820">
            <w:pPr>
              <w:pStyle w:val="af1"/>
              <w:spacing w:after="0" w:line="360" w:lineRule="auto"/>
              <w:ind w:left="0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8118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Сборник программ из опыта работы педагогов Читинской области </w:t>
            </w:r>
            <w:r w:rsidR="00B56D26" w:rsidRPr="008118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811820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«Элективные курсы по биологии», Чита, 2007, ЧИПКРО. Щербакова О.В., Горбунова Т.П., Чумакова З.Г.</w:t>
            </w:r>
          </w:p>
          <w:p w:rsidR="00D14731" w:rsidRPr="00811820" w:rsidRDefault="00D14731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14731" w:rsidRPr="00811820" w:rsidTr="00811820">
        <w:tc>
          <w:tcPr>
            <w:tcW w:w="2547" w:type="dxa"/>
            <w:shd w:val="clear" w:color="auto" w:fill="auto"/>
          </w:tcPr>
          <w:p w:rsidR="00D14731" w:rsidRPr="00811820" w:rsidRDefault="00D14731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«О некоторых вопросах обществознания»</w:t>
            </w:r>
          </w:p>
        </w:tc>
        <w:tc>
          <w:tcPr>
            <w:tcW w:w="8334" w:type="dxa"/>
            <w:shd w:val="clear" w:color="auto" w:fill="auto"/>
          </w:tcPr>
          <w:p w:rsidR="00D14731" w:rsidRPr="00811820" w:rsidRDefault="00D14731" w:rsidP="00811820">
            <w:pPr>
              <w:spacing w:line="360" w:lineRule="auto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Дидактические</w:t>
            </w:r>
            <w:r w:rsidR="00B56D26" w:rsidRPr="00811820">
              <w:rPr>
                <w:bCs/>
                <w:sz w:val="28"/>
                <w:szCs w:val="28"/>
              </w:rPr>
              <w:t xml:space="preserve"> материалы по курсу «Введение в </w:t>
            </w:r>
            <w:r w:rsidRPr="00811820">
              <w:rPr>
                <w:bCs/>
                <w:sz w:val="28"/>
                <w:szCs w:val="28"/>
              </w:rPr>
              <w:t xml:space="preserve">обществознание»/ Под ред. Л. Н. Боголюбова и </w:t>
            </w:r>
            <w:r w:rsidR="00B56D26" w:rsidRPr="00811820">
              <w:rPr>
                <w:bCs/>
                <w:sz w:val="28"/>
                <w:szCs w:val="28"/>
              </w:rPr>
              <w:t xml:space="preserve"> </w:t>
            </w:r>
            <w:r w:rsidRPr="00811820">
              <w:rPr>
                <w:bCs/>
                <w:sz w:val="28"/>
                <w:szCs w:val="28"/>
              </w:rPr>
              <w:t xml:space="preserve">А. Т. Кинкулькина. – М., </w:t>
            </w:r>
            <w:r w:rsidR="00B56D26" w:rsidRPr="00811820">
              <w:rPr>
                <w:bCs/>
                <w:sz w:val="28"/>
                <w:szCs w:val="28"/>
              </w:rPr>
              <w:t xml:space="preserve">Просвещение, </w:t>
            </w:r>
            <w:r w:rsidRPr="00811820">
              <w:rPr>
                <w:bCs/>
                <w:sz w:val="28"/>
                <w:szCs w:val="28"/>
              </w:rPr>
              <w:t>2002.</w:t>
            </w:r>
          </w:p>
          <w:p w:rsidR="00D14731" w:rsidRPr="00811820" w:rsidRDefault="00D14731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14731" w:rsidRPr="00811820" w:rsidTr="00811820">
        <w:tc>
          <w:tcPr>
            <w:tcW w:w="2547" w:type="dxa"/>
            <w:shd w:val="clear" w:color="auto" w:fill="auto"/>
          </w:tcPr>
          <w:p w:rsidR="00D14731" w:rsidRPr="00811820" w:rsidRDefault="00D14731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«Решение физических задач повышенной сложности»</w:t>
            </w:r>
          </w:p>
        </w:tc>
        <w:tc>
          <w:tcPr>
            <w:tcW w:w="8334" w:type="dxa"/>
            <w:shd w:val="clear" w:color="auto" w:fill="auto"/>
          </w:tcPr>
          <w:p w:rsidR="00D14731" w:rsidRPr="00811820" w:rsidRDefault="00D14731" w:rsidP="00811820">
            <w:pPr>
              <w:spacing w:line="360" w:lineRule="auto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Э.В.Марчук. Физика 8-9 классы: сборник программ элективных курсов</w:t>
            </w:r>
            <w:r w:rsidR="00B56D26" w:rsidRPr="00811820">
              <w:rPr>
                <w:bCs/>
                <w:sz w:val="28"/>
                <w:szCs w:val="28"/>
              </w:rPr>
              <w:t xml:space="preserve"> (профильное образование). С</w:t>
            </w:r>
            <w:r w:rsidRPr="00811820">
              <w:rPr>
                <w:bCs/>
                <w:sz w:val="28"/>
                <w:szCs w:val="28"/>
              </w:rPr>
              <w:t>ост.</w:t>
            </w:r>
            <w:r w:rsidR="00B56D26" w:rsidRPr="00811820">
              <w:rPr>
                <w:bCs/>
                <w:sz w:val="28"/>
                <w:szCs w:val="28"/>
              </w:rPr>
              <w:t xml:space="preserve"> </w:t>
            </w:r>
            <w:r w:rsidRPr="00811820">
              <w:rPr>
                <w:bCs/>
                <w:sz w:val="28"/>
                <w:szCs w:val="28"/>
              </w:rPr>
              <w:t>В.А.</w:t>
            </w:r>
            <w:r w:rsidR="00B56D26" w:rsidRPr="00811820">
              <w:rPr>
                <w:bCs/>
                <w:sz w:val="28"/>
                <w:szCs w:val="28"/>
              </w:rPr>
              <w:t xml:space="preserve"> Попова. Волгоград, Учитель </w:t>
            </w:r>
            <w:r w:rsidRPr="00811820">
              <w:rPr>
                <w:bCs/>
                <w:sz w:val="28"/>
                <w:szCs w:val="28"/>
              </w:rPr>
              <w:t>2007г.</w:t>
            </w:r>
          </w:p>
          <w:p w:rsidR="00D14731" w:rsidRPr="00811820" w:rsidRDefault="00D14731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D14731" w:rsidRPr="00811820" w:rsidTr="00811820">
        <w:tc>
          <w:tcPr>
            <w:tcW w:w="2547" w:type="dxa"/>
            <w:shd w:val="clear" w:color="auto" w:fill="auto"/>
          </w:tcPr>
          <w:p w:rsidR="00D14731" w:rsidRPr="00811820" w:rsidRDefault="00D14731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 xml:space="preserve">«История в лицах. </w:t>
            </w:r>
            <w:r w:rsidRPr="00811820">
              <w:rPr>
                <w:bCs/>
                <w:sz w:val="28"/>
                <w:szCs w:val="28"/>
              </w:rPr>
              <w:lastRenderedPageBreak/>
              <w:t>Реформы и реформаторы»</w:t>
            </w:r>
          </w:p>
        </w:tc>
        <w:tc>
          <w:tcPr>
            <w:tcW w:w="8334" w:type="dxa"/>
            <w:shd w:val="clear" w:color="auto" w:fill="auto"/>
          </w:tcPr>
          <w:p w:rsidR="00D14731" w:rsidRPr="00811820" w:rsidRDefault="00AF1D1D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lastRenderedPageBreak/>
              <w:t xml:space="preserve">«Личность и история России: элективные курсы» С.Н. Степанько, </w:t>
            </w:r>
            <w:r w:rsidRPr="00811820">
              <w:rPr>
                <w:bCs/>
                <w:sz w:val="28"/>
                <w:szCs w:val="28"/>
              </w:rPr>
              <w:lastRenderedPageBreak/>
              <w:t>Чеботарева Н.И., издательство «Учитель» 2007 г.</w:t>
            </w:r>
          </w:p>
        </w:tc>
      </w:tr>
      <w:tr w:rsidR="00D14731" w:rsidRPr="00811820" w:rsidTr="00811820">
        <w:tc>
          <w:tcPr>
            <w:tcW w:w="2547" w:type="dxa"/>
            <w:shd w:val="clear" w:color="auto" w:fill="auto"/>
          </w:tcPr>
          <w:p w:rsidR="00D14731" w:rsidRPr="00811820" w:rsidRDefault="00AF1D1D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lastRenderedPageBreak/>
              <w:t>«Химия в тестах, задачах и упражнениях»</w:t>
            </w:r>
          </w:p>
        </w:tc>
        <w:tc>
          <w:tcPr>
            <w:tcW w:w="8334" w:type="dxa"/>
            <w:shd w:val="clear" w:color="auto" w:fill="auto"/>
          </w:tcPr>
          <w:p w:rsidR="00D14731" w:rsidRPr="00811820" w:rsidRDefault="00B56D26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«</w:t>
            </w:r>
            <w:r w:rsidR="00AF1D1D" w:rsidRPr="00811820">
              <w:rPr>
                <w:bCs/>
                <w:sz w:val="28"/>
                <w:szCs w:val="28"/>
              </w:rPr>
              <w:t>Химия в тестах, задачах, упражнениях. 8-9 классы</w:t>
            </w:r>
            <w:r w:rsidRPr="00811820">
              <w:rPr>
                <w:bCs/>
                <w:sz w:val="28"/>
                <w:szCs w:val="28"/>
              </w:rPr>
              <w:t xml:space="preserve">», </w:t>
            </w:r>
            <w:r w:rsidR="00AF1D1D" w:rsidRPr="00811820">
              <w:rPr>
                <w:bCs/>
                <w:sz w:val="28"/>
                <w:szCs w:val="28"/>
              </w:rPr>
              <w:t> Габриелян</w:t>
            </w:r>
            <w:r w:rsidRPr="00811820">
              <w:rPr>
                <w:bCs/>
                <w:sz w:val="28"/>
                <w:szCs w:val="28"/>
              </w:rPr>
              <w:t xml:space="preserve"> </w:t>
            </w:r>
            <w:r w:rsidR="00AF1D1D" w:rsidRPr="00811820">
              <w:rPr>
                <w:bCs/>
                <w:sz w:val="28"/>
                <w:szCs w:val="28"/>
              </w:rPr>
              <w:t xml:space="preserve"> О.С.; Изд-во: М.: Дрофа, 2005 г.</w:t>
            </w:r>
          </w:p>
        </w:tc>
      </w:tr>
      <w:tr w:rsidR="00D14731" w:rsidRPr="00811820" w:rsidTr="00811820">
        <w:tc>
          <w:tcPr>
            <w:tcW w:w="2547" w:type="dxa"/>
            <w:shd w:val="clear" w:color="auto" w:fill="auto"/>
          </w:tcPr>
          <w:p w:rsidR="00D14731" w:rsidRPr="00811820" w:rsidRDefault="00C453DA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«Уравнения и неравенства с модулем»</w:t>
            </w:r>
          </w:p>
        </w:tc>
        <w:tc>
          <w:tcPr>
            <w:tcW w:w="8334" w:type="dxa"/>
            <w:shd w:val="clear" w:color="auto" w:fill="auto"/>
          </w:tcPr>
          <w:p w:rsidR="00D14731" w:rsidRPr="00811820" w:rsidRDefault="00AF1D1D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 xml:space="preserve">Скворцова М.А. </w:t>
            </w:r>
            <w:r w:rsidR="00B56D26" w:rsidRPr="00811820">
              <w:rPr>
                <w:bCs/>
                <w:sz w:val="28"/>
                <w:szCs w:val="28"/>
              </w:rPr>
              <w:t>«</w:t>
            </w:r>
            <w:r w:rsidRPr="00811820">
              <w:rPr>
                <w:bCs/>
                <w:sz w:val="28"/>
                <w:szCs w:val="28"/>
              </w:rPr>
              <w:t>Уравнения и неравенства с модулем.</w:t>
            </w:r>
            <w:r w:rsidR="00C453DA" w:rsidRPr="00811820">
              <w:rPr>
                <w:bCs/>
                <w:sz w:val="28"/>
                <w:szCs w:val="28"/>
              </w:rPr>
              <w:t xml:space="preserve"> </w:t>
            </w:r>
            <w:r w:rsidRPr="00811820">
              <w:rPr>
                <w:bCs/>
                <w:sz w:val="28"/>
                <w:szCs w:val="28"/>
              </w:rPr>
              <w:t>8-9 классы</w:t>
            </w:r>
            <w:r w:rsidR="00C453DA" w:rsidRPr="00811820">
              <w:rPr>
                <w:bCs/>
                <w:sz w:val="28"/>
                <w:szCs w:val="28"/>
              </w:rPr>
              <w:t xml:space="preserve">» </w:t>
            </w:r>
            <w:r w:rsidRPr="00811820">
              <w:rPr>
                <w:bCs/>
                <w:sz w:val="28"/>
                <w:szCs w:val="28"/>
              </w:rPr>
              <w:t xml:space="preserve"> Математика</w:t>
            </w:r>
            <w:r w:rsidR="00C453DA" w:rsidRPr="00811820">
              <w:rPr>
                <w:bCs/>
                <w:sz w:val="28"/>
                <w:szCs w:val="28"/>
              </w:rPr>
              <w:t xml:space="preserve"> в школе,</w:t>
            </w:r>
            <w:r w:rsidRPr="00811820">
              <w:rPr>
                <w:bCs/>
                <w:sz w:val="28"/>
                <w:szCs w:val="28"/>
              </w:rPr>
              <w:t xml:space="preserve"> №20, 2004.  </w:t>
            </w:r>
          </w:p>
        </w:tc>
      </w:tr>
      <w:tr w:rsidR="00D14731" w:rsidRPr="00811820" w:rsidTr="00811820">
        <w:tc>
          <w:tcPr>
            <w:tcW w:w="2547" w:type="dxa"/>
            <w:shd w:val="clear" w:color="auto" w:fill="auto"/>
          </w:tcPr>
          <w:p w:rsidR="00D14731" w:rsidRPr="00811820" w:rsidRDefault="00C453DA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«Трудные вопросы орфографии»</w:t>
            </w:r>
          </w:p>
        </w:tc>
        <w:tc>
          <w:tcPr>
            <w:tcW w:w="8334" w:type="dxa"/>
            <w:shd w:val="clear" w:color="auto" w:fill="auto"/>
          </w:tcPr>
          <w:p w:rsidR="00D14731" w:rsidRPr="00811820" w:rsidRDefault="00C453DA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Сорокина Н.Г., Юрьева М.Г. Русский язык. Экспресс-курс практической грамотности. // Русский язык и литература для школьников. 2002. №2, с. 28-37; 2003. №1, с. 14-26.</w:t>
            </w:r>
          </w:p>
          <w:p w:rsidR="00C453DA" w:rsidRPr="00811820" w:rsidRDefault="00C453DA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М.М.Разумовская «Методика обучения орфографии в школе» Москва «Просвещение», 2005.</w:t>
            </w:r>
          </w:p>
        </w:tc>
      </w:tr>
      <w:tr w:rsidR="00D14731" w:rsidRPr="00811820" w:rsidTr="00811820">
        <w:tc>
          <w:tcPr>
            <w:tcW w:w="2547" w:type="dxa"/>
            <w:shd w:val="clear" w:color="auto" w:fill="auto"/>
          </w:tcPr>
          <w:p w:rsidR="00D14731" w:rsidRPr="00811820" w:rsidRDefault="00C453DA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«Формализация и моделирование»</w:t>
            </w:r>
          </w:p>
        </w:tc>
        <w:tc>
          <w:tcPr>
            <w:tcW w:w="8334" w:type="dxa"/>
            <w:shd w:val="clear" w:color="auto" w:fill="auto"/>
          </w:tcPr>
          <w:p w:rsidR="00C453DA" w:rsidRPr="00811820" w:rsidRDefault="00C453DA" w:rsidP="00811820">
            <w:pPr>
              <w:shd w:val="clear" w:color="auto" w:fill="FFFFFF"/>
              <w:spacing w:line="360" w:lineRule="auto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И. Семакин, Е. Хеннер. </w:t>
            </w:r>
            <w:r w:rsidRPr="00811820">
              <w:rPr>
                <w:sz w:val="28"/>
                <w:szCs w:val="28"/>
              </w:rPr>
              <w:t>Информационные системы и модели. Элективный курс. </w:t>
            </w:r>
            <w:r w:rsidRPr="00811820">
              <w:rPr>
                <w:bCs/>
                <w:sz w:val="28"/>
                <w:szCs w:val="28"/>
              </w:rPr>
              <w:t>Учебное пособие: М.: БИНОМ. Лаборатория знаний, 2005</w:t>
            </w:r>
          </w:p>
          <w:p w:rsidR="00D14731" w:rsidRPr="00811820" w:rsidRDefault="00D14731" w:rsidP="00811820">
            <w:pPr>
              <w:pStyle w:val="a3"/>
              <w:spacing w:after="0" w:line="360" w:lineRule="auto"/>
              <w:jc w:val="both"/>
              <w:rPr>
                <w:bCs/>
                <w:sz w:val="28"/>
                <w:szCs w:val="28"/>
              </w:rPr>
            </w:pPr>
          </w:p>
        </w:tc>
      </w:tr>
      <w:tr w:rsidR="00B56D26" w:rsidRPr="00811820" w:rsidTr="00811820">
        <w:tc>
          <w:tcPr>
            <w:tcW w:w="2547" w:type="dxa"/>
            <w:shd w:val="clear" w:color="auto" w:fill="auto"/>
          </w:tcPr>
          <w:p w:rsidR="00B56D26" w:rsidRPr="00811820" w:rsidRDefault="00B56D26" w:rsidP="00811820">
            <w:pPr>
              <w:spacing w:line="360" w:lineRule="auto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«География Кыринского района»</w:t>
            </w:r>
          </w:p>
        </w:tc>
        <w:tc>
          <w:tcPr>
            <w:tcW w:w="8334" w:type="dxa"/>
            <w:shd w:val="clear" w:color="auto" w:fill="auto"/>
          </w:tcPr>
          <w:p w:rsidR="00B56D26" w:rsidRPr="00811820" w:rsidRDefault="00B56D26" w:rsidP="00811820">
            <w:pPr>
              <w:autoSpaceDE w:val="0"/>
              <w:autoSpaceDN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Никонова М.А. Практикум по географическому краеведению. М.: Просвещение. – 1985.</w:t>
            </w:r>
          </w:p>
          <w:p w:rsidR="00B56D26" w:rsidRPr="00811820" w:rsidRDefault="00B56D26" w:rsidP="00811820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B56D26" w:rsidRPr="00811820" w:rsidTr="00811820">
        <w:tc>
          <w:tcPr>
            <w:tcW w:w="2547" w:type="dxa"/>
            <w:shd w:val="clear" w:color="auto" w:fill="auto"/>
          </w:tcPr>
          <w:p w:rsidR="00B56D26" w:rsidRPr="00811820" w:rsidRDefault="00B56D26" w:rsidP="00811820">
            <w:pPr>
              <w:spacing w:line="360" w:lineRule="auto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 xml:space="preserve">«Мир профессий» </w:t>
            </w:r>
          </w:p>
        </w:tc>
        <w:tc>
          <w:tcPr>
            <w:tcW w:w="8334" w:type="dxa"/>
            <w:shd w:val="clear" w:color="auto" w:fill="auto"/>
          </w:tcPr>
          <w:p w:rsidR="00B56D26" w:rsidRPr="00811820" w:rsidRDefault="00B56D26" w:rsidP="00811820">
            <w:pPr>
              <w:spacing w:line="360" w:lineRule="auto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«Человек и профессия» Л.Н. Бобровская .А. Сапрыкина М, Планета, 2011г</w:t>
            </w:r>
          </w:p>
        </w:tc>
      </w:tr>
      <w:tr w:rsidR="00B56D26" w:rsidRPr="00811820" w:rsidTr="00811820">
        <w:tc>
          <w:tcPr>
            <w:tcW w:w="2547" w:type="dxa"/>
            <w:shd w:val="clear" w:color="auto" w:fill="auto"/>
          </w:tcPr>
          <w:p w:rsidR="00B56D26" w:rsidRPr="00811820" w:rsidRDefault="00B56D26" w:rsidP="00811820">
            <w:pPr>
              <w:spacing w:line="360" w:lineRule="auto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«Психология общения»</w:t>
            </w:r>
          </w:p>
        </w:tc>
        <w:tc>
          <w:tcPr>
            <w:tcW w:w="8334" w:type="dxa"/>
            <w:shd w:val="clear" w:color="auto" w:fill="auto"/>
          </w:tcPr>
          <w:p w:rsidR="00B56D26" w:rsidRPr="00811820" w:rsidRDefault="00B56D26" w:rsidP="00811820">
            <w:pPr>
              <w:spacing w:line="360" w:lineRule="auto"/>
              <w:rPr>
                <w:bCs/>
                <w:sz w:val="28"/>
                <w:szCs w:val="28"/>
              </w:rPr>
            </w:pPr>
            <w:r w:rsidRPr="00811820">
              <w:rPr>
                <w:bCs/>
                <w:sz w:val="28"/>
                <w:szCs w:val="28"/>
              </w:rPr>
              <w:t>Рогов Е.И. «Психология общения» М: Владос, 2002.</w:t>
            </w:r>
          </w:p>
        </w:tc>
      </w:tr>
    </w:tbl>
    <w:p w:rsidR="00ED6AD5" w:rsidRDefault="00BB766C" w:rsidP="00B56D26">
      <w:pPr>
        <w:pStyle w:val="a3"/>
        <w:spacing w:after="0" w:line="360" w:lineRule="auto"/>
        <w:jc w:val="both"/>
        <w:rPr>
          <w:bCs/>
          <w:sz w:val="28"/>
          <w:szCs w:val="28"/>
        </w:rPr>
      </w:pPr>
      <w:r w:rsidRPr="00B56D26">
        <w:rPr>
          <w:bCs/>
          <w:sz w:val="28"/>
          <w:szCs w:val="28"/>
        </w:rPr>
        <w:t xml:space="preserve"> </w:t>
      </w:r>
      <w:r w:rsidR="00E309BC" w:rsidRPr="00B56D26">
        <w:rPr>
          <w:bCs/>
          <w:sz w:val="28"/>
          <w:szCs w:val="28"/>
        </w:rPr>
        <w:t xml:space="preserve"> </w:t>
      </w:r>
      <w:r w:rsidR="00B56D26">
        <w:rPr>
          <w:bCs/>
          <w:sz w:val="28"/>
          <w:szCs w:val="28"/>
        </w:rPr>
        <w:t xml:space="preserve">     </w:t>
      </w:r>
    </w:p>
    <w:p w:rsidR="00B56D26" w:rsidRDefault="00B56D26" w:rsidP="00B56D26">
      <w:pPr>
        <w:pStyle w:val="a3"/>
        <w:spacing w:after="0"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курса «Изобразительное искусство» (программа </w:t>
      </w:r>
      <w:r w:rsidR="001C6621" w:rsidRPr="001C6621">
        <w:rPr>
          <w:bCs/>
          <w:sz w:val="28"/>
          <w:szCs w:val="28"/>
        </w:rPr>
        <w:t>Сергеевой Г.П.,</w:t>
      </w:r>
      <w:r w:rsidR="001C6621" w:rsidRPr="001C6621">
        <w:rPr>
          <w:bCs/>
          <w:sz w:val="28"/>
          <w:szCs w:val="28"/>
        </w:rPr>
        <w:br/>
        <w:t xml:space="preserve">Критской Е.Д.) </w:t>
      </w:r>
      <w:r>
        <w:rPr>
          <w:bCs/>
          <w:sz w:val="28"/>
          <w:szCs w:val="28"/>
        </w:rPr>
        <w:t xml:space="preserve"> и «Музыка»</w:t>
      </w:r>
      <w:r w:rsidR="001C6621">
        <w:rPr>
          <w:bCs/>
          <w:sz w:val="28"/>
          <w:szCs w:val="28"/>
        </w:rPr>
        <w:t xml:space="preserve"> (программа </w:t>
      </w:r>
      <w:r w:rsidR="001C6621" w:rsidRPr="001C6621">
        <w:rPr>
          <w:bCs/>
          <w:sz w:val="28"/>
          <w:szCs w:val="28"/>
        </w:rPr>
        <w:t>Неменского Б.М</w:t>
      </w:r>
      <w:r w:rsidR="001C6621">
        <w:rPr>
          <w:bCs/>
          <w:sz w:val="28"/>
          <w:szCs w:val="28"/>
        </w:rPr>
        <w:t>) рассчитано  на 3 года изучения: 5,6,7 класс.</w:t>
      </w:r>
    </w:p>
    <w:p w:rsidR="001C6621" w:rsidRPr="00B56D26" w:rsidRDefault="001C6621" w:rsidP="001C6621">
      <w:pPr>
        <w:pStyle w:val="a3"/>
        <w:spacing w:line="360" w:lineRule="auto"/>
        <w:ind w:left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Изучение курса «Физика» (программа </w:t>
      </w:r>
      <w:r w:rsidRPr="001C6621">
        <w:rPr>
          <w:bCs/>
          <w:sz w:val="28"/>
          <w:szCs w:val="28"/>
        </w:rPr>
        <w:t>Перышкин</w:t>
      </w:r>
      <w:r>
        <w:rPr>
          <w:bCs/>
          <w:sz w:val="28"/>
          <w:szCs w:val="28"/>
        </w:rPr>
        <w:t>а</w:t>
      </w:r>
      <w:r w:rsidRPr="001C6621">
        <w:rPr>
          <w:bCs/>
          <w:sz w:val="28"/>
          <w:szCs w:val="28"/>
        </w:rPr>
        <w:t xml:space="preserve"> А.В.,</w:t>
      </w:r>
      <w:r>
        <w:rPr>
          <w:bCs/>
          <w:sz w:val="28"/>
          <w:szCs w:val="28"/>
        </w:rPr>
        <w:t xml:space="preserve"> </w:t>
      </w:r>
      <w:r w:rsidRPr="001C6621">
        <w:rPr>
          <w:bCs/>
          <w:sz w:val="28"/>
          <w:szCs w:val="28"/>
        </w:rPr>
        <w:t>Гутник Е.М.</w:t>
      </w:r>
      <w:r>
        <w:rPr>
          <w:bCs/>
          <w:sz w:val="28"/>
          <w:szCs w:val="28"/>
        </w:rPr>
        <w:t>) рассчитано на 2 часа в неделю в течение 3 лет: 7,8, 9 класс</w:t>
      </w:r>
    </w:p>
    <w:p w:rsidR="001B7AC4" w:rsidRPr="00BD3805" w:rsidRDefault="001B7AC4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5760A9" w:rsidRPr="00BD3805" w:rsidRDefault="00EF0EA0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lastRenderedPageBreak/>
        <w:t>В качеств</w:t>
      </w:r>
      <w:r w:rsidR="005760A9" w:rsidRPr="00BD3805">
        <w:rPr>
          <w:bCs/>
          <w:sz w:val="28"/>
          <w:szCs w:val="28"/>
        </w:rPr>
        <w:t>е включения (интегрирования) в основные курсы выступают следующие краеведческие модули:</w:t>
      </w:r>
    </w:p>
    <w:p w:rsidR="00EF0EA0" w:rsidRPr="00BD3805" w:rsidRDefault="00EF0EA0" w:rsidP="00BD3805">
      <w:pPr>
        <w:numPr>
          <w:ilvl w:val="0"/>
          <w:numId w:val="28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 «История Забайкалья» </w:t>
      </w:r>
      <w:r w:rsidR="005760A9" w:rsidRPr="00BD3805">
        <w:rPr>
          <w:bCs/>
          <w:sz w:val="28"/>
          <w:szCs w:val="28"/>
        </w:rPr>
        <w:t>6,7,8,9 класс Р</w:t>
      </w:r>
      <w:r w:rsidRPr="00BD3805">
        <w:rPr>
          <w:bCs/>
          <w:sz w:val="28"/>
          <w:szCs w:val="28"/>
        </w:rPr>
        <w:t xml:space="preserve">егиональный компонент Государственного Образовательного Стандарта общего образования по отечественной истории): Авторы-составители Е.А. Бахметьева, А.В. Константинов, С.В.Кузьмина, С.Ю. Портнягина. – Чита: ЧИПКРО, 2004. </w:t>
      </w:r>
    </w:p>
    <w:p w:rsidR="00B53186" w:rsidRPr="00BD3805" w:rsidRDefault="00B53186" w:rsidP="00BD3805">
      <w:pPr>
        <w:numPr>
          <w:ilvl w:val="0"/>
          <w:numId w:val="28"/>
        </w:numPr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«География Забайкалья» </w:t>
      </w:r>
      <w:r w:rsidR="005760A9" w:rsidRPr="00BD3805">
        <w:rPr>
          <w:bCs/>
          <w:sz w:val="28"/>
          <w:szCs w:val="28"/>
        </w:rPr>
        <w:t xml:space="preserve"> 8 класс Автор </w:t>
      </w:r>
      <w:r w:rsidRPr="00BD3805">
        <w:rPr>
          <w:bCs/>
          <w:sz w:val="28"/>
          <w:szCs w:val="28"/>
        </w:rPr>
        <w:t xml:space="preserve">Гордон С.И. Региональный компонент образовательного стандарта по географии Читинской области / С.И.Гордон,   В.С. Кулаков, И.В.Старчакова, В.К. Пуговкин. – Чита, 2003.    </w:t>
      </w:r>
    </w:p>
    <w:p w:rsidR="008028BE" w:rsidRPr="00BD3805" w:rsidRDefault="008028BE" w:rsidP="00BD3805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«Фольклор и литература Забайкалья» (5,6 класс по 1 часу в неделю) Программа для средних школ Забайкалья В.С. Левашов.  Чита: Изд-во ЗабГПУ, 1998г</w:t>
      </w:r>
    </w:p>
    <w:p w:rsidR="008028BE" w:rsidRPr="00BD3805" w:rsidRDefault="008028BE" w:rsidP="00BD3805">
      <w:pPr>
        <w:pStyle w:val="a3"/>
        <w:numPr>
          <w:ilvl w:val="0"/>
          <w:numId w:val="28"/>
        </w:numPr>
        <w:spacing w:after="0" w:line="360" w:lineRule="auto"/>
        <w:ind w:left="0"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«Зелёный мир Забайкалья» (6 класс, по 1 часу в неделю, курс интегрирован с основным). Автор Горлачёв В.П., Региональный (национально-региональный) компонент Государственного Стандарта общего образования по биологии с основами экологии для общеобразовательных школ Читинской области / В.П. Горлачёв,  М.В. Гилёва, Е.А.Игумнова, О.В. Корсун, В.В. Крапивьянова, О.А. Попова, Н.В.Уманская, Е.П. Якимова / Под редакцией  Е.А. Игумновой. - Чита: изд-во ЗабГГПУ, 2005. </w:t>
      </w:r>
    </w:p>
    <w:p w:rsidR="00EF0EA0" w:rsidRPr="00BD3805" w:rsidRDefault="00EF0EA0" w:rsidP="008028BE">
      <w:pPr>
        <w:pStyle w:val="a3"/>
        <w:spacing w:after="0" w:line="360" w:lineRule="auto"/>
        <w:jc w:val="both"/>
        <w:rPr>
          <w:bCs/>
          <w:sz w:val="28"/>
          <w:szCs w:val="28"/>
        </w:rPr>
      </w:pPr>
    </w:p>
    <w:p w:rsidR="000D72C2" w:rsidRPr="00BD3805" w:rsidRDefault="005760A9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Режим работы: 2 смены, 6дневная рабочая неделя. </w:t>
      </w:r>
    </w:p>
    <w:p w:rsidR="005760A9" w:rsidRPr="00BD3805" w:rsidRDefault="005760A9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Продолжительность учебного года основного общего образования  – 3</w:t>
      </w:r>
      <w:r w:rsidR="00ED6AD5" w:rsidRPr="00BD3805">
        <w:rPr>
          <w:bCs/>
          <w:sz w:val="28"/>
          <w:szCs w:val="28"/>
        </w:rPr>
        <w:t>5 недель</w:t>
      </w:r>
    </w:p>
    <w:p w:rsidR="005760A9" w:rsidRPr="00BD3805" w:rsidRDefault="005760A9" w:rsidP="001B7AC4">
      <w:pPr>
        <w:pStyle w:val="dash041e005f0431005f044b005f0447005f043d005f044b005f0439"/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 xml:space="preserve">Классы делятся на две группы (при наполняемости класса 20 и более) при проведении занятий по технологии, </w:t>
      </w:r>
      <w:r w:rsidR="008028BE" w:rsidRPr="00BD3805">
        <w:rPr>
          <w:bCs/>
          <w:sz w:val="28"/>
          <w:szCs w:val="28"/>
        </w:rPr>
        <w:t>иностранному языку, информатике.</w:t>
      </w:r>
      <w:r w:rsidRPr="00BD3805">
        <w:rPr>
          <w:bCs/>
          <w:sz w:val="28"/>
          <w:szCs w:val="28"/>
        </w:rPr>
        <w:t xml:space="preserve"> </w:t>
      </w:r>
    </w:p>
    <w:p w:rsidR="001B7AC4" w:rsidRPr="00BD3805" w:rsidRDefault="005760A9" w:rsidP="00BD3805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BD3805">
        <w:rPr>
          <w:bCs/>
          <w:sz w:val="28"/>
          <w:szCs w:val="28"/>
        </w:rPr>
        <w:t>Продолжительность урока– 45 минут.</w:t>
      </w:r>
    </w:p>
    <w:p w:rsidR="00ED6AD5" w:rsidRPr="00BD3805" w:rsidRDefault="00ED6AD5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3"/>
        <w:gridCol w:w="2663"/>
        <w:gridCol w:w="543"/>
        <w:gridCol w:w="17"/>
        <w:gridCol w:w="660"/>
        <w:gridCol w:w="24"/>
        <w:gridCol w:w="613"/>
        <w:gridCol w:w="30"/>
        <w:gridCol w:w="730"/>
        <w:gridCol w:w="681"/>
        <w:gridCol w:w="988"/>
      </w:tblGrid>
      <w:tr w:rsidR="00622D78" w:rsidRPr="0074495D" w:rsidTr="003F1290">
        <w:trPr>
          <w:trHeight w:val="921"/>
          <w:jc w:val="center"/>
        </w:trPr>
        <w:tc>
          <w:tcPr>
            <w:tcW w:w="2553" w:type="dxa"/>
            <w:vMerge w:val="restart"/>
          </w:tcPr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74495D">
              <w:rPr>
                <w:b/>
                <w:bCs/>
                <w:sz w:val="28"/>
                <w:szCs w:val="28"/>
              </w:rPr>
              <w:t>Предметные области</w:t>
            </w:r>
          </w:p>
        </w:tc>
        <w:tc>
          <w:tcPr>
            <w:tcW w:w="2663" w:type="dxa"/>
            <w:vMerge w:val="restart"/>
            <w:tcBorders>
              <w:tr2bl w:val="single" w:sz="4" w:space="0" w:color="auto"/>
            </w:tcBorders>
          </w:tcPr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74495D">
              <w:rPr>
                <w:b/>
                <w:bCs/>
                <w:sz w:val="28"/>
                <w:szCs w:val="28"/>
              </w:rPr>
              <w:t>Учебные</w:t>
            </w:r>
          </w:p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74495D">
              <w:rPr>
                <w:b/>
                <w:bCs/>
                <w:sz w:val="28"/>
                <w:szCs w:val="28"/>
              </w:rPr>
              <w:t>предметы</w:t>
            </w:r>
          </w:p>
          <w:p w:rsidR="00622D78" w:rsidRPr="0074495D" w:rsidRDefault="00622D78" w:rsidP="000165EC">
            <w:pPr>
              <w:spacing w:line="288" w:lineRule="auto"/>
              <w:jc w:val="right"/>
              <w:rPr>
                <w:b/>
                <w:bCs/>
                <w:sz w:val="28"/>
                <w:szCs w:val="28"/>
              </w:rPr>
            </w:pPr>
            <w:r w:rsidRPr="0074495D">
              <w:rPr>
                <w:b/>
                <w:bCs/>
                <w:sz w:val="28"/>
                <w:szCs w:val="28"/>
              </w:rPr>
              <w:t>Классы</w:t>
            </w:r>
          </w:p>
        </w:tc>
        <w:tc>
          <w:tcPr>
            <w:tcW w:w="4286" w:type="dxa"/>
            <w:gridSpan w:val="9"/>
          </w:tcPr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74495D">
              <w:rPr>
                <w:b/>
                <w:bCs/>
                <w:sz w:val="28"/>
                <w:szCs w:val="28"/>
              </w:rPr>
              <w:t>Количество часов в неделю</w:t>
            </w:r>
          </w:p>
        </w:tc>
      </w:tr>
      <w:tr w:rsidR="00622D78" w:rsidRPr="0074495D" w:rsidTr="003F1290">
        <w:trPr>
          <w:trHeight w:val="511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63" w:type="dxa"/>
            <w:vMerge/>
            <w:tcBorders>
              <w:tr2bl w:val="single" w:sz="4" w:space="0" w:color="auto"/>
            </w:tcBorders>
          </w:tcPr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0" w:type="dxa"/>
            <w:gridSpan w:val="2"/>
          </w:tcPr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74495D"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660" w:type="dxa"/>
          </w:tcPr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74495D">
              <w:rPr>
                <w:b/>
                <w:bCs/>
                <w:sz w:val="28"/>
                <w:szCs w:val="28"/>
              </w:rPr>
              <w:t>VI</w:t>
            </w:r>
          </w:p>
        </w:tc>
        <w:tc>
          <w:tcPr>
            <w:tcW w:w="637" w:type="dxa"/>
            <w:gridSpan w:val="2"/>
          </w:tcPr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74495D">
              <w:rPr>
                <w:b/>
                <w:bCs/>
                <w:sz w:val="28"/>
                <w:szCs w:val="28"/>
              </w:rPr>
              <w:t>VII</w:t>
            </w:r>
          </w:p>
        </w:tc>
        <w:tc>
          <w:tcPr>
            <w:tcW w:w="760" w:type="dxa"/>
            <w:gridSpan w:val="2"/>
          </w:tcPr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74495D">
              <w:rPr>
                <w:b/>
                <w:bCs/>
                <w:sz w:val="28"/>
                <w:szCs w:val="28"/>
              </w:rPr>
              <w:t>VIII</w:t>
            </w:r>
          </w:p>
        </w:tc>
        <w:tc>
          <w:tcPr>
            <w:tcW w:w="681" w:type="dxa"/>
          </w:tcPr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74495D">
              <w:rPr>
                <w:b/>
                <w:bCs/>
                <w:sz w:val="28"/>
                <w:szCs w:val="28"/>
              </w:rPr>
              <w:t>IX</w:t>
            </w:r>
          </w:p>
        </w:tc>
        <w:tc>
          <w:tcPr>
            <w:tcW w:w="988" w:type="dxa"/>
          </w:tcPr>
          <w:p w:rsidR="00622D78" w:rsidRPr="0074495D" w:rsidRDefault="00622D78" w:rsidP="000165EC">
            <w:pPr>
              <w:spacing w:line="288" w:lineRule="auto"/>
              <w:jc w:val="both"/>
              <w:rPr>
                <w:b/>
                <w:bCs/>
                <w:sz w:val="28"/>
                <w:szCs w:val="28"/>
              </w:rPr>
            </w:pPr>
            <w:r w:rsidRPr="0074495D">
              <w:rPr>
                <w:b/>
                <w:bCs/>
                <w:sz w:val="28"/>
                <w:szCs w:val="28"/>
              </w:rPr>
              <w:t>Всего</w:t>
            </w:r>
          </w:p>
        </w:tc>
      </w:tr>
      <w:tr w:rsidR="00622D78" w:rsidRPr="0074495D" w:rsidTr="003F1290">
        <w:trPr>
          <w:trHeight w:val="315"/>
          <w:jc w:val="center"/>
        </w:trPr>
        <w:tc>
          <w:tcPr>
            <w:tcW w:w="255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i/>
                <w:sz w:val="28"/>
                <w:szCs w:val="28"/>
              </w:rPr>
            </w:pPr>
            <w:r w:rsidRPr="0074495D">
              <w:rPr>
                <w:bCs/>
                <w:i/>
                <w:sz w:val="28"/>
                <w:szCs w:val="28"/>
              </w:rPr>
              <w:t>Обязательная часть</w:t>
            </w:r>
          </w:p>
        </w:tc>
        <w:tc>
          <w:tcPr>
            <w:tcW w:w="4286" w:type="dxa"/>
            <w:gridSpan w:val="9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622D78" w:rsidRPr="0074495D" w:rsidTr="003F1290">
        <w:trPr>
          <w:trHeight w:val="330"/>
          <w:jc w:val="center"/>
        </w:trPr>
        <w:tc>
          <w:tcPr>
            <w:tcW w:w="2553" w:type="dxa"/>
            <w:vMerge w:val="restart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Филология</w:t>
            </w: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Русский язык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21</w:t>
            </w:r>
          </w:p>
        </w:tc>
      </w:tr>
      <w:tr w:rsidR="00622D78" w:rsidRPr="0074495D" w:rsidTr="003F1290">
        <w:trPr>
          <w:trHeight w:val="375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Литература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13</w:t>
            </w:r>
          </w:p>
        </w:tc>
      </w:tr>
      <w:tr w:rsidR="00622D78" w:rsidRPr="0074495D" w:rsidTr="003F1290">
        <w:trPr>
          <w:trHeight w:val="360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Иностранный язык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15</w:t>
            </w:r>
          </w:p>
        </w:tc>
      </w:tr>
      <w:tr w:rsidR="00622D78" w:rsidRPr="0074495D" w:rsidTr="003F1290">
        <w:trPr>
          <w:trHeight w:val="427"/>
          <w:jc w:val="center"/>
        </w:trPr>
        <w:tc>
          <w:tcPr>
            <w:tcW w:w="2553" w:type="dxa"/>
            <w:vMerge w:val="restart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Математика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10</w:t>
            </w:r>
          </w:p>
        </w:tc>
      </w:tr>
      <w:tr w:rsidR="00622D78" w:rsidRPr="0074495D" w:rsidTr="003F1290">
        <w:trPr>
          <w:trHeight w:val="385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Алгебра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9</w:t>
            </w:r>
          </w:p>
        </w:tc>
      </w:tr>
      <w:tr w:rsidR="00622D78" w:rsidRPr="0074495D" w:rsidTr="003F1290">
        <w:trPr>
          <w:trHeight w:val="201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Геометрия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6</w:t>
            </w:r>
          </w:p>
        </w:tc>
      </w:tr>
      <w:tr w:rsidR="00622D78" w:rsidRPr="0074495D" w:rsidTr="003F1290">
        <w:trPr>
          <w:trHeight w:val="385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</w:tr>
      <w:tr w:rsidR="00622D78" w:rsidRPr="0074495D" w:rsidTr="003F1290">
        <w:trPr>
          <w:trHeight w:val="402"/>
          <w:jc w:val="center"/>
        </w:trPr>
        <w:tc>
          <w:tcPr>
            <w:tcW w:w="2553" w:type="dxa"/>
            <w:vMerge w:val="restart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Общественно-научные предметы</w:t>
            </w:r>
          </w:p>
        </w:tc>
        <w:tc>
          <w:tcPr>
            <w:tcW w:w="2663" w:type="dxa"/>
          </w:tcPr>
          <w:p w:rsidR="00622D78" w:rsidRPr="0074495D" w:rsidRDefault="00622D78" w:rsidP="000165EC">
            <w:pPr>
              <w:ind w:firstLine="29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История</w:t>
            </w:r>
            <w:r>
              <w:rPr>
                <w:bCs/>
                <w:sz w:val="28"/>
                <w:szCs w:val="28"/>
              </w:rPr>
              <w:t xml:space="preserve"> России. Всеобщая история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11</w:t>
            </w:r>
          </w:p>
        </w:tc>
      </w:tr>
      <w:tr w:rsidR="00622D78" w:rsidRPr="0074495D" w:rsidTr="003F1290">
        <w:trPr>
          <w:trHeight w:val="234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4</w:t>
            </w:r>
          </w:p>
        </w:tc>
      </w:tr>
      <w:tr w:rsidR="00622D78" w:rsidRPr="0074495D" w:rsidTr="003F1290">
        <w:trPr>
          <w:trHeight w:val="318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География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8</w:t>
            </w:r>
          </w:p>
        </w:tc>
      </w:tr>
      <w:tr w:rsidR="00622D78" w:rsidRPr="0074495D" w:rsidTr="003F1290">
        <w:trPr>
          <w:trHeight w:val="181"/>
          <w:jc w:val="center"/>
        </w:trPr>
        <w:tc>
          <w:tcPr>
            <w:tcW w:w="2553" w:type="dxa"/>
            <w:vMerge w:val="restart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Естественно-научные предметы</w:t>
            </w: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Физика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bottom"/>
          </w:tcPr>
          <w:p w:rsidR="00622D78" w:rsidRPr="0074495D" w:rsidRDefault="001C6621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622D78" w:rsidRPr="0074495D" w:rsidTr="003F1290">
        <w:trPr>
          <w:trHeight w:val="215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Химия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4</w:t>
            </w:r>
          </w:p>
        </w:tc>
      </w:tr>
      <w:tr w:rsidR="00622D78" w:rsidRPr="0074495D" w:rsidTr="003F1290">
        <w:trPr>
          <w:trHeight w:val="251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Биология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7</w:t>
            </w:r>
          </w:p>
        </w:tc>
      </w:tr>
      <w:tr w:rsidR="00622D78" w:rsidRPr="0074495D" w:rsidTr="003F1290">
        <w:trPr>
          <w:trHeight w:val="251"/>
          <w:jc w:val="center"/>
        </w:trPr>
        <w:tc>
          <w:tcPr>
            <w:tcW w:w="2553" w:type="dxa"/>
            <w:vMerge w:val="restart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Искусство</w:t>
            </w: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Музыка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8" w:type="dxa"/>
            <w:vAlign w:val="bottom"/>
          </w:tcPr>
          <w:p w:rsidR="00622D78" w:rsidRPr="0074495D" w:rsidRDefault="001C6621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22D78" w:rsidRPr="0074495D" w:rsidTr="003F1290">
        <w:trPr>
          <w:trHeight w:val="215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8" w:type="dxa"/>
            <w:vAlign w:val="bottom"/>
          </w:tcPr>
          <w:p w:rsidR="00622D78" w:rsidRPr="0074495D" w:rsidRDefault="001C6621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22D78" w:rsidRPr="0074495D" w:rsidTr="003F1290">
        <w:trPr>
          <w:trHeight w:val="301"/>
          <w:jc w:val="center"/>
        </w:trPr>
        <w:tc>
          <w:tcPr>
            <w:tcW w:w="255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2663" w:type="dxa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Технология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7</w:t>
            </w:r>
          </w:p>
        </w:tc>
      </w:tr>
      <w:tr w:rsidR="00622D78" w:rsidRPr="0074495D" w:rsidTr="003F1290">
        <w:trPr>
          <w:trHeight w:val="413"/>
          <w:jc w:val="center"/>
        </w:trPr>
        <w:tc>
          <w:tcPr>
            <w:tcW w:w="2553" w:type="dxa"/>
            <w:vMerge w:val="restart"/>
          </w:tcPr>
          <w:p w:rsidR="00622D78" w:rsidRPr="0074495D" w:rsidRDefault="00622D78" w:rsidP="000165EC">
            <w:pPr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Физическая культура и Основы безопасности жизнедеятельности</w:t>
            </w:r>
          </w:p>
        </w:tc>
        <w:tc>
          <w:tcPr>
            <w:tcW w:w="2663" w:type="dxa"/>
          </w:tcPr>
          <w:p w:rsidR="00622D78" w:rsidRPr="0074495D" w:rsidRDefault="00622D78" w:rsidP="000165EC">
            <w:pPr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сновы безопасности жизнедеятельности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</w:t>
            </w:r>
          </w:p>
        </w:tc>
      </w:tr>
      <w:tr w:rsidR="00622D78" w:rsidRPr="0074495D" w:rsidTr="003F1290">
        <w:trPr>
          <w:trHeight w:val="385"/>
          <w:jc w:val="center"/>
        </w:trPr>
        <w:tc>
          <w:tcPr>
            <w:tcW w:w="2553" w:type="dxa"/>
            <w:vMerge/>
          </w:tcPr>
          <w:p w:rsidR="00622D78" w:rsidRPr="0074495D" w:rsidRDefault="00622D78" w:rsidP="000165EC">
            <w:pPr>
              <w:ind w:firstLine="29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663" w:type="dxa"/>
          </w:tcPr>
          <w:p w:rsidR="00622D78" w:rsidRPr="0074495D" w:rsidRDefault="00622D78" w:rsidP="000165EC">
            <w:pPr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Физическая культура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15</w:t>
            </w:r>
          </w:p>
        </w:tc>
      </w:tr>
      <w:tr w:rsidR="00622D78" w:rsidRPr="0074495D" w:rsidTr="003F1290">
        <w:trPr>
          <w:trHeight w:val="284"/>
          <w:jc w:val="center"/>
        </w:trPr>
        <w:tc>
          <w:tcPr>
            <w:tcW w:w="5216" w:type="dxa"/>
            <w:gridSpan w:val="2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43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27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30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  <w:r w:rsidR="001C662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  <w:r w:rsidR="001C662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  <w:vAlign w:val="bottom"/>
          </w:tcPr>
          <w:p w:rsidR="00622D78" w:rsidRPr="0074495D" w:rsidRDefault="001C6621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147</w:t>
            </w:r>
          </w:p>
        </w:tc>
      </w:tr>
      <w:tr w:rsidR="00622D78" w:rsidRPr="0074495D" w:rsidTr="003F1290">
        <w:trPr>
          <w:trHeight w:val="710"/>
          <w:jc w:val="center"/>
        </w:trPr>
        <w:tc>
          <w:tcPr>
            <w:tcW w:w="5216" w:type="dxa"/>
            <w:gridSpan w:val="2"/>
          </w:tcPr>
          <w:p w:rsidR="00622D78" w:rsidRPr="0074495D" w:rsidRDefault="00622D78" w:rsidP="000165EC">
            <w:pPr>
              <w:spacing w:line="288" w:lineRule="auto"/>
              <w:ind w:firstLine="29"/>
              <w:jc w:val="both"/>
              <w:rPr>
                <w:bCs/>
                <w:i/>
                <w:sz w:val="28"/>
                <w:szCs w:val="28"/>
              </w:rPr>
            </w:pPr>
            <w:r w:rsidRPr="0074495D">
              <w:rPr>
                <w:bCs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543" w:type="dxa"/>
          </w:tcPr>
          <w:p w:rsidR="00622D78" w:rsidRDefault="00622D78" w:rsidP="00622D78">
            <w:pPr>
              <w:spacing w:line="288" w:lineRule="auto"/>
              <w:rPr>
                <w:bCs/>
                <w:sz w:val="28"/>
                <w:szCs w:val="28"/>
              </w:rPr>
            </w:pPr>
          </w:p>
          <w:p w:rsidR="00622D78" w:rsidRPr="0074495D" w:rsidRDefault="00622D78" w:rsidP="00622D78">
            <w:pPr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  <w:p w:rsidR="00622D78" w:rsidRPr="0074495D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  <w:p w:rsidR="00622D78" w:rsidRPr="0074495D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  <w:p w:rsidR="00622D78" w:rsidRPr="0074495D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:rsidR="00622D78" w:rsidRPr="0074495D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988" w:type="dxa"/>
          </w:tcPr>
          <w:p w:rsidR="00622D78" w:rsidRPr="0074495D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</w:tr>
      <w:tr w:rsidR="00622D78" w:rsidRPr="0074495D" w:rsidTr="003F1290">
        <w:trPr>
          <w:trHeight w:val="330"/>
          <w:jc w:val="center"/>
        </w:trPr>
        <w:tc>
          <w:tcPr>
            <w:tcW w:w="5216" w:type="dxa"/>
            <w:gridSpan w:val="2"/>
          </w:tcPr>
          <w:p w:rsidR="00622D78" w:rsidRPr="0074495D" w:rsidRDefault="00622D78" w:rsidP="00622D78">
            <w:pPr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Информатика</w:t>
            </w:r>
          </w:p>
        </w:tc>
        <w:tc>
          <w:tcPr>
            <w:tcW w:w="543" w:type="dxa"/>
          </w:tcPr>
          <w:p w:rsidR="00622D78" w:rsidRDefault="00622D78" w:rsidP="00622D78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1" w:type="dxa"/>
            <w:gridSpan w:val="3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3" w:type="dxa"/>
            <w:gridSpan w:val="2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:rsidR="00622D78" w:rsidRPr="0074495D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988" w:type="dxa"/>
          </w:tcPr>
          <w:p w:rsidR="00622D78" w:rsidRPr="0074495D" w:rsidRDefault="001C6621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</w:tr>
      <w:tr w:rsidR="00622D78" w:rsidRPr="0074495D" w:rsidTr="003F1290">
        <w:trPr>
          <w:trHeight w:val="285"/>
          <w:jc w:val="center"/>
        </w:trPr>
        <w:tc>
          <w:tcPr>
            <w:tcW w:w="5216" w:type="dxa"/>
            <w:gridSpan w:val="2"/>
          </w:tcPr>
          <w:p w:rsidR="00622D78" w:rsidRDefault="00622D78" w:rsidP="00622D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Обществознание</w:t>
            </w:r>
          </w:p>
        </w:tc>
        <w:tc>
          <w:tcPr>
            <w:tcW w:w="543" w:type="dxa"/>
          </w:tcPr>
          <w:p w:rsidR="00622D78" w:rsidRDefault="00622D78" w:rsidP="00622D78">
            <w:pPr>
              <w:spacing w:line="288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01" w:type="dxa"/>
            <w:gridSpan w:val="3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:rsidR="00622D78" w:rsidRPr="0074495D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988" w:type="dxa"/>
          </w:tcPr>
          <w:p w:rsidR="00622D78" w:rsidRPr="0074495D" w:rsidRDefault="001C6621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22D78" w:rsidRPr="0074495D" w:rsidTr="003F1290">
        <w:trPr>
          <w:trHeight w:val="270"/>
          <w:jc w:val="center"/>
        </w:trPr>
        <w:tc>
          <w:tcPr>
            <w:tcW w:w="5216" w:type="dxa"/>
            <w:gridSpan w:val="2"/>
          </w:tcPr>
          <w:p w:rsidR="00622D78" w:rsidRDefault="00622D78" w:rsidP="00622D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Экология</w:t>
            </w:r>
          </w:p>
        </w:tc>
        <w:tc>
          <w:tcPr>
            <w:tcW w:w="543" w:type="dxa"/>
          </w:tcPr>
          <w:p w:rsidR="00622D78" w:rsidRDefault="00622D78" w:rsidP="00622D78">
            <w:pPr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1" w:type="dxa"/>
          </w:tcPr>
          <w:p w:rsidR="00622D78" w:rsidRPr="0074495D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988" w:type="dxa"/>
          </w:tcPr>
          <w:p w:rsidR="00622D78" w:rsidRPr="0074495D" w:rsidRDefault="001C6621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22D78" w:rsidRPr="0074495D" w:rsidTr="003F1290">
        <w:trPr>
          <w:trHeight w:val="225"/>
          <w:jc w:val="center"/>
        </w:trPr>
        <w:tc>
          <w:tcPr>
            <w:tcW w:w="5216" w:type="dxa"/>
            <w:gridSpan w:val="2"/>
          </w:tcPr>
          <w:p w:rsidR="00622D78" w:rsidRDefault="00622D78" w:rsidP="00622D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ОБЖ</w:t>
            </w:r>
          </w:p>
        </w:tc>
        <w:tc>
          <w:tcPr>
            <w:tcW w:w="543" w:type="dxa"/>
          </w:tcPr>
          <w:p w:rsidR="00622D78" w:rsidRDefault="00622D78" w:rsidP="00622D78">
            <w:pPr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:rsidR="00622D78" w:rsidRPr="0074495D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988" w:type="dxa"/>
          </w:tcPr>
          <w:p w:rsidR="00622D78" w:rsidRPr="0074495D" w:rsidRDefault="001C6621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22D78" w:rsidRPr="0074495D" w:rsidTr="003F1290">
        <w:trPr>
          <w:trHeight w:val="315"/>
          <w:jc w:val="center"/>
        </w:trPr>
        <w:tc>
          <w:tcPr>
            <w:tcW w:w="5216" w:type="dxa"/>
            <w:gridSpan w:val="2"/>
          </w:tcPr>
          <w:p w:rsidR="00622D78" w:rsidRDefault="00622D78" w:rsidP="00622D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3F1290">
              <w:rPr>
                <w:bCs/>
                <w:sz w:val="28"/>
                <w:szCs w:val="28"/>
              </w:rPr>
              <w:t>Психология и выбор профессии»</w:t>
            </w:r>
          </w:p>
        </w:tc>
        <w:tc>
          <w:tcPr>
            <w:tcW w:w="543" w:type="dxa"/>
          </w:tcPr>
          <w:p w:rsidR="00622D78" w:rsidRDefault="00622D78" w:rsidP="00622D78">
            <w:pPr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:rsidR="00622D78" w:rsidRPr="0074495D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88" w:type="dxa"/>
          </w:tcPr>
          <w:p w:rsidR="00622D78" w:rsidRPr="0074495D" w:rsidRDefault="001C6621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622D78" w:rsidRPr="0074495D" w:rsidTr="003F1290">
        <w:trPr>
          <w:trHeight w:val="480"/>
          <w:jc w:val="center"/>
        </w:trPr>
        <w:tc>
          <w:tcPr>
            <w:tcW w:w="5216" w:type="dxa"/>
            <w:gridSpan w:val="2"/>
          </w:tcPr>
          <w:p w:rsidR="00622D78" w:rsidRDefault="00622D78" w:rsidP="00622D78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Элективные краткосрочные курсы</w:t>
            </w:r>
            <w:r w:rsidR="00CB22AD">
              <w:rPr>
                <w:bCs/>
                <w:sz w:val="28"/>
                <w:szCs w:val="28"/>
              </w:rPr>
              <w:t xml:space="preserve"> и профессиональные пробы</w:t>
            </w:r>
          </w:p>
        </w:tc>
        <w:tc>
          <w:tcPr>
            <w:tcW w:w="543" w:type="dxa"/>
          </w:tcPr>
          <w:p w:rsidR="00622D78" w:rsidRDefault="00622D78" w:rsidP="00622D78">
            <w:pPr>
              <w:spacing w:line="288" w:lineRule="auto"/>
              <w:rPr>
                <w:bCs/>
                <w:sz w:val="28"/>
                <w:szCs w:val="28"/>
              </w:rPr>
            </w:pPr>
          </w:p>
        </w:tc>
        <w:tc>
          <w:tcPr>
            <w:tcW w:w="701" w:type="dxa"/>
            <w:gridSpan w:val="3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43" w:type="dxa"/>
            <w:gridSpan w:val="2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730" w:type="dxa"/>
          </w:tcPr>
          <w:p w:rsidR="00622D78" w:rsidRDefault="00622D78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</w:p>
        </w:tc>
        <w:tc>
          <w:tcPr>
            <w:tcW w:w="681" w:type="dxa"/>
          </w:tcPr>
          <w:p w:rsidR="00622D78" w:rsidRPr="0074495D" w:rsidRDefault="001C6621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988" w:type="dxa"/>
          </w:tcPr>
          <w:p w:rsidR="00622D78" w:rsidRPr="0074495D" w:rsidRDefault="00CB22AD" w:rsidP="00622D78">
            <w:pPr>
              <w:spacing w:line="288" w:lineRule="auto"/>
              <w:ind w:firstLine="2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</w:tr>
      <w:tr w:rsidR="00622D78" w:rsidRPr="0074495D" w:rsidTr="003F1290">
        <w:trPr>
          <w:trHeight w:val="232"/>
          <w:jc w:val="center"/>
        </w:trPr>
        <w:tc>
          <w:tcPr>
            <w:tcW w:w="5216" w:type="dxa"/>
            <w:gridSpan w:val="2"/>
          </w:tcPr>
          <w:p w:rsidR="00622D78" w:rsidRPr="0074495D" w:rsidRDefault="008F27FB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ИТОГО</w:t>
            </w:r>
          </w:p>
        </w:tc>
        <w:tc>
          <w:tcPr>
            <w:tcW w:w="543" w:type="dxa"/>
            <w:vAlign w:val="bottom"/>
          </w:tcPr>
          <w:p w:rsidR="00622D78" w:rsidRPr="0074495D" w:rsidRDefault="001C6621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  <w:tc>
          <w:tcPr>
            <w:tcW w:w="701" w:type="dxa"/>
            <w:gridSpan w:val="3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  <w:r w:rsidR="001C6621">
              <w:rPr>
                <w:bCs/>
                <w:sz w:val="28"/>
                <w:szCs w:val="28"/>
              </w:rPr>
              <w:t>0</w:t>
            </w:r>
          </w:p>
        </w:tc>
        <w:tc>
          <w:tcPr>
            <w:tcW w:w="643" w:type="dxa"/>
            <w:gridSpan w:val="2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  <w:r w:rsidR="001C662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30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  <w:r w:rsidR="001C6621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81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3</w:t>
            </w:r>
            <w:r w:rsidR="00CB22AD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988" w:type="dxa"/>
            <w:vAlign w:val="bottom"/>
          </w:tcPr>
          <w:p w:rsidR="00622D78" w:rsidRPr="0074495D" w:rsidRDefault="00622D78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1</w:t>
            </w:r>
            <w:r w:rsidR="001C6621">
              <w:rPr>
                <w:bCs/>
                <w:sz w:val="28"/>
                <w:szCs w:val="28"/>
              </w:rPr>
              <w:t>5</w:t>
            </w:r>
            <w:r w:rsidR="00CB22AD">
              <w:rPr>
                <w:bCs/>
                <w:sz w:val="28"/>
                <w:szCs w:val="28"/>
              </w:rPr>
              <w:t>6</w:t>
            </w:r>
          </w:p>
        </w:tc>
      </w:tr>
      <w:tr w:rsidR="008F27FB" w:rsidRPr="0074495D" w:rsidTr="003F1290">
        <w:trPr>
          <w:trHeight w:val="232"/>
          <w:jc w:val="center"/>
        </w:trPr>
        <w:tc>
          <w:tcPr>
            <w:tcW w:w="5216" w:type="dxa"/>
            <w:gridSpan w:val="2"/>
          </w:tcPr>
          <w:p w:rsidR="008F27FB" w:rsidRPr="0074495D" w:rsidRDefault="008F27FB" w:rsidP="000165EC">
            <w:pPr>
              <w:spacing w:line="288" w:lineRule="auto"/>
              <w:ind w:firstLine="29"/>
              <w:jc w:val="both"/>
              <w:rPr>
                <w:bCs/>
                <w:sz w:val="28"/>
                <w:szCs w:val="28"/>
              </w:rPr>
            </w:pPr>
            <w:r w:rsidRPr="0074495D">
              <w:rPr>
                <w:bCs/>
                <w:sz w:val="28"/>
                <w:szCs w:val="28"/>
              </w:rPr>
              <w:t>Максимально допустимая недельная нагрузка</w:t>
            </w:r>
          </w:p>
        </w:tc>
        <w:tc>
          <w:tcPr>
            <w:tcW w:w="543" w:type="dxa"/>
            <w:vAlign w:val="bottom"/>
          </w:tcPr>
          <w:p w:rsidR="008F27FB" w:rsidRDefault="008F27FB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</w:t>
            </w:r>
          </w:p>
        </w:tc>
        <w:tc>
          <w:tcPr>
            <w:tcW w:w="701" w:type="dxa"/>
            <w:gridSpan w:val="3"/>
            <w:vAlign w:val="bottom"/>
          </w:tcPr>
          <w:p w:rsidR="008F27FB" w:rsidRPr="0074495D" w:rsidRDefault="008F27FB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</w:t>
            </w:r>
          </w:p>
        </w:tc>
        <w:tc>
          <w:tcPr>
            <w:tcW w:w="643" w:type="dxa"/>
            <w:gridSpan w:val="2"/>
            <w:vAlign w:val="bottom"/>
          </w:tcPr>
          <w:p w:rsidR="008F27FB" w:rsidRPr="0074495D" w:rsidRDefault="008F27FB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</w:t>
            </w:r>
          </w:p>
        </w:tc>
        <w:tc>
          <w:tcPr>
            <w:tcW w:w="730" w:type="dxa"/>
            <w:vAlign w:val="bottom"/>
          </w:tcPr>
          <w:p w:rsidR="008F27FB" w:rsidRPr="0074495D" w:rsidRDefault="008F27FB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681" w:type="dxa"/>
            <w:vAlign w:val="bottom"/>
          </w:tcPr>
          <w:p w:rsidR="008F27FB" w:rsidRPr="0074495D" w:rsidRDefault="008F27FB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36</w:t>
            </w:r>
          </w:p>
        </w:tc>
        <w:tc>
          <w:tcPr>
            <w:tcW w:w="988" w:type="dxa"/>
            <w:vAlign w:val="bottom"/>
          </w:tcPr>
          <w:p w:rsidR="008F27FB" w:rsidRPr="0074495D" w:rsidRDefault="008F27FB" w:rsidP="000165EC">
            <w:pPr>
              <w:spacing w:line="288" w:lineRule="auto"/>
              <w:ind w:firstLine="2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172</w:t>
            </w:r>
            <w:bookmarkStart w:id="0" w:name="_GoBack"/>
            <w:bookmarkEnd w:id="0"/>
          </w:p>
        </w:tc>
      </w:tr>
    </w:tbl>
    <w:p w:rsidR="00ED6AD5" w:rsidRPr="00BD3805" w:rsidRDefault="00ED6AD5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ED6AD5" w:rsidRPr="00BD3805" w:rsidRDefault="00ED6AD5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ED6AD5" w:rsidRPr="00BD3805" w:rsidRDefault="00ED6AD5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ED6AD5" w:rsidRPr="00BD3805" w:rsidRDefault="00ED6AD5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ED6AD5" w:rsidRPr="00BD3805" w:rsidRDefault="00ED6AD5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ED6AD5" w:rsidRPr="00BD3805" w:rsidRDefault="00ED6AD5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ED6AD5" w:rsidRPr="00BD3805" w:rsidRDefault="00ED6AD5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D72C2" w:rsidRPr="00BD3805" w:rsidRDefault="000D72C2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D72C2" w:rsidRPr="00BD3805" w:rsidRDefault="000D72C2" w:rsidP="001B7AC4">
      <w:pPr>
        <w:spacing w:line="360" w:lineRule="auto"/>
        <w:ind w:firstLine="567"/>
        <w:jc w:val="both"/>
        <w:rPr>
          <w:bCs/>
          <w:sz w:val="28"/>
          <w:szCs w:val="28"/>
        </w:rPr>
      </w:pPr>
    </w:p>
    <w:p w:rsidR="000D72C2" w:rsidRPr="00BD3805" w:rsidRDefault="000D72C2" w:rsidP="001B7AC4">
      <w:pPr>
        <w:spacing w:line="360" w:lineRule="auto"/>
        <w:ind w:firstLine="567"/>
        <w:rPr>
          <w:bCs/>
          <w:sz w:val="28"/>
          <w:szCs w:val="28"/>
        </w:rPr>
      </w:pPr>
    </w:p>
    <w:p w:rsidR="000D72C2" w:rsidRPr="00BD3805" w:rsidRDefault="000D72C2" w:rsidP="001B7AC4">
      <w:pPr>
        <w:pStyle w:val="a7"/>
        <w:rPr>
          <w:rFonts w:ascii="Times New Roman" w:hAnsi="Times New Roman"/>
          <w:bCs/>
          <w:sz w:val="28"/>
          <w:szCs w:val="28"/>
          <w:lang w:val="ru-RU" w:eastAsia="ru-RU"/>
        </w:rPr>
      </w:pPr>
    </w:p>
    <w:p w:rsidR="000D72C2" w:rsidRPr="00BD3805" w:rsidRDefault="000D72C2" w:rsidP="001B7AC4">
      <w:pPr>
        <w:pStyle w:val="a5"/>
        <w:spacing w:line="360" w:lineRule="auto"/>
        <w:ind w:left="0" w:right="0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0D72C2" w:rsidRPr="00BD3805" w:rsidRDefault="000D72C2" w:rsidP="001B7AC4">
      <w:pPr>
        <w:pStyle w:val="a5"/>
        <w:spacing w:line="360" w:lineRule="auto"/>
        <w:ind w:left="0" w:right="0" w:firstLine="567"/>
        <w:jc w:val="center"/>
        <w:rPr>
          <w:rFonts w:ascii="Times New Roman" w:hAnsi="Times New Roman"/>
          <w:bCs/>
          <w:sz w:val="28"/>
          <w:szCs w:val="28"/>
        </w:rPr>
      </w:pPr>
    </w:p>
    <w:p w:rsidR="009C6612" w:rsidRPr="00BD3805" w:rsidRDefault="009C6612" w:rsidP="001B7AC4">
      <w:pPr>
        <w:pStyle w:val="a5"/>
        <w:spacing w:line="360" w:lineRule="auto"/>
        <w:ind w:left="0" w:right="0" w:firstLine="567"/>
        <w:jc w:val="center"/>
        <w:rPr>
          <w:rFonts w:ascii="Times New Roman" w:hAnsi="Times New Roman"/>
          <w:bCs/>
          <w:sz w:val="28"/>
          <w:szCs w:val="28"/>
        </w:rPr>
      </w:pPr>
    </w:p>
    <w:sectPr w:rsidR="009C6612" w:rsidRPr="00BD3805" w:rsidSect="00AF7C6E">
      <w:footerReference w:type="default" r:id="rId9"/>
      <w:pgSz w:w="11906" w:h="16838"/>
      <w:pgMar w:top="719" w:right="850" w:bottom="284" w:left="720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45D" w:rsidRDefault="0022245D">
      <w:r>
        <w:separator/>
      </w:r>
    </w:p>
  </w:endnote>
  <w:endnote w:type="continuationSeparator" w:id="0">
    <w:p w:rsidR="0022245D" w:rsidRDefault="0022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C6E" w:rsidRDefault="00AF7C6E">
    <w:pPr>
      <w:pStyle w:val="af5"/>
    </w:pPr>
    <w:r>
      <w:fldChar w:fldCharType="begin"/>
    </w:r>
    <w:r>
      <w:instrText>PAGE   \* MERGEFORMAT</w:instrText>
    </w:r>
    <w:r>
      <w:fldChar w:fldCharType="separate"/>
    </w:r>
    <w:r w:rsidR="008F27FB">
      <w:rPr>
        <w:noProof/>
      </w:rPr>
      <w:t>8</w:t>
    </w:r>
    <w:r>
      <w:fldChar w:fldCharType="end"/>
    </w:r>
  </w:p>
  <w:p w:rsidR="00AF7C6E" w:rsidRDefault="00AF7C6E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45D" w:rsidRDefault="0022245D">
      <w:r>
        <w:separator/>
      </w:r>
    </w:p>
  </w:footnote>
  <w:footnote w:type="continuationSeparator" w:id="0">
    <w:p w:rsidR="0022245D" w:rsidRDefault="00222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267E"/>
    <w:multiLevelType w:val="hybridMultilevel"/>
    <w:tmpl w:val="AE7C80F8"/>
    <w:lvl w:ilvl="0" w:tplc="FFFFFFFF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051D0"/>
    <w:multiLevelType w:val="hybridMultilevel"/>
    <w:tmpl w:val="00F047EE"/>
    <w:lvl w:ilvl="0" w:tplc="E8C69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79B65A4"/>
    <w:multiLevelType w:val="hybridMultilevel"/>
    <w:tmpl w:val="13F047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8183ABD"/>
    <w:multiLevelType w:val="hybridMultilevel"/>
    <w:tmpl w:val="38324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F328B"/>
    <w:multiLevelType w:val="hybridMultilevel"/>
    <w:tmpl w:val="25186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B30BCB"/>
    <w:multiLevelType w:val="hybridMultilevel"/>
    <w:tmpl w:val="EEF23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4F2FD3"/>
    <w:multiLevelType w:val="hybridMultilevel"/>
    <w:tmpl w:val="3A202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7F4791"/>
    <w:multiLevelType w:val="hybridMultilevel"/>
    <w:tmpl w:val="1BD881B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0FEF768B"/>
    <w:multiLevelType w:val="hybridMultilevel"/>
    <w:tmpl w:val="1688DCD2"/>
    <w:lvl w:ilvl="0" w:tplc="5B2E7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AB00E5B"/>
    <w:multiLevelType w:val="hybridMultilevel"/>
    <w:tmpl w:val="A0508A04"/>
    <w:lvl w:ilvl="0" w:tplc="49468D3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EF71D7A"/>
    <w:multiLevelType w:val="hybridMultilevel"/>
    <w:tmpl w:val="1AFEDF1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1A8684A"/>
    <w:multiLevelType w:val="hybridMultilevel"/>
    <w:tmpl w:val="7E308258"/>
    <w:lvl w:ilvl="0" w:tplc="04190001">
      <w:start w:val="1"/>
      <w:numFmt w:val="bullet"/>
      <w:lvlText w:val=""/>
      <w:lvlJc w:val="left"/>
      <w:pPr>
        <w:ind w:left="6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2" w:hanging="360"/>
      </w:pPr>
      <w:rPr>
        <w:rFonts w:ascii="Wingdings" w:hAnsi="Wingdings" w:hint="default"/>
      </w:rPr>
    </w:lvl>
  </w:abstractNum>
  <w:abstractNum w:abstractNumId="12">
    <w:nsid w:val="26FC470D"/>
    <w:multiLevelType w:val="hybridMultilevel"/>
    <w:tmpl w:val="457C0ED6"/>
    <w:lvl w:ilvl="0" w:tplc="16C6ED68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8DE0C8B"/>
    <w:multiLevelType w:val="hybridMultilevel"/>
    <w:tmpl w:val="F8CE808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2EE9682B"/>
    <w:multiLevelType w:val="hybridMultilevel"/>
    <w:tmpl w:val="02329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5F77E16"/>
    <w:multiLevelType w:val="hybridMultilevel"/>
    <w:tmpl w:val="BEE61F44"/>
    <w:lvl w:ilvl="0" w:tplc="04190001">
      <w:start w:val="1"/>
      <w:numFmt w:val="bullet"/>
      <w:lvlText w:val=""/>
      <w:lvlJc w:val="left"/>
      <w:pPr>
        <w:ind w:left="9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7" w:hanging="360"/>
      </w:pPr>
      <w:rPr>
        <w:rFonts w:ascii="Wingdings" w:hAnsi="Wingdings" w:hint="default"/>
      </w:rPr>
    </w:lvl>
  </w:abstractNum>
  <w:abstractNum w:abstractNumId="16">
    <w:nsid w:val="36D30CFB"/>
    <w:multiLevelType w:val="hybridMultilevel"/>
    <w:tmpl w:val="4AF87A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8961BD4"/>
    <w:multiLevelType w:val="hybridMultilevel"/>
    <w:tmpl w:val="E9B2F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C65FC8"/>
    <w:multiLevelType w:val="hybridMultilevel"/>
    <w:tmpl w:val="B8CE3BEC"/>
    <w:lvl w:ilvl="0" w:tplc="3DD45DEC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9">
    <w:nsid w:val="3C280E87"/>
    <w:multiLevelType w:val="hybridMultilevel"/>
    <w:tmpl w:val="E1505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C5338"/>
    <w:multiLevelType w:val="hybridMultilevel"/>
    <w:tmpl w:val="924602B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46625F4B"/>
    <w:multiLevelType w:val="hybridMultilevel"/>
    <w:tmpl w:val="60E83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F83A6F"/>
    <w:multiLevelType w:val="hybridMultilevel"/>
    <w:tmpl w:val="5B149638"/>
    <w:lvl w:ilvl="0" w:tplc="16C6ED68">
      <w:start w:val="11"/>
      <w:numFmt w:val="bullet"/>
      <w:lvlText w:val="•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8049C2"/>
    <w:multiLevelType w:val="multilevel"/>
    <w:tmpl w:val="BD447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9D457CA"/>
    <w:multiLevelType w:val="hybridMultilevel"/>
    <w:tmpl w:val="5838B31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5F545433"/>
    <w:multiLevelType w:val="hybridMultilevel"/>
    <w:tmpl w:val="BB78A32E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6">
    <w:nsid w:val="609461AA"/>
    <w:multiLevelType w:val="hybridMultilevel"/>
    <w:tmpl w:val="AD9EFB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6410564"/>
    <w:multiLevelType w:val="hybridMultilevel"/>
    <w:tmpl w:val="FF74D286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8">
    <w:nsid w:val="6AF620C7"/>
    <w:multiLevelType w:val="hybridMultilevel"/>
    <w:tmpl w:val="9794AF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C136FE9"/>
    <w:multiLevelType w:val="hybridMultilevel"/>
    <w:tmpl w:val="1FF41A94"/>
    <w:lvl w:ilvl="0" w:tplc="F5F42A74">
      <w:numFmt w:val="bullet"/>
      <w:lvlText w:val="•"/>
      <w:lvlJc w:val="left"/>
      <w:pPr>
        <w:ind w:left="1856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>
    <w:nsid w:val="6F4862B5"/>
    <w:multiLevelType w:val="hybridMultilevel"/>
    <w:tmpl w:val="3280D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2B3F3E"/>
    <w:multiLevelType w:val="hybridMultilevel"/>
    <w:tmpl w:val="CF8A576A"/>
    <w:lvl w:ilvl="0" w:tplc="011A85A4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2E86C2E"/>
    <w:multiLevelType w:val="hybridMultilevel"/>
    <w:tmpl w:val="C2AE02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8A7602"/>
    <w:multiLevelType w:val="hybridMultilevel"/>
    <w:tmpl w:val="EEB07CC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D1F571D"/>
    <w:multiLevelType w:val="hybridMultilevel"/>
    <w:tmpl w:val="1EF26D12"/>
    <w:lvl w:ilvl="0" w:tplc="FC5A8F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A4489D"/>
    <w:multiLevelType w:val="multilevel"/>
    <w:tmpl w:val="CAB2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21"/>
  </w:num>
  <w:num w:numId="4">
    <w:abstractNumId w:val="3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</w:num>
  <w:num w:numId="8">
    <w:abstractNumId w:val="24"/>
  </w:num>
  <w:num w:numId="9">
    <w:abstractNumId w:val="10"/>
  </w:num>
  <w:num w:numId="10">
    <w:abstractNumId w:val="19"/>
  </w:num>
  <w:num w:numId="11">
    <w:abstractNumId w:val="29"/>
  </w:num>
  <w:num w:numId="12">
    <w:abstractNumId w:val="31"/>
  </w:num>
  <w:num w:numId="13">
    <w:abstractNumId w:val="4"/>
  </w:num>
  <w:num w:numId="14">
    <w:abstractNumId w:val="11"/>
  </w:num>
  <w:num w:numId="15">
    <w:abstractNumId w:val="25"/>
  </w:num>
  <w:num w:numId="16">
    <w:abstractNumId w:val="13"/>
  </w:num>
  <w:num w:numId="17">
    <w:abstractNumId w:val="28"/>
  </w:num>
  <w:num w:numId="18">
    <w:abstractNumId w:val="20"/>
  </w:num>
  <w:num w:numId="19">
    <w:abstractNumId w:val="27"/>
  </w:num>
  <w:num w:numId="20">
    <w:abstractNumId w:val="18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6"/>
  </w:num>
  <w:num w:numId="24">
    <w:abstractNumId w:val="35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8"/>
  </w:num>
  <w:num w:numId="28">
    <w:abstractNumId w:val="1"/>
  </w:num>
  <w:num w:numId="29">
    <w:abstractNumId w:val="33"/>
  </w:num>
  <w:num w:numId="30">
    <w:abstractNumId w:val="7"/>
  </w:num>
  <w:num w:numId="31">
    <w:abstractNumId w:val="2"/>
  </w:num>
  <w:num w:numId="32">
    <w:abstractNumId w:val="12"/>
  </w:num>
  <w:num w:numId="33">
    <w:abstractNumId w:val="22"/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CEF"/>
    <w:rsid w:val="00003228"/>
    <w:rsid w:val="00005A8E"/>
    <w:rsid w:val="000159DC"/>
    <w:rsid w:val="00017A0A"/>
    <w:rsid w:val="00021B11"/>
    <w:rsid w:val="0003699D"/>
    <w:rsid w:val="00037B8C"/>
    <w:rsid w:val="0005479C"/>
    <w:rsid w:val="00064F54"/>
    <w:rsid w:val="00074F77"/>
    <w:rsid w:val="00086922"/>
    <w:rsid w:val="00094896"/>
    <w:rsid w:val="000A219E"/>
    <w:rsid w:val="000C1D27"/>
    <w:rsid w:val="000C6BC7"/>
    <w:rsid w:val="000D0311"/>
    <w:rsid w:val="000D72C2"/>
    <w:rsid w:val="000E682D"/>
    <w:rsid w:val="000F0304"/>
    <w:rsid w:val="001066F2"/>
    <w:rsid w:val="00113167"/>
    <w:rsid w:val="00135BBF"/>
    <w:rsid w:val="001363FC"/>
    <w:rsid w:val="00136A64"/>
    <w:rsid w:val="00146467"/>
    <w:rsid w:val="00147D68"/>
    <w:rsid w:val="00155E93"/>
    <w:rsid w:val="00157FAF"/>
    <w:rsid w:val="00162ABF"/>
    <w:rsid w:val="00163381"/>
    <w:rsid w:val="00172CA7"/>
    <w:rsid w:val="00192059"/>
    <w:rsid w:val="0019640D"/>
    <w:rsid w:val="001A4F52"/>
    <w:rsid w:val="001A510E"/>
    <w:rsid w:val="001B7485"/>
    <w:rsid w:val="001B7AC4"/>
    <w:rsid w:val="001C3990"/>
    <w:rsid w:val="001C6621"/>
    <w:rsid w:val="001D2A22"/>
    <w:rsid w:val="001D3103"/>
    <w:rsid w:val="001E65F8"/>
    <w:rsid w:val="001E6E80"/>
    <w:rsid w:val="001E7CFC"/>
    <w:rsid w:val="00200108"/>
    <w:rsid w:val="002018BB"/>
    <w:rsid w:val="00212785"/>
    <w:rsid w:val="00215216"/>
    <w:rsid w:val="0022245D"/>
    <w:rsid w:val="00232C8E"/>
    <w:rsid w:val="00237475"/>
    <w:rsid w:val="00241FFA"/>
    <w:rsid w:val="00255613"/>
    <w:rsid w:val="00256F12"/>
    <w:rsid w:val="002605AE"/>
    <w:rsid w:val="002608A3"/>
    <w:rsid w:val="00274AA9"/>
    <w:rsid w:val="0027669E"/>
    <w:rsid w:val="00287D80"/>
    <w:rsid w:val="00295946"/>
    <w:rsid w:val="002E0D1D"/>
    <w:rsid w:val="002E1BB9"/>
    <w:rsid w:val="002F35ED"/>
    <w:rsid w:val="002F3CA3"/>
    <w:rsid w:val="00303993"/>
    <w:rsid w:val="00314297"/>
    <w:rsid w:val="00321B1D"/>
    <w:rsid w:val="00325056"/>
    <w:rsid w:val="003374AA"/>
    <w:rsid w:val="00340FCC"/>
    <w:rsid w:val="00352CC9"/>
    <w:rsid w:val="003578A0"/>
    <w:rsid w:val="00361675"/>
    <w:rsid w:val="00376D0E"/>
    <w:rsid w:val="003A0067"/>
    <w:rsid w:val="003C313C"/>
    <w:rsid w:val="003D15DE"/>
    <w:rsid w:val="003D4E96"/>
    <w:rsid w:val="003F1290"/>
    <w:rsid w:val="00421C49"/>
    <w:rsid w:val="0042202A"/>
    <w:rsid w:val="00444BA0"/>
    <w:rsid w:val="00453CA7"/>
    <w:rsid w:val="00454919"/>
    <w:rsid w:val="004778BE"/>
    <w:rsid w:val="0048065D"/>
    <w:rsid w:val="0048212B"/>
    <w:rsid w:val="00490060"/>
    <w:rsid w:val="00490F80"/>
    <w:rsid w:val="004A01A1"/>
    <w:rsid w:val="004B644A"/>
    <w:rsid w:val="004C00C5"/>
    <w:rsid w:val="004C3DD1"/>
    <w:rsid w:val="004D0988"/>
    <w:rsid w:val="004D1EF2"/>
    <w:rsid w:val="004D7519"/>
    <w:rsid w:val="004E08E3"/>
    <w:rsid w:val="004F33C3"/>
    <w:rsid w:val="005001FA"/>
    <w:rsid w:val="00500AFA"/>
    <w:rsid w:val="00515A09"/>
    <w:rsid w:val="005234A0"/>
    <w:rsid w:val="005256B4"/>
    <w:rsid w:val="00525F6E"/>
    <w:rsid w:val="00532E67"/>
    <w:rsid w:val="005426F6"/>
    <w:rsid w:val="00542CBF"/>
    <w:rsid w:val="00545081"/>
    <w:rsid w:val="00545F2A"/>
    <w:rsid w:val="0054629D"/>
    <w:rsid w:val="005469B4"/>
    <w:rsid w:val="005520A1"/>
    <w:rsid w:val="00557506"/>
    <w:rsid w:val="005760A9"/>
    <w:rsid w:val="00576DA8"/>
    <w:rsid w:val="00582DE3"/>
    <w:rsid w:val="00584E11"/>
    <w:rsid w:val="005854E7"/>
    <w:rsid w:val="00594548"/>
    <w:rsid w:val="005C198E"/>
    <w:rsid w:val="005C32B3"/>
    <w:rsid w:val="005E6491"/>
    <w:rsid w:val="005E6828"/>
    <w:rsid w:val="00600FB0"/>
    <w:rsid w:val="00604024"/>
    <w:rsid w:val="00617026"/>
    <w:rsid w:val="00622D78"/>
    <w:rsid w:val="00666700"/>
    <w:rsid w:val="0066672E"/>
    <w:rsid w:val="00692AB9"/>
    <w:rsid w:val="006A4101"/>
    <w:rsid w:val="006C68BD"/>
    <w:rsid w:val="006C7E2D"/>
    <w:rsid w:val="006D3F1D"/>
    <w:rsid w:val="006E7830"/>
    <w:rsid w:val="006F2AD3"/>
    <w:rsid w:val="006F630F"/>
    <w:rsid w:val="007153AB"/>
    <w:rsid w:val="00722BCF"/>
    <w:rsid w:val="0074000E"/>
    <w:rsid w:val="00740CF1"/>
    <w:rsid w:val="00740F92"/>
    <w:rsid w:val="00741D5C"/>
    <w:rsid w:val="0074685D"/>
    <w:rsid w:val="0075537C"/>
    <w:rsid w:val="00760A09"/>
    <w:rsid w:val="007712B2"/>
    <w:rsid w:val="00790962"/>
    <w:rsid w:val="007A0E43"/>
    <w:rsid w:val="007A5088"/>
    <w:rsid w:val="007A5CA0"/>
    <w:rsid w:val="007C3FEF"/>
    <w:rsid w:val="007D368B"/>
    <w:rsid w:val="007D62B8"/>
    <w:rsid w:val="007F6CD8"/>
    <w:rsid w:val="008028BE"/>
    <w:rsid w:val="00811820"/>
    <w:rsid w:val="00815486"/>
    <w:rsid w:val="00832E42"/>
    <w:rsid w:val="008605FE"/>
    <w:rsid w:val="008815F4"/>
    <w:rsid w:val="00882BAF"/>
    <w:rsid w:val="00890F0D"/>
    <w:rsid w:val="008966F9"/>
    <w:rsid w:val="008B262E"/>
    <w:rsid w:val="008E449A"/>
    <w:rsid w:val="008F05EC"/>
    <w:rsid w:val="008F27FB"/>
    <w:rsid w:val="00903508"/>
    <w:rsid w:val="0090483E"/>
    <w:rsid w:val="00906625"/>
    <w:rsid w:val="0091373C"/>
    <w:rsid w:val="00925373"/>
    <w:rsid w:val="0093738C"/>
    <w:rsid w:val="00944394"/>
    <w:rsid w:val="00944ABB"/>
    <w:rsid w:val="009460E5"/>
    <w:rsid w:val="00947896"/>
    <w:rsid w:val="00963557"/>
    <w:rsid w:val="00964607"/>
    <w:rsid w:val="00965ECD"/>
    <w:rsid w:val="00980C5E"/>
    <w:rsid w:val="0098704A"/>
    <w:rsid w:val="0099146E"/>
    <w:rsid w:val="009A4CEF"/>
    <w:rsid w:val="009A62E2"/>
    <w:rsid w:val="009A7C5A"/>
    <w:rsid w:val="009B43CD"/>
    <w:rsid w:val="009B4513"/>
    <w:rsid w:val="009C6612"/>
    <w:rsid w:val="009D015C"/>
    <w:rsid w:val="009D1A67"/>
    <w:rsid w:val="009E0C3A"/>
    <w:rsid w:val="009E57F2"/>
    <w:rsid w:val="009F4808"/>
    <w:rsid w:val="00A26040"/>
    <w:rsid w:val="00A32FB4"/>
    <w:rsid w:val="00A554BB"/>
    <w:rsid w:val="00A57A93"/>
    <w:rsid w:val="00A6425E"/>
    <w:rsid w:val="00A75731"/>
    <w:rsid w:val="00A856B6"/>
    <w:rsid w:val="00A8586B"/>
    <w:rsid w:val="00A90A3A"/>
    <w:rsid w:val="00AA3F2C"/>
    <w:rsid w:val="00AC6E1A"/>
    <w:rsid w:val="00AD156A"/>
    <w:rsid w:val="00AD2216"/>
    <w:rsid w:val="00AD50E7"/>
    <w:rsid w:val="00AE15F7"/>
    <w:rsid w:val="00AF1D1D"/>
    <w:rsid w:val="00AF7C6E"/>
    <w:rsid w:val="00B02CF4"/>
    <w:rsid w:val="00B1461F"/>
    <w:rsid w:val="00B16A1C"/>
    <w:rsid w:val="00B23F59"/>
    <w:rsid w:val="00B32162"/>
    <w:rsid w:val="00B46B62"/>
    <w:rsid w:val="00B53186"/>
    <w:rsid w:val="00B56D26"/>
    <w:rsid w:val="00B663B6"/>
    <w:rsid w:val="00B73E56"/>
    <w:rsid w:val="00B8415A"/>
    <w:rsid w:val="00B9006F"/>
    <w:rsid w:val="00B956D2"/>
    <w:rsid w:val="00BA5262"/>
    <w:rsid w:val="00BB5DEE"/>
    <w:rsid w:val="00BB766C"/>
    <w:rsid w:val="00BD2274"/>
    <w:rsid w:val="00BD3805"/>
    <w:rsid w:val="00BD5CA7"/>
    <w:rsid w:val="00BF6F8D"/>
    <w:rsid w:val="00C07BB1"/>
    <w:rsid w:val="00C11CAF"/>
    <w:rsid w:val="00C234EE"/>
    <w:rsid w:val="00C27090"/>
    <w:rsid w:val="00C33F0D"/>
    <w:rsid w:val="00C342DA"/>
    <w:rsid w:val="00C40BCC"/>
    <w:rsid w:val="00C41057"/>
    <w:rsid w:val="00C45102"/>
    <w:rsid w:val="00C453DA"/>
    <w:rsid w:val="00C46499"/>
    <w:rsid w:val="00C62A09"/>
    <w:rsid w:val="00C65069"/>
    <w:rsid w:val="00C7171E"/>
    <w:rsid w:val="00C75A3C"/>
    <w:rsid w:val="00C872BA"/>
    <w:rsid w:val="00CB22AD"/>
    <w:rsid w:val="00CB30B3"/>
    <w:rsid w:val="00CC3528"/>
    <w:rsid w:val="00CC53CA"/>
    <w:rsid w:val="00CD5CC8"/>
    <w:rsid w:val="00CF2613"/>
    <w:rsid w:val="00CF2C33"/>
    <w:rsid w:val="00CF2DC6"/>
    <w:rsid w:val="00CF6A6E"/>
    <w:rsid w:val="00D0101E"/>
    <w:rsid w:val="00D040D0"/>
    <w:rsid w:val="00D14731"/>
    <w:rsid w:val="00D3419E"/>
    <w:rsid w:val="00D52578"/>
    <w:rsid w:val="00D70798"/>
    <w:rsid w:val="00D80EC4"/>
    <w:rsid w:val="00D8589D"/>
    <w:rsid w:val="00DA364E"/>
    <w:rsid w:val="00DB022E"/>
    <w:rsid w:val="00DB02FC"/>
    <w:rsid w:val="00DB254D"/>
    <w:rsid w:val="00DC171C"/>
    <w:rsid w:val="00DD7979"/>
    <w:rsid w:val="00DE146D"/>
    <w:rsid w:val="00DE578A"/>
    <w:rsid w:val="00DF7388"/>
    <w:rsid w:val="00E23204"/>
    <w:rsid w:val="00E248E5"/>
    <w:rsid w:val="00E309BC"/>
    <w:rsid w:val="00E362E0"/>
    <w:rsid w:val="00E63EEB"/>
    <w:rsid w:val="00E67E08"/>
    <w:rsid w:val="00E84A8E"/>
    <w:rsid w:val="00E92766"/>
    <w:rsid w:val="00E949F7"/>
    <w:rsid w:val="00EB0402"/>
    <w:rsid w:val="00EB5D98"/>
    <w:rsid w:val="00ED49C2"/>
    <w:rsid w:val="00ED6AD5"/>
    <w:rsid w:val="00EF0EA0"/>
    <w:rsid w:val="00F2566A"/>
    <w:rsid w:val="00F32302"/>
    <w:rsid w:val="00F34BEA"/>
    <w:rsid w:val="00F41F98"/>
    <w:rsid w:val="00F51FF3"/>
    <w:rsid w:val="00F52DC9"/>
    <w:rsid w:val="00F664B3"/>
    <w:rsid w:val="00F80C71"/>
    <w:rsid w:val="00F8497B"/>
    <w:rsid w:val="00F90229"/>
    <w:rsid w:val="00FB2B69"/>
    <w:rsid w:val="00FD056E"/>
    <w:rsid w:val="00FD3DB3"/>
    <w:rsid w:val="00FE2A5A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4CEF"/>
    <w:rPr>
      <w:sz w:val="24"/>
      <w:szCs w:val="24"/>
    </w:rPr>
  </w:style>
  <w:style w:type="paragraph" w:styleId="1">
    <w:name w:val="heading 1"/>
    <w:basedOn w:val="a"/>
    <w:next w:val="a"/>
    <w:qFormat/>
    <w:rsid w:val="009A4CEF"/>
    <w:pPr>
      <w:keepNext/>
      <w:spacing w:before="240" w:after="60"/>
      <w:jc w:val="center"/>
      <w:outlineLvl w:val="0"/>
    </w:pPr>
    <w:rPr>
      <w:rFonts w:ascii="Arial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4CEF"/>
    <w:pPr>
      <w:spacing w:after="120"/>
    </w:pPr>
  </w:style>
  <w:style w:type="paragraph" w:styleId="a4">
    <w:name w:val="Body Text Indent"/>
    <w:basedOn w:val="a"/>
    <w:rsid w:val="009A4CEF"/>
    <w:pPr>
      <w:ind w:firstLine="567"/>
      <w:jc w:val="both"/>
    </w:pPr>
    <w:rPr>
      <w:sz w:val="28"/>
      <w:szCs w:val="20"/>
    </w:rPr>
  </w:style>
  <w:style w:type="paragraph" w:styleId="2">
    <w:name w:val="Body Text 2"/>
    <w:basedOn w:val="a"/>
    <w:rsid w:val="009A4CEF"/>
    <w:pPr>
      <w:spacing w:after="120" w:line="480" w:lineRule="auto"/>
    </w:pPr>
  </w:style>
  <w:style w:type="paragraph" w:styleId="a5">
    <w:name w:val="Block Text"/>
    <w:basedOn w:val="a"/>
    <w:rsid w:val="009A4CEF"/>
    <w:pPr>
      <w:ind w:left="2992" w:right="2981"/>
      <w:jc w:val="both"/>
    </w:pPr>
    <w:rPr>
      <w:rFonts w:ascii="Arial" w:hAnsi="Arial"/>
      <w:sz w:val="18"/>
    </w:rPr>
  </w:style>
  <w:style w:type="table" w:styleId="a6">
    <w:name w:val="Table Grid"/>
    <w:basedOn w:val="a1"/>
    <w:rsid w:val="00666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aliases w:val="Знак6,F1"/>
    <w:basedOn w:val="a"/>
    <w:link w:val="a8"/>
    <w:rsid w:val="004D0988"/>
    <w:pPr>
      <w:spacing w:line="360" w:lineRule="auto"/>
      <w:ind w:firstLine="567"/>
      <w:jc w:val="both"/>
    </w:pPr>
    <w:rPr>
      <w:rFonts w:ascii="Arial" w:hAnsi="Arial"/>
      <w:sz w:val="20"/>
      <w:lang w:val="x-none" w:eastAsia="x-none"/>
    </w:rPr>
  </w:style>
  <w:style w:type="character" w:styleId="a9">
    <w:name w:val="footnote reference"/>
    <w:semiHidden/>
    <w:rsid w:val="004D0988"/>
    <w:rPr>
      <w:vertAlign w:val="superscript"/>
    </w:rPr>
  </w:style>
  <w:style w:type="paragraph" w:styleId="aa">
    <w:name w:val="Normal (Web)"/>
    <w:basedOn w:val="a"/>
    <w:unhideWhenUsed/>
    <w:rsid w:val="009C6612"/>
    <w:pPr>
      <w:spacing w:line="360" w:lineRule="auto"/>
    </w:pPr>
    <w:rPr>
      <w:rFonts w:ascii="Arial" w:hAnsi="Arial" w:cs="Arial"/>
      <w:color w:val="333333"/>
      <w:sz w:val="27"/>
      <w:szCs w:val="27"/>
    </w:rPr>
  </w:style>
  <w:style w:type="paragraph" w:styleId="ab">
    <w:name w:val="Title"/>
    <w:basedOn w:val="a"/>
    <w:link w:val="ac"/>
    <w:qFormat/>
    <w:rsid w:val="00157FAF"/>
    <w:pPr>
      <w:jc w:val="center"/>
    </w:pPr>
    <w:rPr>
      <w:rFonts w:ascii="Arial" w:hAnsi="Arial"/>
      <w:b/>
      <w:bCs/>
      <w:sz w:val="28"/>
      <w:lang w:val="x-none" w:eastAsia="x-none"/>
    </w:rPr>
  </w:style>
  <w:style w:type="character" w:customStyle="1" w:styleId="ac">
    <w:name w:val="Название Знак"/>
    <w:link w:val="ab"/>
    <w:rsid w:val="00157FAF"/>
    <w:rPr>
      <w:rFonts w:ascii="Arial" w:hAnsi="Arial"/>
      <w:b/>
      <w:bCs/>
      <w:sz w:val="28"/>
      <w:szCs w:val="24"/>
    </w:rPr>
  </w:style>
  <w:style w:type="paragraph" w:styleId="ad">
    <w:name w:val="No Spacing"/>
    <w:basedOn w:val="a"/>
    <w:uiPriority w:val="1"/>
    <w:qFormat/>
    <w:rsid w:val="00274AA9"/>
    <w:pPr>
      <w:spacing w:before="19" w:after="19"/>
    </w:pPr>
    <w:rPr>
      <w:sz w:val="20"/>
      <w:szCs w:val="20"/>
    </w:rPr>
  </w:style>
  <w:style w:type="paragraph" w:customStyle="1" w:styleId="Style2">
    <w:name w:val="Style2"/>
    <w:basedOn w:val="a"/>
    <w:rsid w:val="00192059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64">
    <w:name w:val="Font Style64"/>
    <w:rsid w:val="00192059"/>
    <w:rPr>
      <w:rFonts w:ascii="Times New Roman" w:hAnsi="Times New Roman" w:cs="Times New Roman"/>
      <w:sz w:val="22"/>
      <w:szCs w:val="22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920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92059"/>
  </w:style>
  <w:style w:type="character" w:customStyle="1" w:styleId="Zag11">
    <w:name w:val="Zag_11"/>
    <w:rsid w:val="00192059"/>
  </w:style>
  <w:style w:type="character" w:customStyle="1" w:styleId="dash041e0431044b0447043d044b0439char1">
    <w:name w:val="dash041e_0431_044b_0447_043d_044b_0439__char1"/>
    <w:rsid w:val="001920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192059"/>
  </w:style>
  <w:style w:type="character" w:customStyle="1" w:styleId="dash0410043104370430044600200441043f04380441043a0430char1">
    <w:name w:val="dash0410_0431_0437_0430_0446_0020_0441_043f_0438_0441_043a_0430__char1"/>
    <w:rsid w:val="0019205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192059"/>
    <w:pPr>
      <w:ind w:left="720" w:firstLine="700"/>
      <w:jc w:val="both"/>
    </w:pPr>
  </w:style>
  <w:style w:type="character" w:customStyle="1" w:styleId="FontStyle63">
    <w:name w:val="Font Style63"/>
    <w:rsid w:val="00F32302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Balloon Text"/>
    <w:basedOn w:val="a"/>
    <w:link w:val="af"/>
    <w:rsid w:val="00005A8E"/>
    <w:rPr>
      <w:rFonts w:ascii="Tahoma" w:hAnsi="Tahoma"/>
      <w:sz w:val="16"/>
      <w:szCs w:val="16"/>
      <w:lang w:val="x-none" w:eastAsia="x-none"/>
    </w:rPr>
  </w:style>
  <w:style w:type="character" w:customStyle="1" w:styleId="af">
    <w:name w:val="Текст выноски Знак"/>
    <w:link w:val="ae"/>
    <w:rsid w:val="00005A8E"/>
    <w:rPr>
      <w:rFonts w:ascii="Tahoma" w:hAnsi="Tahoma" w:cs="Tahoma"/>
      <w:sz w:val="16"/>
      <w:szCs w:val="16"/>
    </w:rPr>
  </w:style>
  <w:style w:type="character" w:customStyle="1" w:styleId="c1">
    <w:name w:val="c1"/>
    <w:rsid w:val="00200108"/>
  </w:style>
  <w:style w:type="character" w:customStyle="1" w:styleId="c0">
    <w:name w:val="c0"/>
    <w:rsid w:val="0027669E"/>
  </w:style>
  <w:style w:type="character" w:customStyle="1" w:styleId="c8">
    <w:name w:val="c8"/>
    <w:rsid w:val="00C62A09"/>
  </w:style>
  <w:style w:type="character" w:customStyle="1" w:styleId="c2">
    <w:name w:val="c2"/>
    <w:rsid w:val="00604024"/>
  </w:style>
  <w:style w:type="character" w:customStyle="1" w:styleId="a8">
    <w:name w:val="Текст сноски Знак"/>
    <w:aliases w:val="Знак6 Знак,F1 Знак"/>
    <w:link w:val="a7"/>
    <w:rsid w:val="004E08E3"/>
    <w:rPr>
      <w:rFonts w:ascii="Arial" w:hAnsi="Arial"/>
      <w:szCs w:val="24"/>
    </w:rPr>
  </w:style>
  <w:style w:type="paragraph" w:styleId="20">
    <w:name w:val="Body Text Indent 2"/>
    <w:basedOn w:val="a"/>
    <w:link w:val="21"/>
    <w:unhideWhenUsed/>
    <w:rsid w:val="004E08E3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4E08E3"/>
    <w:rPr>
      <w:sz w:val="24"/>
      <w:szCs w:val="24"/>
    </w:rPr>
  </w:style>
  <w:style w:type="character" w:styleId="af0">
    <w:name w:val="Emphasis"/>
    <w:uiPriority w:val="20"/>
    <w:qFormat/>
    <w:rsid w:val="00CC53CA"/>
    <w:rPr>
      <w:b/>
      <w:bCs/>
      <w:i w:val="0"/>
      <w:iCs w:val="0"/>
    </w:rPr>
  </w:style>
  <w:style w:type="character" w:customStyle="1" w:styleId="st1">
    <w:name w:val="st1"/>
    <w:rsid w:val="00CC53CA"/>
  </w:style>
  <w:style w:type="paragraph" w:customStyle="1" w:styleId="Default">
    <w:name w:val="Default"/>
    <w:rsid w:val="00D8589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515A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2">
    <w:name w:val="Hyperlink"/>
    <w:uiPriority w:val="99"/>
    <w:unhideWhenUsed/>
    <w:rsid w:val="00C342DA"/>
    <w:rPr>
      <w:color w:val="0000FF"/>
      <w:u w:val="single"/>
    </w:rPr>
  </w:style>
  <w:style w:type="character" w:customStyle="1" w:styleId="c4">
    <w:name w:val="c4"/>
    <w:rsid w:val="00B46B62"/>
  </w:style>
  <w:style w:type="paragraph" w:styleId="af3">
    <w:name w:val="header"/>
    <w:basedOn w:val="a"/>
    <w:link w:val="af4"/>
    <w:uiPriority w:val="99"/>
    <w:rsid w:val="00AF7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4">
    <w:name w:val="Верхний колонтитул Знак"/>
    <w:link w:val="af3"/>
    <w:uiPriority w:val="99"/>
    <w:rsid w:val="00AF7C6E"/>
    <w:rPr>
      <w:sz w:val="24"/>
      <w:szCs w:val="24"/>
    </w:rPr>
  </w:style>
  <w:style w:type="paragraph" w:styleId="af5">
    <w:name w:val="footer"/>
    <w:basedOn w:val="a"/>
    <w:link w:val="af6"/>
    <w:uiPriority w:val="99"/>
    <w:rsid w:val="00AF7C6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Нижний колонтитул Знак"/>
    <w:link w:val="af5"/>
    <w:uiPriority w:val="99"/>
    <w:rsid w:val="00AF7C6E"/>
    <w:rPr>
      <w:sz w:val="24"/>
      <w:szCs w:val="24"/>
    </w:rPr>
  </w:style>
  <w:style w:type="character" w:customStyle="1" w:styleId="apple-converted-space">
    <w:name w:val="apple-converted-space"/>
    <w:rsid w:val="00AF1D1D"/>
  </w:style>
  <w:style w:type="character" w:styleId="af7">
    <w:name w:val="Strong"/>
    <w:uiPriority w:val="22"/>
    <w:qFormat/>
    <w:rsid w:val="00C453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9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9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6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0" w:color="DDDDDE"/>
                <w:bottom w:val="single" w:sz="12" w:space="0" w:color="DDDDDE"/>
                <w:right w:val="single" w:sz="12" w:space="0" w:color="DDDDDE"/>
              </w:divBdr>
              <w:divsChild>
                <w:div w:id="9851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00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2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65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5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4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0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4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60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5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3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94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9F997-35B3-487D-835B-4832CC26F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1377</Words>
  <Characters>7854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УЧЕБНЫЙ ПЛАН МБОУ «КЫРИНСКАЯ СРЕДНЯЯ ОБЩЕОБРАЗОВАТЕЛЬНАЯ ШКОЛА» НА 2014/2015 УЧ.ГОД</vt:lpstr>
    </vt:vector>
  </TitlesOfParts>
  <Company>дом</Company>
  <LinksUpToDate>false</LinksUpToDate>
  <CharactersWithSpaces>9213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УЧЕБНЫЙ ПЛАН МБОУ «КЫРИНСКАЯ СРЕДНЯЯ ОБЩЕОБРАЗОВАТЕЛЬНАЯ ШКОЛА» НА 2014/2015 УЧ.ГОД</dc:title>
  <dc:subject/>
  <dc:creator>ольга</dc:creator>
  <cp:keywords/>
  <cp:lastModifiedBy>Ольга</cp:lastModifiedBy>
  <cp:revision>5</cp:revision>
  <cp:lastPrinted>2015-09-09T16:16:00Z</cp:lastPrinted>
  <dcterms:created xsi:type="dcterms:W3CDTF">2016-11-30T11:09:00Z</dcterms:created>
  <dcterms:modified xsi:type="dcterms:W3CDTF">2017-02-21T08:42:00Z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963224433</vt:i4>
  </property>
</Properties>
</file>