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15" w:rsidRPr="00483BD6" w:rsidRDefault="001A0F15" w:rsidP="00483BD6">
      <w:pPr>
        <w:shd w:val="clear" w:color="auto" w:fill="FFFFFF"/>
        <w:spacing w:before="150" w:after="150" w:line="600" w:lineRule="atLeast"/>
        <w:jc w:val="center"/>
        <w:outlineLvl w:val="0"/>
        <w:rPr>
          <w:rFonts w:ascii="Arial" w:eastAsia="Times New Roman" w:hAnsi="Arial" w:cs="Arial"/>
          <w:b/>
          <w:kern w:val="36"/>
          <w:sz w:val="42"/>
          <w:szCs w:val="42"/>
          <w:lang w:eastAsia="ru-RU"/>
        </w:rPr>
      </w:pPr>
      <w:r w:rsidRPr="00483BD6">
        <w:rPr>
          <w:rFonts w:ascii="Arial" w:eastAsia="Times New Roman" w:hAnsi="Arial" w:cs="Arial"/>
          <w:b/>
          <w:kern w:val="36"/>
          <w:sz w:val="42"/>
          <w:lang w:eastAsia="ru-RU"/>
        </w:rPr>
        <w:t>Питание в ДОУ</w:t>
      </w:r>
    </w:p>
    <w:p w:rsidR="001A0F15" w:rsidRPr="00483BD6" w:rsidRDefault="001A0F15" w:rsidP="001A0F15">
      <w:pPr>
        <w:shd w:val="clear" w:color="auto" w:fill="FFFFFF"/>
        <w:spacing w:after="0" w:line="300" w:lineRule="atLeast"/>
        <w:jc w:val="center"/>
        <w:rPr>
          <w:rFonts w:ascii="Arial" w:eastAsia="Times New Roman" w:hAnsi="Arial" w:cs="Arial"/>
          <w:b/>
          <w:sz w:val="21"/>
          <w:szCs w:val="21"/>
          <w:lang w:eastAsia="ru-RU"/>
        </w:rPr>
      </w:pPr>
      <w:r w:rsidRPr="00483BD6">
        <w:rPr>
          <w:rFonts w:ascii="Arial" w:eastAsia="Times New Roman" w:hAnsi="Arial" w:cs="Arial"/>
          <w:b/>
          <w:sz w:val="24"/>
          <w:szCs w:val="24"/>
          <w:u w:val="single"/>
          <w:lang w:eastAsia="ru-RU"/>
        </w:rPr>
        <w:t>Одним из важных факторов здоровья ребенка является организация рационального питания и отражение ее в воспитательно-образовательном процессе.</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sz w:val="21"/>
          <w:szCs w:val="21"/>
          <w:lang w:eastAsia="ru-RU"/>
        </w:rPr>
        <w:t> </w:t>
      </w:r>
    </w:p>
    <w:p w:rsidR="001A0F15" w:rsidRPr="00483BD6" w:rsidRDefault="001A0F15" w:rsidP="001A0F15">
      <w:pPr>
        <w:shd w:val="clear" w:color="auto" w:fill="FFFFFF"/>
        <w:spacing w:after="0" w:line="300" w:lineRule="atLeast"/>
        <w:jc w:val="both"/>
        <w:rPr>
          <w:rFonts w:ascii="Arial" w:eastAsia="Times New Roman" w:hAnsi="Arial" w:cs="Arial"/>
          <w:sz w:val="21"/>
          <w:szCs w:val="21"/>
          <w:lang w:eastAsia="ru-RU"/>
        </w:rPr>
      </w:pPr>
      <w:r w:rsidRPr="00483BD6">
        <w:rPr>
          <w:rFonts w:ascii="Arial" w:eastAsia="Times New Roman" w:hAnsi="Arial" w:cs="Arial"/>
          <w:i/>
          <w:iCs/>
          <w:sz w:val="21"/>
          <w:lang w:eastAsia="ru-RU"/>
        </w:rPr>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p>
    <w:p w:rsidR="001A0F15" w:rsidRPr="00483BD6" w:rsidRDefault="001A0F15" w:rsidP="001A0F15">
      <w:pPr>
        <w:shd w:val="clear" w:color="auto" w:fill="FFFFFF"/>
        <w:spacing w:after="0" w:line="300" w:lineRule="atLeast"/>
        <w:jc w:val="both"/>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jc w:val="both"/>
        <w:rPr>
          <w:rFonts w:ascii="Arial" w:eastAsia="Times New Roman" w:hAnsi="Arial" w:cs="Arial"/>
          <w:sz w:val="21"/>
          <w:szCs w:val="21"/>
          <w:lang w:eastAsia="ru-RU"/>
        </w:rPr>
      </w:pPr>
      <w:r w:rsidRPr="00483BD6">
        <w:rPr>
          <w:rFonts w:ascii="Arial" w:eastAsia="Times New Roman" w:hAnsi="Arial" w:cs="Arial"/>
          <w:i/>
          <w:iCs/>
          <w:sz w:val="21"/>
          <w:lang w:eastAsia="ru-RU"/>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1A0F15" w:rsidRPr="00483BD6" w:rsidRDefault="001A0F15" w:rsidP="001A0F15">
      <w:pPr>
        <w:shd w:val="clear" w:color="auto" w:fill="FFFFFF"/>
        <w:spacing w:after="0" w:line="300" w:lineRule="atLeast"/>
        <w:jc w:val="both"/>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jc w:val="both"/>
        <w:rPr>
          <w:rFonts w:ascii="Arial" w:eastAsia="Times New Roman" w:hAnsi="Arial" w:cs="Arial"/>
          <w:sz w:val="21"/>
          <w:szCs w:val="21"/>
          <w:lang w:eastAsia="ru-RU"/>
        </w:rPr>
      </w:pPr>
      <w:r w:rsidRPr="00483BD6">
        <w:rPr>
          <w:rFonts w:ascii="Arial" w:eastAsia="Times New Roman" w:hAnsi="Arial" w:cs="Arial"/>
          <w:i/>
          <w:iCs/>
          <w:sz w:val="21"/>
          <w:lang w:eastAsia="ru-RU"/>
        </w:rPr>
        <w:t>Транспортирование пищевых продуктов осуществляется специальным автотранспортом поставщиков.</w:t>
      </w:r>
    </w:p>
    <w:p w:rsidR="001A0F15" w:rsidRPr="00483BD6" w:rsidRDefault="001A0F15" w:rsidP="001A0F15">
      <w:pPr>
        <w:shd w:val="clear" w:color="auto" w:fill="FFFFFF"/>
        <w:spacing w:after="0" w:line="300" w:lineRule="atLeast"/>
        <w:jc w:val="both"/>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jc w:val="both"/>
        <w:rPr>
          <w:rFonts w:ascii="Arial" w:eastAsia="Times New Roman" w:hAnsi="Arial" w:cs="Arial"/>
          <w:sz w:val="21"/>
          <w:szCs w:val="21"/>
          <w:lang w:eastAsia="ru-RU"/>
        </w:rPr>
      </w:pPr>
      <w:r w:rsidRPr="00483BD6">
        <w:rPr>
          <w:rFonts w:ascii="Arial" w:eastAsia="Times New Roman" w:hAnsi="Arial" w:cs="Arial"/>
          <w:i/>
          <w:iCs/>
          <w:sz w:val="21"/>
          <w:lang w:eastAsia="ru-RU"/>
        </w:rPr>
        <w:t xml:space="preserve">Имеется двадцатидневное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w:t>
      </w:r>
      <w:proofErr w:type="spellStart"/>
      <w:r w:rsidRPr="00483BD6">
        <w:rPr>
          <w:rFonts w:ascii="Arial" w:eastAsia="Times New Roman" w:hAnsi="Arial" w:cs="Arial"/>
          <w:i/>
          <w:iCs/>
          <w:sz w:val="21"/>
          <w:lang w:eastAsia="ru-RU"/>
        </w:rPr>
        <w:t>бракеражной</w:t>
      </w:r>
      <w:proofErr w:type="spellEnd"/>
      <w:r w:rsidRPr="00483BD6">
        <w:rPr>
          <w:rFonts w:ascii="Arial" w:eastAsia="Times New Roman" w:hAnsi="Arial" w:cs="Arial"/>
          <w:i/>
          <w:iCs/>
          <w:sz w:val="21"/>
          <w:lang w:eastAsia="ru-RU"/>
        </w:rPr>
        <w:t xml:space="preserve"> комиссией и соответствующей записи в журнале результатов оценки готовых блюд. Организация питания постоянно находится под контролем администрации.</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DC0CB9"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В детском саду организовано 5-и</w:t>
      </w:r>
      <w:r w:rsidR="001A0F15" w:rsidRPr="00483BD6">
        <w:rPr>
          <w:rFonts w:ascii="Arial" w:eastAsia="Times New Roman" w:hAnsi="Arial" w:cs="Arial"/>
          <w:i/>
          <w:iCs/>
          <w:sz w:val="21"/>
          <w:lang w:eastAsia="ru-RU"/>
        </w:rPr>
        <w:t xml:space="preserve"> разовое питание.</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xml:space="preserve">В меню каждый день </w:t>
      </w:r>
      <w:proofErr w:type="gramStart"/>
      <w:r w:rsidRPr="00483BD6">
        <w:rPr>
          <w:rFonts w:ascii="Arial" w:eastAsia="Times New Roman" w:hAnsi="Arial" w:cs="Arial"/>
          <w:i/>
          <w:iCs/>
          <w:sz w:val="21"/>
          <w:lang w:eastAsia="ru-RU"/>
        </w:rPr>
        <w:t>включена</w:t>
      </w:r>
      <w:proofErr w:type="gramEnd"/>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суточная норма молока,</w:t>
      </w:r>
      <w:r w:rsidRPr="00483BD6">
        <w:rPr>
          <w:rFonts w:ascii="Arial" w:eastAsia="Times New Roman" w:hAnsi="Arial" w:cs="Arial"/>
          <w:noProof/>
          <w:sz w:val="21"/>
          <w:szCs w:val="21"/>
          <w:lang w:eastAsia="ru-RU"/>
        </w:rPr>
        <w:drawing>
          <wp:anchor distT="95250" distB="95250" distL="95250" distR="95250" simplePos="0" relativeHeight="251657216" behindDoc="0" locked="0" layoutInCell="1" allowOverlap="0">
            <wp:simplePos x="0" y="0"/>
            <wp:positionH relativeFrom="column">
              <wp:align>right</wp:align>
            </wp:positionH>
            <wp:positionV relativeFrom="line">
              <wp:posOffset>0</wp:posOffset>
            </wp:positionV>
            <wp:extent cx="2790825" cy="1638300"/>
            <wp:effectExtent l="19050" t="0" r="9525" b="0"/>
            <wp:wrapSquare wrapText="bothSides"/>
            <wp:docPr id="2" name="Рисунок 2" descr="http://mbdou57ryabinkakaluga.umi.ru/images/cms/data/p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57ryabinkakaluga.umi.ru/images/cms/data/pit.jpg"/>
                    <pic:cNvPicPr>
                      <a:picLocks noChangeAspect="1" noChangeArrowheads="1"/>
                    </pic:cNvPicPr>
                  </pic:nvPicPr>
                  <pic:blipFill>
                    <a:blip r:embed="rId8"/>
                    <a:srcRect/>
                    <a:stretch>
                      <a:fillRect/>
                    </a:stretch>
                  </pic:blipFill>
                  <pic:spPr bwMode="auto">
                    <a:xfrm>
                      <a:off x="0" y="0"/>
                      <a:ext cx="2790825" cy="1638300"/>
                    </a:xfrm>
                    <a:prstGeom prst="rect">
                      <a:avLst/>
                    </a:prstGeom>
                    <a:noFill/>
                    <a:ln w="9525">
                      <a:noFill/>
                      <a:miter lim="800000"/>
                      <a:headEnd/>
                      <a:tailEnd/>
                    </a:ln>
                  </pic:spPr>
                </pic:pic>
              </a:graphicData>
            </a:graphic>
          </wp:anchor>
        </w:drawing>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сливочного и растительного масла сахара,</w:t>
      </w:r>
      <w:r w:rsidRPr="00483BD6">
        <w:rPr>
          <w:rFonts w:ascii="Arial" w:eastAsia="Times New Roman" w:hAnsi="Arial" w:cs="Arial"/>
          <w:b/>
          <w:bCs/>
          <w:i/>
          <w:iCs/>
          <w:sz w:val="21"/>
          <w:lang w:eastAsia="ru-RU"/>
        </w:rPr>
        <w:t> </w:t>
      </w:r>
      <w:r w:rsidRPr="00483BD6">
        <w:rPr>
          <w:rFonts w:ascii="Arial" w:eastAsia="Times New Roman" w:hAnsi="Arial" w:cs="Arial"/>
          <w:i/>
          <w:iCs/>
          <w:sz w:val="21"/>
          <w:lang w:eastAsia="ru-RU"/>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гуляша). Ежедневно в меню включены овощи в вареном и тушеном виде.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В детском саду имеется отдел</w:t>
      </w:r>
      <w:r w:rsidR="00DC0CB9" w:rsidRPr="00483BD6">
        <w:rPr>
          <w:rFonts w:ascii="Arial" w:eastAsia="Times New Roman" w:hAnsi="Arial" w:cs="Arial"/>
          <w:i/>
          <w:iCs/>
          <w:sz w:val="21"/>
          <w:lang w:eastAsia="ru-RU"/>
        </w:rPr>
        <w:t>ьный пищеблок, состоящий из нескольких</w:t>
      </w:r>
      <w:r w:rsidRPr="00483BD6">
        <w:rPr>
          <w:rFonts w:ascii="Arial" w:eastAsia="Times New Roman" w:hAnsi="Arial" w:cs="Arial"/>
          <w:i/>
          <w:iCs/>
          <w:sz w:val="21"/>
          <w:lang w:eastAsia="ru-RU"/>
        </w:rPr>
        <w:t xml:space="preserve"> цехов, </w:t>
      </w:r>
      <w:r w:rsidR="00DC0CB9" w:rsidRPr="00483BD6">
        <w:rPr>
          <w:rFonts w:ascii="Arial" w:eastAsia="Times New Roman" w:hAnsi="Arial" w:cs="Arial"/>
          <w:i/>
          <w:iCs/>
          <w:sz w:val="21"/>
          <w:lang w:eastAsia="ru-RU"/>
        </w:rPr>
        <w:t xml:space="preserve"> кладовых </w:t>
      </w:r>
      <w:r w:rsidRPr="00483BD6">
        <w:rPr>
          <w:rFonts w:ascii="Arial" w:eastAsia="Times New Roman" w:hAnsi="Arial" w:cs="Arial"/>
          <w:i/>
          <w:iCs/>
          <w:sz w:val="21"/>
          <w:lang w:eastAsia="ru-RU"/>
        </w:rPr>
        <w:t>для хранения продуктов.</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Питание детей осуществляется по 20-дневному типовому рациону питания детей от 1,5 до 3 лет и от 3 до 7 лет в государственных общеобразовательных учреждениях, реализующих общеобразовательные программы дошкольного образования, с 12-часовым пребыванием детей.</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Одна из главных задач, решаемых в ДОУ, – это обеспечение конституционного права каждого ребенка на охрану его жизни и здоровья.</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noProof/>
          <w:sz w:val="21"/>
          <w:szCs w:val="21"/>
          <w:lang w:eastAsia="ru-RU"/>
        </w:rPr>
        <w:lastRenderedPageBreak/>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4171950" cy="2609850"/>
            <wp:effectExtent l="19050" t="0" r="0" b="0"/>
            <wp:wrapSquare wrapText="bothSides"/>
            <wp:docPr id="3" name="Рисунок 3" descr="http://mbdou57ryabinkakaluga.umi.ru/images/cms/data/p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bdou57ryabinkakaluga.umi.ru/images/cms/data/pit1.jpg"/>
                    <pic:cNvPicPr>
                      <a:picLocks noChangeAspect="1" noChangeArrowheads="1"/>
                    </pic:cNvPicPr>
                  </pic:nvPicPr>
                  <pic:blipFill>
                    <a:blip r:embed="rId9"/>
                    <a:srcRect/>
                    <a:stretch>
                      <a:fillRect/>
                    </a:stretch>
                  </pic:blipFill>
                  <pic:spPr bwMode="auto">
                    <a:xfrm>
                      <a:off x="0" y="0"/>
                      <a:ext cx="4171950" cy="2609850"/>
                    </a:xfrm>
                    <a:prstGeom prst="rect">
                      <a:avLst/>
                    </a:prstGeom>
                    <a:noFill/>
                    <a:ln w="9525">
                      <a:noFill/>
                      <a:miter lim="800000"/>
                      <a:headEnd/>
                      <a:tailEnd/>
                    </a:ln>
                  </pic:spPr>
                </pic:pic>
              </a:graphicData>
            </a:graphic>
          </wp:anchor>
        </w:drawing>
      </w:r>
      <w:proofErr w:type="gramStart"/>
      <w:r w:rsidRPr="00483BD6">
        <w:rPr>
          <w:rFonts w:ascii="Arial" w:eastAsia="Times New Roman" w:hAnsi="Arial" w:cs="Arial"/>
          <w:i/>
          <w:iCs/>
          <w:sz w:val="21"/>
          <w:lang w:eastAsia="ru-RU"/>
        </w:rPr>
        <w:t>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w:t>
      </w:r>
      <w:r w:rsidR="00DC0CB9" w:rsidRPr="00483BD6">
        <w:rPr>
          <w:rFonts w:ascii="Arial" w:eastAsia="Times New Roman" w:hAnsi="Arial" w:cs="Arial"/>
          <w:i/>
          <w:iCs/>
          <w:sz w:val="21"/>
          <w:lang w:eastAsia="ru-RU"/>
        </w:rPr>
        <w:t>.</w:t>
      </w:r>
      <w:proofErr w:type="gramEnd"/>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jc w:val="both"/>
        <w:rPr>
          <w:rFonts w:ascii="Arial" w:eastAsia="Times New Roman" w:hAnsi="Arial" w:cs="Arial"/>
          <w:sz w:val="21"/>
          <w:szCs w:val="21"/>
          <w:lang w:eastAsia="ru-RU"/>
        </w:rPr>
      </w:pPr>
      <w:r w:rsidRPr="00483BD6">
        <w:rPr>
          <w:rFonts w:ascii="Arial" w:eastAsia="Times New Roman" w:hAnsi="Arial" w:cs="Arial"/>
          <w:i/>
          <w:iCs/>
          <w:sz w:val="21"/>
          <w:lang w:eastAsia="ru-RU"/>
        </w:rPr>
        <w:t>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r w:rsidRPr="00483BD6">
        <w:rPr>
          <w:rFonts w:ascii="Arial" w:eastAsia="Times New Roman" w:hAnsi="Arial" w:cs="Arial"/>
          <w:b/>
          <w:bCs/>
          <w:i/>
          <w:iCs/>
          <w:sz w:val="21"/>
          <w:lang w:eastAsia="ru-RU"/>
        </w:rPr>
        <w:t>Основные принципы организации питания в ДОУ следующие:</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xml:space="preserve">- Соответствие энергетической ценности рациона </w:t>
      </w:r>
      <w:proofErr w:type="spellStart"/>
      <w:r w:rsidRPr="00483BD6">
        <w:rPr>
          <w:rFonts w:ascii="Arial" w:eastAsia="Times New Roman" w:hAnsi="Arial" w:cs="Arial"/>
          <w:i/>
          <w:iCs/>
          <w:sz w:val="21"/>
          <w:lang w:eastAsia="ru-RU"/>
        </w:rPr>
        <w:t>энергозатратам</w:t>
      </w:r>
      <w:proofErr w:type="spellEnd"/>
      <w:r w:rsidRPr="00483BD6">
        <w:rPr>
          <w:rFonts w:ascii="Arial" w:eastAsia="Times New Roman" w:hAnsi="Arial" w:cs="Arial"/>
          <w:i/>
          <w:iCs/>
          <w:sz w:val="21"/>
          <w:lang w:eastAsia="ru-RU"/>
        </w:rPr>
        <w:t xml:space="preserve"> ребенка.</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Сбалансированность в рационе всех заменимых и незаменимых пищевых веществ.</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Максимальное разнообразие продуктов и блюд, обеспечивающих сбалансированность рациона.</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Оптимальный режим питания, обстановка, формирующая у детей навыки культуры приема пищи.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proofErr w:type="gramStart"/>
      <w:r w:rsidRPr="00483BD6">
        <w:rPr>
          <w:rFonts w:ascii="Arial" w:eastAsia="Times New Roman" w:hAnsi="Arial" w:cs="Arial"/>
          <w:i/>
          <w:iCs/>
          <w:sz w:val="21"/>
          <w:lang w:eastAsia="ru-RU"/>
        </w:rPr>
        <w:t>Контроль за</w:t>
      </w:r>
      <w:proofErr w:type="gramEnd"/>
      <w:r w:rsidRPr="00483BD6">
        <w:rPr>
          <w:rFonts w:ascii="Arial" w:eastAsia="Times New Roman" w:hAnsi="Arial" w:cs="Arial"/>
          <w:i/>
          <w:iCs/>
          <w:sz w:val="21"/>
          <w:lang w:eastAsia="ru-RU"/>
        </w:rPr>
        <w:t xml:space="preserve"> фактическим питанием и санитарно-гигиеническим состоянием пищеблока осуществляется администрацией ДОУ.</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Общее санитарно-гигиеническое состояние дошкольного учреж</w:t>
      </w:r>
      <w:r w:rsidRPr="00483BD6">
        <w:rPr>
          <w:rFonts w:ascii="Arial" w:eastAsia="Times New Roman" w:hAnsi="Arial" w:cs="Arial"/>
          <w:i/>
          <w:iCs/>
          <w:sz w:val="21"/>
          <w:lang w:eastAsia="ru-RU"/>
        </w:rPr>
        <w:softHyphen/>
        <w:t>дения соответствует требованиям Госсанэпиднадзора: питьевой, световой и воздушный режимы соответствуют нормам.</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0" w:line="300" w:lineRule="atLeast"/>
        <w:rPr>
          <w:rFonts w:ascii="Arial" w:eastAsia="Times New Roman" w:hAnsi="Arial" w:cs="Arial"/>
          <w:sz w:val="21"/>
          <w:szCs w:val="21"/>
          <w:lang w:eastAsia="ru-RU"/>
        </w:rPr>
      </w:pPr>
      <w:r w:rsidRPr="00483BD6">
        <w:rPr>
          <w:rFonts w:ascii="Arial" w:eastAsia="Times New Roman" w:hAnsi="Arial" w:cs="Arial"/>
          <w:i/>
          <w:iCs/>
          <w:sz w:val="21"/>
          <w:lang w:eastAsia="ru-RU"/>
        </w:rPr>
        <w:t> </w:t>
      </w:r>
    </w:p>
    <w:p w:rsidR="001A0F15" w:rsidRPr="00483BD6" w:rsidRDefault="001A0F15" w:rsidP="001A0F15">
      <w:pPr>
        <w:shd w:val="clear" w:color="auto" w:fill="FFFFFF"/>
        <w:spacing w:after="150" w:line="300" w:lineRule="atLeast"/>
        <w:rPr>
          <w:rFonts w:ascii="Arial" w:eastAsia="Times New Roman" w:hAnsi="Arial" w:cs="Arial"/>
          <w:sz w:val="21"/>
          <w:szCs w:val="21"/>
          <w:lang w:eastAsia="ru-RU"/>
        </w:rPr>
      </w:pPr>
      <w:r w:rsidRPr="00483BD6">
        <w:rPr>
          <w:rFonts w:ascii="Arial" w:eastAsia="Times New Roman" w:hAnsi="Arial" w:cs="Arial"/>
          <w:i/>
          <w:iCs/>
          <w:sz w:val="28"/>
          <w:lang w:eastAsia="ru-RU"/>
        </w:rPr>
        <w:t>Поговорим о питании дошкольников.</w:t>
      </w:r>
      <w:r w:rsidRPr="00483BD6">
        <w:rPr>
          <w:rFonts w:ascii="Arial" w:eastAsia="Times New Roman" w:hAnsi="Arial" w:cs="Arial"/>
          <w:i/>
          <w:iCs/>
          <w:sz w:val="21"/>
          <w:szCs w:val="21"/>
          <w:lang w:eastAsia="ru-RU"/>
        </w:rPr>
        <w:br/>
      </w:r>
      <w:r w:rsidRPr="00483BD6">
        <w:rPr>
          <w:rFonts w:ascii="Arial" w:eastAsia="Times New Roman" w:hAnsi="Arial" w:cs="Arial"/>
          <w:b/>
          <w:bCs/>
          <w:i/>
          <w:iCs/>
          <w:sz w:val="21"/>
          <w:u w:val="single"/>
          <w:lang w:eastAsia="ru-RU"/>
        </w:rPr>
        <w:t>Советы родителям</w:t>
      </w:r>
      <w:proofErr w:type="gramStart"/>
      <w:r w:rsidRPr="00483BD6">
        <w:rPr>
          <w:rFonts w:ascii="Arial" w:eastAsia="Times New Roman" w:hAnsi="Arial" w:cs="Arial"/>
          <w:sz w:val="21"/>
          <w:szCs w:val="21"/>
          <w:lang w:eastAsia="ru-RU"/>
        </w:rPr>
        <w:br/>
        <w:t>Ч</w:t>
      </w:r>
      <w:proofErr w:type="gramEnd"/>
      <w:r w:rsidRPr="00483BD6">
        <w:rPr>
          <w:rFonts w:ascii="Arial" w:eastAsia="Times New Roman" w:hAnsi="Arial" w:cs="Arial"/>
          <w:sz w:val="21"/>
          <w:szCs w:val="21"/>
          <w:lang w:eastAsia="ru-RU"/>
        </w:rPr>
        <w:t xml:space="preserve">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483BD6">
        <w:rPr>
          <w:rFonts w:ascii="Arial" w:eastAsia="Times New Roman" w:hAnsi="Arial" w:cs="Arial"/>
          <w:sz w:val="21"/>
          <w:szCs w:val="21"/>
          <w:lang w:eastAsia="ru-RU"/>
        </w:rPr>
        <w:t>холецистохолангиты</w:t>
      </w:r>
      <w:proofErr w:type="spellEnd"/>
      <w:r w:rsidRPr="00483BD6">
        <w:rPr>
          <w:rFonts w:ascii="Arial" w:eastAsia="Times New Roman" w:hAnsi="Arial" w:cs="Arial"/>
          <w:sz w:val="21"/>
          <w:szCs w:val="21"/>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Чем кормить детей дома?</w:t>
      </w:r>
      <w:r w:rsidRPr="00483BD6">
        <w:rPr>
          <w:rFonts w:ascii="Arial" w:eastAsia="Times New Roman" w:hAnsi="Arial" w:cs="Arial"/>
          <w:sz w:val="21"/>
          <w:szCs w:val="21"/>
          <w:lang w:eastAsia="ru-RU"/>
        </w:rPr>
        <w:b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483BD6">
        <w:rPr>
          <w:rFonts w:ascii="Arial" w:eastAsia="Times New Roman" w:hAnsi="Arial" w:cs="Arial"/>
          <w:sz w:val="21"/>
          <w:szCs w:val="21"/>
          <w:lang w:eastAsia="ru-RU"/>
        </w:rPr>
        <w:t>ребенка</w:t>
      </w:r>
      <w:proofErr w:type="gramEnd"/>
      <w:r w:rsidRPr="00483BD6">
        <w:rPr>
          <w:rFonts w:ascii="Arial" w:eastAsia="Times New Roman" w:hAnsi="Arial" w:cs="Arial"/>
          <w:sz w:val="21"/>
          <w:szCs w:val="21"/>
          <w:lang w:eastAsia="ru-RU"/>
        </w:rPr>
        <w:t xml:space="preserve"> домой, не забудьте прочитать его и постарайтесь дать малышу дома именно те продукты и блюда, которые он недополучил днем. В выходные и </w:t>
      </w:r>
      <w:r w:rsidRPr="00483BD6">
        <w:rPr>
          <w:rFonts w:ascii="Arial" w:eastAsia="Times New Roman" w:hAnsi="Arial" w:cs="Arial"/>
          <w:sz w:val="21"/>
          <w:szCs w:val="21"/>
          <w:lang w:eastAsia="ru-RU"/>
        </w:rPr>
        <w:lastRenderedPageBreak/>
        <w:t>праздничные дни старайтесь придерживаться меню детского сада, используя рекомендации медицинского работника детского учреждения.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483BD6">
        <w:rPr>
          <w:rFonts w:ascii="Arial" w:eastAsia="Times New Roman" w:hAnsi="Arial" w:cs="Arial"/>
          <w:sz w:val="21"/>
          <w:szCs w:val="21"/>
          <w:lang w:eastAsia="ru-RU"/>
        </w:rPr>
        <w:t>спазмируется</w:t>
      </w:r>
      <w:proofErr w:type="spellEnd"/>
      <w:r w:rsidRPr="00483BD6">
        <w:rPr>
          <w:rFonts w:ascii="Arial" w:eastAsia="Times New Roman" w:hAnsi="Arial" w:cs="Arial"/>
          <w:sz w:val="21"/>
          <w:szCs w:val="21"/>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483BD6">
        <w:rPr>
          <w:rFonts w:ascii="Arial" w:eastAsia="Times New Roman" w:hAnsi="Arial" w:cs="Arial"/>
          <w:sz w:val="21"/>
          <w:szCs w:val="21"/>
          <w:lang w:eastAsia="ru-RU"/>
        </w:rPr>
        <w:t>насильное</w:t>
      </w:r>
      <w:proofErr w:type="spellEnd"/>
      <w:r w:rsidRPr="00483BD6">
        <w:rPr>
          <w:rFonts w:ascii="Arial" w:eastAsia="Times New Roman" w:hAnsi="Arial" w:cs="Arial"/>
          <w:sz w:val="21"/>
          <w:szCs w:val="21"/>
          <w:lang w:eastAsia="ru-RU"/>
        </w:rPr>
        <w:t xml:space="preserve"> кормление продолжается!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Несколько слов об аппетите</w:t>
      </w:r>
      <w:proofErr w:type="gramStart"/>
      <w:r w:rsidRPr="00483BD6">
        <w:rPr>
          <w:rFonts w:ascii="Arial" w:eastAsia="Times New Roman" w:hAnsi="Arial" w:cs="Arial"/>
          <w:sz w:val="21"/>
          <w:szCs w:val="21"/>
          <w:lang w:eastAsia="ru-RU"/>
        </w:rPr>
        <w:br/>
        <w:t>Е</w:t>
      </w:r>
      <w:proofErr w:type="gramEnd"/>
      <w:r w:rsidRPr="00483BD6">
        <w:rPr>
          <w:rFonts w:ascii="Arial" w:eastAsia="Times New Roman" w:hAnsi="Arial" w:cs="Arial"/>
          <w:sz w:val="21"/>
          <w:szCs w:val="21"/>
          <w:lang w:eastAsia="ru-RU"/>
        </w:rPr>
        <w:t xml:space="preserve">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483BD6">
        <w:rPr>
          <w:rFonts w:ascii="Arial" w:eastAsia="Times New Roman" w:hAnsi="Arial" w:cs="Arial"/>
          <w:sz w:val="21"/>
          <w:szCs w:val="21"/>
          <w:lang w:eastAsia="ru-RU"/>
        </w:rPr>
        <w:t>его</w:t>
      </w:r>
      <w:proofErr w:type="gramEnd"/>
      <w:r w:rsidRPr="00483BD6">
        <w:rPr>
          <w:rFonts w:ascii="Arial" w:eastAsia="Times New Roman" w:hAnsi="Arial" w:cs="Arial"/>
          <w:sz w:val="21"/>
          <w:szCs w:val="21"/>
          <w:lang w:eastAsia="ru-RU"/>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w:t>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Почему важно не спешить во время еды?</w:t>
      </w:r>
      <w:r w:rsidRPr="00483BD6">
        <w:rPr>
          <w:rFonts w:ascii="Arial" w:eastAsia="Times New Roman" w:hAnsi="Arial" w:cs="Arial"/>
          <w:sz w:val="21"/>
          <w:szCs w:val="21"/>
          <w:lang w:eastAsia="ru-RU"/>
        </w:rPr>
        <w:b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483BD6">
        <w:rPr>
          <w:rFonts w:ascii="Arial" w:eastAsia="Times New Roman" w:hAnsi="Arial" w:cs="Arial"/>
          <w:sz w:val="21"/>
          <w:szCs w:val="21"/>
          <w:lang w:eastAsia="ru-RU"/>
        </w:rPr>
        <w:t>непереваренная</w:t>
      </w:r>
      <w:proofErr w:type="spellEnd"/>
      <w:r w:rsidRPr="00483BD6">
        <w:rPr>
          <w:rFonts w:ascii="Arial" w:eastAsia="Times New Roman" w:hAnsi="Arial" w:cs="Arial"/>
          <w:sz w:val="21"/>
          <w:szCs w:val="21"/>
          <w:lang w:eastAsia="ru-RU"/>
        </w:rPr>
        <w:t xml:space="preserve"> пища проходит в двенадцатиперстную кишку, тонкую и толстую кишки – и травмирует их.</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Почему надо избегать перекармливания?</w:t>
      </w:r>
      <w:r w:rsidRPr="00483BD6">
        <w:rPr>
          <w:rFonts w:ascii="Arial" w:eastAsia="Times New Roman" w:hAnsi="Arial" w:cs="Arial"/>
          <w:sz w:val="21"/>
          <w:szCs w:val="21"/>
          <w:lang w:eastAsia="ru-RU"/>
        </w:rPr>
        <w:b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483BD6">
        <w:rPr>
          <w:rFonts w:ascii="Arial" w:eastAsia="Times New Roman" w:hAnsi="Arial" w:cs="Arial"/>
          <w:sz w:val="21"/>
          <w:szCs w:val="21"/>
          <w:lang w:eastAsia="ru-RU"/>
        </w:rPr>
        <w:t>а</w:t>
      </w:r>
      <w:proofErr w:type="gramEnd"/>
      <w:r w:rsidRPr="00483BD6">
        <w:rPr>
          <w:rFonts w:ascii="Arial" w:eastAsia="Times New Roman" w:hAnsi="Arial" w:cs="Arial"/>
          <w:sz w:val="21"/>
          <w:szCs w:val="21"/>
          <w:lang w:eastAsia="ru-RU"/>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 xml:space="preserve">Откажитесь от </w:t>
      </w:r>
      <w:proofErr w:type="spellStart"/>
      <w:r w:rsidRPr="00483BD6">
        <w:rPr>
          <w:rFonts w:ascii="Arial" w:eastAsia="Times New Roman" w:hAnsi="Arial" w:cs="Arial"/>
          <w:b/>
          <w:bCs/>
          <w:i/>
          <w:iCs/>
          <w:sz w:val="21"/>
          <w:u w:val="single"/>
          <w:lang w:eastAsia="ru-RU"/>
        </w:rPr>
        <w:t>фаст-фуда</w:t>
      </w:r>
      <w:proofErr w:type="spellEnd"/>
      <w:r w:rsidRPr="00483BD6">
        <w:rPr>
          <w:rFonts w:ascii="Arial" w:eastAsia="Times New Roman" w:hAnsi="Arial" w:cs="Arial"/>
          <w:b/>
          <w:bCs/>
          <w:i/>
          <w:iCs/>
          <w:sz w:val="21"/>
          <w:u w:val="single"/>
          <w:lang w:eastAsia="ru-RU"/>
        </w:rPr>
        <w:t>!</w:t>
      </w:r>
      <w:r w:rsidRPr="00483BD6">
        <w:rPr>
          <w:rFonts w:ascii="Arial" w:eastAsia="Times New Roman" w:hAnsi="Arial" w:cs="Arial"/>
          <w:sz w:val="21"/>
          <w:szCs w:val="21"/>
          <w:lang w:eastAsia="ru-RU"/>
        </w:rPr>
        <w:b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483BD6">
        <w:rPr>
          <w:rFonts w:ascii="Arial" w:eastAsia="Times New Roman" w:hAnsi="Arial" w:cs="Arial"/>
          <w:sz w:val="21"/>
          <w:szCs w:val="21"/>
          <w:lang w:eastAsia="ru-RU"/>
        </w:rPr>
        <w:t>фаст-фуда</w:t>
      </w:r>
      <w:proofErr w:type="spellEnd"/>
      <w:r w:rsidRPr="00483BD6">
        <w:rPr>
          <w:rFonts w:ascii="Arial" w:eastAsia="Times New Roman" w:hAnsi="Arial" w:cs="Arial"/>
          <w:sz w:val="21"/>
          <w:szCs w:val="21"/>
          <w:lang w:eastAsia="ru-RU"/>
        </w:rPr>
        <w:t xml:space="preserve">», например чипсы, достаточно калорийны, за счет чего подавляют активность пищевого центра, и ребенок не </w:t>
      </w:r>
      <w:proofErr w:type="gramStart"/>
      <w:r w:rsidRPr="00483BD6">
        <w:rPr>
          <w:rFonts w:ascii="Arial" w:eastAsia="Times New Roman" w:hAnsi="Arial" w:cs="Arial"/>
          <w:sz w:val="21"/>
          <w:szCs w:val="21"/>
          <w:lang w:eastAsia="ru-RU"/>
        </w:rPr>
        <w:t>хочет</w:t>
      </w:r>
      <w:proofErr w:type="gramEnd"/>
      <w:r w:rsidRPr="00483BD6">
        <w:rPr>
          <w:rFonts w:ascii="Arial" w:eastAsia="Times New Roman" w:hAnsi="Arial" w:cs="Arial"/>
          <w:sz w:val="21"/>
          <w:szCs w:val="21"/>
          <w:lang w:eastAsia="ru-RU"/>
        </w:rPr>
        <w:t xml:space="preserve"> есть </w:t>
      </w:r>
      <w:r w:rsidRPr="00483BD6">
        <w:rPr>
          <w:rFonts w:ascii="Arial" w:eastAsia="Times New Roman" w:hAnsi="Arial" w:cs="Arial"/>
          <w:sz w:val="21"/>
          <w:szCs w:val="21"/>
          <w:lang w:eastAsia="ru-RU"/>
        </w:rPr>
        <w:lastRenderedPageBreak/>
        <w:t>основное блюдо. Именно в этом и заключается вредность так называемой мусорной еды.</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483BD6">
        <w:rPr>
          <w:rFonts w:ascii="Arial" w:eastAsia="Times New Roman" w:hAnsi="Arial" w:cs="Arial"/>
          <w:sz w:val="21"/>
          <w:szCs w:val="21"/>
          <w:lang w:eastAsia="ru-RU"/>
        </w:rPr>
        <w:t>фаст-фуд</w:t>
      </w:r>
      <w:proofErr w:type="spellEnd"/>
      <w:r w:rsidRPr="00483BD6">
        <w:rPr>
          <w:rFonts w:ascii="Arial" w:eastAsia="Times New Roman" w:hAnsi="Arial" w:cs="Arial"/>
          <w:sz w:val="21"/>
          <w:szCs w:val="21"/>
          <w:lang w:eastAsia="ru-RU"/>
        </w:rPr>
        <w:t>".</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483BD6">
        <w:rPr>
          <w:rFonts w:ascii="Arial" w:eastAsia="Times New Roman" w:hAnsi="Arial" w:cs="Arial"/>
          <w:sz w:val="21"/>
          <w:szCs w:val="21"/>
          <w:lang w:eastAsia="ru-RU"/>
        </w:rPr>
        <w:t>побольше</w:t>
      </w:r>
      <w:proofErr w:type="gramEnd"/>
      <w:r w:rsidRPr="00483BD6">
        <w:rPr>
          <w:rFonts w:ascii="Arial" w:eastAsia="Times New Roman" w:hAnsi="Arial" w:cs="Arial"/>
          <w:sz w:val="21"/>
          <w:szCs w:val="21"/>
          <w:lang w:eastAsia="ru-RU"/>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Основные принципы питания дошкольников</w:t>
      </w:r>
      <w:r w:rsidRPr="00483BD6">
        <w:rPr>
          <w:rFonts w:ascii="Arial" w:eastAsia="Times New Roman" w:hAnsi="Arial" w:cs="Arial"/>
          <w:sz w:val="21"/>
          <w:szCs w:val="21"/>
          <w:lang w:eastAsia="ru-RU"/>
        </w:rPr>
        <w:br/>
        <w:t>Принципы питания остаются неизменными на протяжении всей жизни человека.</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w:t>
      </w:r>
      <w:proofErr w:type="gramStart"/>
      <w:r w:rsidRPr="00483BD6">
        <w:rPr>
          <w:rFonts w:ascii="Arial" w:eastAsia="Times New Roman" w:hAnsi="Arial" w:cs="Arial"/>
          <w:sz w:val="21"/>
          <w:szCs w:val="21"/>
          <w:lang w:eastAsia="ru-RU"/>
        </w:rPr>
        <w:t>все</w:t>
      </w:r>
      <w:proofErr w:type="gramEnd"/>
      <w:r w:rsidRPr="00483BD6">
        <w:rPr>
          <w:rFonts w:ascii="Arial" w:eastAsia="Times New Roman" w:hAnsi="Arial" w:cs="Arial"/>
          <w:sz w:val="21"/>
          <w:szCs w:val="21"/>
          <w:lang w:eastAsia="ru-RU"/>
        </w:rPr>
        <w:t xml:space="preserve">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 xml:space="preserve">В-четвертых, пища должна химически "щадить" ребенка. </w:t>
      </w:r>
      <w:proofErr w:type="gramStart"/>
      <w:r w:rsidRPr="00483BD6">
        <w:rPr>
          <w:rFonts w:ascii="Arial" w:eastAsia="Times New Roman" w:hAnsi="Arial" w:cs="Arial"/>
          <w:sz w:val="21"/>
          <w:szCs w:val="21"/>
          <w:lang w:eastAsia="ru-RU"/>
        </w:rPr>
        <w:t>Жареное</w:t>
      </w:r>
      <w:proofErr w:type="gramEnd"/>
      <w:r w:rsidRPr="00483BD6">
        <w:rPr>
          <w:rFonts w:ascii="Arial" w:eastAsia="Times New Roman" w:hAnsi="Arial" w:cs="Arial"/>
          <w:sz w:val="21"/>
          <w:szCs w:val="21"/>
          <w:lang w:eastAsia="ru-RU"/>
        </w:rPr>
        <w:t xml:space="preserve"> не рекомендуется детям до 6 лет, но многие врачи рекомендуют расширять эти границы максимально.</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В-пятых, для сбалансированного и полноценного питания необходимо ежедневно включать в детский рацион молочные продукты, фрукты и овощи.</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В-шестых, соблюдать режим питания. Перерыв между приемами пищи должен составлять не более 3–4 часов и не менее полутора часов.</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 xml:space="preserve">Ну </w:t>
      </w:r>
      <w:proofErr w:type="gramStart"/>
      <w:r w:rsidRPr="00483BD6">
        <w:rPr>
          <w:rFonts w:ascii="Arial" w:eastAsia="Times New Roman" w:hAnsi="Arial" w:cs="Arial"/>
          <w:sz w:val="21"/>
          <w:szCs w:val="21"/>
          <w:lang w:eastAsia="ru-RU"/>
        </w:rPr>
        <w:t>и</w:t>
      </w:r>
      <w:proofErr w:type="gramEnd"/>
      <w:r w:rsidRPr="00483BD6">
        <w:rPr>
          <w:rFonts w:ascii="Arial" w:eastAsia="Times New Roman" w:hAnsi="Arial" w:cs="Arial"/>
          <w:sz w:val="21"/>
          <w:szCs w:val="21"/>
          <w:lang w:eastAsia="ru-RU"/>
        </w:rPr>
        <w:t xml:space="preserve"> конечно же, ребенок должен есть с аппетитом и не переедать!</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 xml:space="preserve">При соблюдении этих простых </w:t>
      </w:r>
      <w:proofErr w:type="gramStart"/>
      <w:r w:rsidRPr="00483BD6">
        <w:rPr>
          <w:rFonts w:ascii="Arial" w:eastAsia="Times New Roman" w:hAnsi="Arial" w:cs="Arial"/>
          <w:sz w:val="21"/>
          <w:szCs w:val="21"/>
          <w:lang w:eastAsia="ru-RU"/>
        </w:rPr>
        <w:t>правил</w:t>
      </w:r>
      <w:proofErr w:type="gramEnd"/>
      <w:r w:rsidRPr="00483BD6">
        <w:rPr>
          <w:rFonts w:ascii="Arial" w:eastAsia="Times New Roman" w:hAnsi="Arial" w:cs="Arial"/>
          <w:sz w:val="21"/>
          <w:szCs w:val="21"/>
          <w:lang w:eastAsia="ru-RU"/>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lastRenderedPageBreak/>
        <w:br/>
      </w:r>
      <w:r w:rsidRPr="00483BD6">
        <w:rPr>
          <w:rFonts w:ascii="Arial" w:eastAsia="Times New Roman" w:hAnsi="Arial" w:cs="Arial"/>
          <w:b/>
          <w:bCs/>
          <w:i/>
          <w:iCs/>
          <w:sz w:val="28"/>
          <w:u w:val="single"/>
          <w:lang w:eastAsia="ru-RU"/>
        </w:rPr>
        <w:t>Рацион дошкольника: рекомендации родителям</w:t>
      </w:r>
      <w:r w:rsidRPr="00483BD6">
        <w:rPr>
          <w:rFonts w:ascii="Arial" w:eastAsia="Times New Roman" w:hAnsi="Arial" w:cs="Arial"/>
          <w:b/>
          <w:bCs/>
          <w:i/>
          <w:iCs/>
          <w:sz w:val="21"/>
          <w:szCs w:val="21"/>
          <w:u w:val="single"/>
          <w:lang w:eastAsia="ru-RU"/>
        </w:rPr>
        <w:br/>
      </w:r>
      <w:r w:rsidRPr="00483BD6">
        <w:rPr>
          <w:rFonts w:ascii="Arial" w:eastAsia="Times New Roman" w:hAnsi="Arial" w:cs="Arial"/>
          <w:b/>
          <w:bCs/>
          <w:i/>
          <w:iCs/>
          <w:sz w:val="21"/>
          <w:szCs w:val="21"/>
          <w:u w:val="single"/>
          <w:lang w:eastAsia="ru-RU"/>
        </w:rPr>
        <w:br/>
      </w:r>
      <w:r w:rsidRPr="00483BD6">
        <w:rPr>
          <w:rFonts w:ascii="Arial" w:eastAsia="Times New Roman" w:hAnsi="Arial" w:cs="Arial"/>
          <w:b/>
          <w:bCs/>
          <w:i/>
          <w:iCs/>
          <w:sz w:val="21"/>
          <w:u w:val="single"/>
          <w:lang w:eastAsia="ru-RU"/>
        </w:rPr>
        <w:t>Принципы детского питания</w:t>
      </w:r>
      <w:proofErr w:type="gramStart"/>
      <w:r w:rsidRPr="00483BD6">
        <w:rPr>
          <w:rFonts w:ascii="Arial" w:eastAsia="Times New Roman" w:hAnsi="Arial" w:cs="Arial"/>
          <w:sz w:val="21"/>
          <w:szCs w:val="21"/>
          <w:lang w:eastAsia="ru-RU"/>
        </w:rPr>
        <w:br/>
        <w:t>В</w:t>
      </w:r>
      <w:proofErr w:type="gramEnd"/>
      <w:r w:rsidRPr="00483BD6">
        <w:rPr>
          <w:rFonts w:ascii="Arial" w:eastAsia="Times New Roman" w:hAnsi="Arial" w:cs="Arial"/>
          <w:sz w:val="21"/>
          <w:szCs w:val="21"/>
          <w:lang w:eastAsia="ru-RU"/>
        </w:rPr>
        <w:t xml:space="preserve"> пищу дошкольнику годятся далеко не все блюда, которые едят не только его родители, но даже старшие братья и сестры.</w:t>
      </w:r>
      <w:r w:rsidRPr="00483BD6">
        <w:rPr>
          <w:rFonts w:ascii="Arial" w:eastAsia="Times New Roman" w:hAnsi="Arial" w:cs="Arial"/>
          <w:sz w:val="21"/>
          <w:szCs w:val="21"/>
          <w:lang w:eastAsia="ru-RU"/>
        </w:rPr>
        <w:br/>
        <w:t>Меню маленького ребенка состоит из более легко усваиваемых продуктов, приготовленных с учетом нежной и пока незрелой пищеварительной системы.</w:t>
      </w:r>
      <w:r w:rsidRPr="00483BD6">
        <w:rPr>
          <w:rFonts w:ascii="Arial" w:eastAsia="Times New Roman" w:hAnsi="Arial" w:cs="Arial"/>
          <w:sz w:val="21"/>
          <w:szCs w:val="21"/>
          <w:lang w:eastAsia="ru-RU"/>
        </w:rPr>
        <w:br/>
        <w:t>Также у маленьких детей другая потребность в энергетической ценности пищи.</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Для организации правильного питания дошкольников родителям следует руководствоваться следующими принципами:</w:t>
      </w:r>
      <w:r w:rsidRPr="00483BD6">
        <w:rPr>
          <w:rFonts w:ascii="Arial" w:eastAsia="Times New Roman" w:hAnsi="Arial" w:cs="Arial"/>
          <w:sz w:val="21"/>
          <w:szCs w:val="21"/>
          <w:lang w:eastAsia="ru-RU"/>
        </w:rPr>
        <w:br/>
        <w:t>— адекватная энергетическая ценность,</w:t>
      </w:r>
      <w:r w:rsidRPr="00483BD6">
        <w:rPr>
          <w:rFonts w:ascii="Arial" w:eastAsia="Times New Roman" w:hAnsi="Arial" w:cs="Arial"/>
          <w:sz w:val="21"/>
          <w:szCs w:val="21"/>
          <w:lang w:eastAsia="ru-RU"/>
        </w:rPr>
        <w:br/>
        <w:t>— сбалансированность пищевых факторов,</w:t>
      </w:r>
      <w:r w:rsidRPr="00483BD6">
        <w:rPr>
          <w:rFonts w:ascii="Arial" w:eastAsia="Times New Roman" w:hAnsi="Arial" w:cs="Arial"/>
          <w:sz w:val="21"/>
          <w:szCs w:val="21"/>
          <w:lang w:eastAsia="ru-RU"/>
        </w:rPr>
        <w:br/>
        <w:t>— соблюдение режима питания.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На столе должна быть разнообразная и вкусная пища, приготовленная с соблюдением санитарных норм.</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Можно и нельзя</w:t>
      </w:r>
      <w:r w:rsidRPr="00483BD6">
        <w:rPr>
          <w:rFonts w:ascii="Arial" w:eastAsia="Times New Roman" w:hAnsi="Arial" w:cs="Arial"/>
          <w:sz w:val="21"/>
          <w:szCs w:val="21"/>
          <w:lang w:eastAsia="ru-RU"/>
        </w:rPr>
        <w:b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Что и сколько</w:t>
      </w:r>
      <w:r w:rsidRPr="00483BD6">
        <w:rPr>
          <w:rFonts w:ascii="Arial" w:eastAsia="Times New Roman" w:hAnsi="Arial" w:cs="Arial"/>
          <w:sz w:val="21"/>
          <w:szCs w:val="21"/>
          <w:lang w:eastAsia="ru-RU"/>
        </w:rPr>
        <w:br/>
        <w:t xml:space="preserve">Каждый день ребенок должен получать молоко и молочные продукты − кефир, ряженку, нежирный творог и </w:t>
      </w:r>
      <w:proofErr w:type="spellStart"/>
      <w:r w:rsidRPr="00483BD6">
        <w:rPr>
          <w:rFonts w:ascii="Arial" w:eastAsia="Times New Roman" w:hAnsi="Arial" w:cs="Arial"/>
          <w:sz w:val="21"/>
          <w:szCs w:val="21"/>
          <w:lang w:eastAsia="ru-RU"/>
        </w:rPr>
        <w:t>йогурт</w:t>
      </w:r>
      <w:proofErr w:type="gramStart"/>
      <w:r w:rsidRPr="00483BD6">
        <w:rPr>
          <w:rFonts w:ascii="Arial" w:eastAsia="Times New Roman" w:hAnsi="Arial" w:cs="Arial"/>
          <w:sz w:val="21"/>
          <w:szCs w:val="21"/>
          <w:lang w:eastAsia="ru-RU"/>
        </w:rPr>
        <w:t>.И</w:t>
      </w:r>
      <w:proofErr w:type="gramEnd"/>
      <w:r w:rsidRPr="00483BD6">
        <w:rPr>
          <w:rFonts w:ascii="Arial" w:eastAsia="Times New Roman" w:hAnsi="Arial" w:cs="Arial"/>
          <w:sz w:val="21"/>
          <w:szCs w:val="21"/>
          <w:lang w:eastAsia="ru-RU"/>
        </w:rPr>
        <w:t>х</w:t>
      </w:r>
      <w:proofErr w:type="spellEnd"/>
      <w:r w:rsidRPr="00483BD6">
        <w:rPr>
          <w:rFonts w:ascii="Arial" w:eastAsia="Times New Roman" w:hAnsi="Arial" w:cs="Arial"/>
          <w:sz w:val="21"/>
          <w:szCs w:val="21"/>
          <w:lang w:eastAsia="ru-RU"/>
        </w:rPr>
        <w:t xml:space="preserve"> можно приготовлять на завтрак, полдник или ужин, использовать как в натуральном виде, так и в запеканках, бутербродах и десертах.</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Вдобавок к мясу и овощам, детям нужны хлеб и макароны из твердых сортов пшеницы, а также жиры в виде сливочного и растительного масел.</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Соблюдаем режим</w:t>
      </w:r>
      <w:proofErr w:type="gramStart"/>
      <w:r w:rsidRPr="00483BD6">
        <w:rPr>
          <w:rFonts w:ascii="Arial" w:eastAsia="Times New Roman" w:hAnsi="Arial" w:cs="Arial"/>
          <w:sz w:val="21"/>
          <w:szCs w:val="21"/>
          <w:lang w:eastAsia="ru-RU"/>
        </w:rPr>
        <w:br/>
        <w:t>Ч</w:t>
      </w:r>
      <w:proofErr w:type="gramEnd"/>
      <w:r w:rsidRPr="00483BD6">
        <w:rPr>
          <w:rFonts w:ascii="Arial" w:eastAsia="Times New Roman" w:hAnsi="Arial" w:cs="Arial"/>
          <w:sz w:val="21"/>
          <w:szCs w:val="21"/>
          <w:lang w:eastAsia="ru-RU"/>
        </w:rPr>
        <w:t>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lastRenderedPageBreak/>
        <w:br/>
        <w:t xml:space="preserve">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483BD6">
        <w:rPr>
          <w:rFonts w:ascii="Arial" w:eastAsia="Times New Roman" w:hAnsi="Arial" w:cs="Arial"/>
          <w:sz w:val="21"/>
          <w:szCs w:val="21"/>
          <w:lang w:eastAsia="ru-RU"/>
        </w:rPr>
        <w:t>поплотнее</w:t>
      </w:r>
      <w:proofErr w:type="gramEnd"/>
      <w:r w:rsidRPr="00483BD6">
        <w:rPr>
          <w:rFonts w:ascii="Arial" w:eastAsia="Times New Roman" w:hAnsi="Arial" w:cs="Arial"/>
          <w:sz w:val="21"/>
          <w:szCs w:val="21"/>
          <w:lang w:eastAsia="ru-RU"/>
        </w:rPr>
        <w:t xml:space="preserve"> может стать дурной привычкой. Если же ребенок ест слишком часто, у него ухудшается аппетит, он не успевает проголодаться.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Желания и безопасность</w:t>
      </w:r>
      <w:r w:rsidRPr="00483BD6">
        <w:rPr>
          <w:rFonts w:ascii="Arial" w:eastAsia="Times New Roman" w:hAnsi="Arial" w:cs="Arial"/>
          <w:sz w:val="21"/>
          <w:szCs w:val="21"/>
          <w:lang w:eastAsia="ru-RU"/>
        </w:rPr>
        <w:b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 xml:space="preserve">А что делать, если ребенок не </w:t>
      </w:r>
      <w:proofErr w:type="gramStart"/>
      <w:r w:rsidRPr="00483BD6">
        <w:rPr>
          <w:rFonts w:ascii="Arial" w:eastAsia="Times New Roman" w:hAnsi="Arial" w:cs="Arial"/>
          <w:sz w:val="21"/>
          <w:szCs w:val="21"/>
          <w:lang w:eastAsia="ru-RU"/>
        </w:rPr>
        <w:t>желает</w:t>
      </w:r>
      <w:proofErr w:type="gramEnd"/>
      <w:r w:rsidRPr="00483BD6">
        <w:rPr>
          <w:rFonts w:ascii="Arial" w:eastAsia="Times New Roman" w:hAnsi="Arial" w:cs="Arial"/>
          <w:sz w:val="21"/>
          <w:szCs w:val="21"/>
          <w:lang w:eastAsia="ru-RU"/>
        </w:rPr>
        <w:t xml:space="preserve">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r>
      <w:r w:rsidRPr="00483BD6">
        <w:rPr>
          <w:rFonts w:ascii="Arial" w:eastAsia="Times New Roman" w:hAnsi="Arial" w:cs="Arial"/>
          <w:b/>
          <w:bCs/>
          <w:i/>
          <w:iCs/>
          <w:sz w:val="21"/>
          <w:u w:val="single"/>
          <w:lang w:eastAsia="ru-RU"/>
        </w:rPr>
        <w:t>Завершающий штрих</w:t>
      </w:r>
      <w:proofErr w:type="gramStart"/>
      <w:r w:rsidRPr="00483BD6">
        <w:rPr>
          <w:rFonts w:ascii="Arial" w:eastAsia="Times New Roman" w:hAnsi="Arial" w:cs="Arial"/>
          <w:sz w:val="21"/>
          <w:szCs w:val="21"/>
          <w:lang w:eastAsia="ru-RU"/>
        </w:rPr>
        <w:br/>
        <w:t>Н</w:t>
      </w:r>
      <w:proofErr w:type="gramEnd"/>
      <w:r w:rsidRPr="00483BD6">
        <w:rPr>
          <w:rFonts w:ascii="Arial" w:eastAsia="Times New Roman" w:hAnsi="Arial" w:cs="Arial"/>
          <w:sz w:val="21"/>
          <w:szCs w:val="21"/>
          <w:lang w:eastAsia="ru-RU"/>
        </w:rPr>
        <w:t>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 xml:space="preserve">Особенно тщательно надо следить за количеством сахара. Для дошкольника дневная норма составляет </w:t>
      </w:r>
      <w:r w:rsidR="00483BD6">
        <w:rPr>
          <w:rFonts w:ascii="Arial" w:eastAsia="Times New Roman" w:hAnsi="Arial" w:cs="Arial"/>
          <w:sz w:val="21"/>
          <w:szCs w:val="21"/>
          <w:lang w:eastAsia="ru-RU"/>
        </w:rPr>
        <w:br/>
      </w:r>
      <w:r w:rsidRPr="00483BD6">
        <w:rPr>
          <w:rFonts w:ascii="Arial" w:eastAsia="Times New Roman" w:hAnsi="Arial" w:cs="Arial"/>
          <w:sz w:val="21"/>
          <w:szCs w:val="21"/>
          <w:lang w:eastAsia="ru-RU"/>
        </w:rPr>
        <w:t>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r w:rsidRPr="00483BD6">
        <w:rPr>
          <w:rFonts w:ascii="Arial" w:eastAsia="Times New Roman" w:hAnsi="Arial" w:cs="Arial"/>
          <w:sz w:val="21"/>
          <w:szCs w:val="21"/>
          <w:lang w:eastAsia="ru-RU"/>
        </w:rPr>
        <w:br/>
      </w:r>
      <w:r w:rsidRPr="00483BD6">
        <w:rPr>
          <w:rFonts w:ascii="Arial" w:eastAsia="Times New Roman" w:hAnsi="Arial" w:cs="Arial"/>
          <w:sz w:val="21"/>
          <w:szCs w:val="21"/>
          <w:lang w:eastAsia="ru-RU"/>
        </w:rPr>
        <w:b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 </w:t>
      </w:r>
    </w:p>
    <w:p w:rsidR="00FF0895" w:rsidRPr="001A0F15" w:rsidRDefault="00FF0895" w:rsidP="001A0F15"/>
    <w:sectPr w:rsidR="00FF0895" w:rsidRPr="001A0F15" w:rsidSect="00483BD6">
      <w:pgSz w:w="11906" w:h="16838"/>
      <w:pgMar w:top="142" w:right="566" w:bottom="1134" w:left="567" w:header="142"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9AB" w:rsidRDefault="002D39AB" w:rsidP="00316EAB">
      <w:pPr>
        <w:spacing w:after="0" w:line="240" w:lineRule="auto"/>
      </w:pPr>
      <w:r>
        <w:separator/>
      </w:r>
    </w:p>
  </w:endnote>
  <w:endnote w:type="continuationSeparator" w:id="1">
    <w:p w:rsidR="002D39AB" w:rsidRDefault="002D39AB" w:rsidP="00316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9AB" w:rsidRDefault="002D39AB" w:rsidP="00316EAB">
      <w:pPr>
        <w:spacing w:after="0" w:line="240" w:lineRule="auto"/>
      </w:pPr>
      <w:r>
        <w:separator/>
      </w:r>
    </w:p>
  </w:footnote>
  <w:footnote w:type="continuationSeparator" w:id="1">
    <w:p w:rsidR="002D39AB" w:rsidRDefault="002D39AB" w:rsidP="00316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034E4"/>
    <w:multiLevelType w:val="multilevel"/>
    <w:tmpl w:val="6FC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B1209"/>
    <w:multiLevelType w:val="multilevel"/>
    <w:tmpl w:val="48A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EAB"/>
    <w:rsid w:val="001A0F15"/>
    <w:rsid w:val="002D39AB"/>
    <w:rsid w:val="00303D68"/>
    <w:rsid w:val="00316EAB"/>
    <w:rsid w:val="00483BD6"/>
    <w:rsid w:val="005A2E03"/>
    <w:rsid w:val="00DC0CB9"/>
    <w:rsid w:val="00DF342C"/>
    <w:rsid w:val="00F76208"/>
    <w:rsid w:val="00FB554C"/>
    <w:rsid w:val="00FF0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95"/>
  </w:style>
  <w:style w:type="paragraph" w:styleId="1">
    <w:name w:val="heading 1"/>
    <w:basedOn w:val="a"/>
    <w:link w:val="10"/>
    <w:uiPriority w:val="9"/>
    <w:qFormat/>
    <w:rsid w:val="001A0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316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6EAB"/>
  </w:style>
  <w:style w:type="paragraph" w:customStyle="1" w:styleId="c14">
    <w:name w:val="c14"/>
    <w:basedOn w:val="a"/>
    <w:rsid w:val="00316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16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16EAB"/>
  </w:style>
  <w:style w:type="character" w:customStyle="1" w:styleId="apple-converted-space">
    <w:name w:val="apple-converted-space"/>
    <w:basedOn w:val="a0"/>
    <w:rsid w:val="00316EAB"/>
  </w:style>
  <w:style w:type="paragraph" w:customStyle="1" w:styleId="c22">
    <w:name w:val="c22"/>
    <w:basedOn w:val="a"/>
    <w:rsid w:val="00316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16EAB"/>
  </w:style>
  <w:style w:type="character" w:customStyle="1" w:styleId="c21">
    <w:name w:val="c21"/>
    <w:basedOn w:val="a0"/>
    <w:rsid w:val="00316EAB"/>
  </w:style>
  <w:style w:type="paragraph" w:styleId="a3">
    <w:name w:val="header"/>
    <w:basedOn w:val="a"/>
    <w:link w:val="a4"/>
    <w:uiPriority w:val="99"/>
    <w:semiHidden/>
    <w:unhideWhenUsed/>
    <w:rsid w:val="00316EA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16EAB"/>
  </w:style>
  <w:style w:type="paragraph" w:styleId="a5">
    <w:name w:val="footer"/>
    <w:basedOn w:val="a"/>
    <w:link w:val="a6"/>
    <w:uiPriority w:val="99"/>
    <w:semiHidden/>
    <w:unhideWhenUsed/>
    <w:rsid w:val="00316EA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16EAB"/>
  </w:style>
  <w:style w:type="character" w:customStyle="1" w:styleId="10">
    <w:name w:val="Заголовок 1 Знак"/>
    <w:basedOn w:val="a0"/>
    <w:link w:val="1"/>
    <w:uiPriority w:val="9"/>
    <w:rsid w:val="001A0F15"/>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1A0F15"/>
  </w:style>
  <w:style w:type="character" w:styleId="a7">
    <w:name w:val="Emphasis"/>
    <w:basedOn w:val="a0"/>
    <w:uiPriority w:val="20"/>
    <w:qFormat/>
    <w:rsid w:val="001A0F15"/>
    <w:rPr>
      <w:i/>
      <w:iCs/>
    </w:rPr>
  </w:style>
  <w:style w:type="character" w:styleId="a8">
    <w:name w:val="Strong"/>
    <w:basedOn w:val="a0"/>
    <w:uiPriority w:val="22"/>
    <w:qFormat/>
    <w:rsid w:val="001A0F15"/>
    <w:rPr>
      <w:b/>
      <w:bCs/>
    </w:rPr>
  </w:style>
  <w:style w:type="paragraph" w:styleId="a9">
    <w:name w:val="Normal (Web)"/>
    <w:basedOn w:val="a"/>
    <w:uiPriority w:val="99"/>
    <w:semiHidden/>
    <w:unhideWhenUsed/>
    <w:rsid w:val="001A0F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971186">
      <w:bodyDiv w:val="1"/>
      <w:marLeft w:val="0"/>
      <w:marRight w:val="0"/>
      <w:marTop w:val="0"/>
      <w:marBottom w:val="0"/>
      <w:divBdr>
        <w:top w:val="none" w:sz="0" w:space="0" w:color="auto"/>
        <w:left w:val="none" w:sz="0" w:space="0" w:color="auto"/>
        <w:bottom w:val="none" w:sz="0" w:space="0" w:color="auto"/>
        <w:right w:val="none" w:sz="0" w:space="0" w:color="auto"/>
      </w:divBdr>
    </w:div>
    <w:div w:id="483157663">
      <w:bodyDiv w:val="1"/>
      <w:marLeft w:val="0"/>
      <w:marRight w:val="0"/>
      <w:marTop w:val="0"/>
      <w:marBottom w:val="0"/>
      <w:divBdr>
        <w:top w:val="none" w:sz="0" w:space="0" w:color="auto"/>
        <w:left w:val="none" w:sz="0" w:space="0" w:color="auto"/>
        <w:bottom w:val="none" w:sz="0" w:space="0" w:color="auto"/>
        <w:right w:val="none" w:sz="0" w:space="0" w:color="auto"/>
      </w:divBdr>
    </w:div>
    <w:div w:id="539588315">
      <w:bodyDiv w:val="1"/>
      <w:marLeft w:val="0"/>
      <w:marRight w:val="0"/>
      <w:marTop w:val="0"/>
      <w:marBottom w:val="0"/>
      <w:divBdr>
        <w:top w:val="none" w:sz="0" w:space="0" w:color="auto"/>
        <w:left w:val="none" w:sz="0" w:space="0" w:color="auto"/>
        <w:bottom w:val="none" w:sz="0" w:space="0" w:color="auto"/>
        <w:right w:val="none" w:sz="0" w:space="0" w:color="auto"/>
      </w:divBdr>
    </w:div>
    <w:div w:id="1057558603">
      <w:bodyDiv w:val="1"/>
      <w:marLeft w:val="0"/>
      <w:marRight w:val="0"/>
      <w:marTop w:val="0"/>
      <w:marBottom w:val="0"/>
      <w:divBdr>
        <w:top w:val="none" w:sz="0" w:space="0" w:color="auto"/>
        <w:left w:val="none" w:sz="0" w:space="0" w:color="auto"/>
        <w:bottom w:val="none" w:sz="0" w:space="0" w:color="auto"/>
        <w:right w:val="none" w:sz="0" w:space="0" w:color="auto"/>
      </w:divBdr>
      <w:divsChild>
        <w:div w:id="114376903">
          <w:marLeft w:val="0"/>
          <w:marRight w:val="0"/>
          <w:marTop w:val="0"/>
          <w:marBottom w:val="0"/>
          <w:divBdr>
            <w:top w:val="none" w:sz="0" w:space="0" w:color="auto"/>
            <w:left w:val="none" w:sz="0" w:space="0" w:color="auto"/>
            <w:bottom w:val="none" w:sz="0" w:space="0" w:color="auto"/>
            <w:right w:val="none" w:sz="0" w:space="0" w:color="auto"/>
          </w:divBdr>
          <w:divsChild>
            <w:div w:id="1563910205">
              <w:marLeft w:val="0"/>
              <w:marRight w:val="0"/>
              <w:marTop w:val="0"/>
              <w:marBottom w:val="0"/>
              <w:divBdr>
                <w:top w:val="none" w:sz="0" w:space="0" w:color="auto"/>
                <w:left w:val="none" w:sz="0" w:space="0" w:color="auto"/>
                <w:bottom w:val="none" w:sz="0" w:space="0" w:color="auto"/>
                <w:right w:val="none" w:sz="0" w:space="0" w:color="auto"/>
              </w:divBdr>
            </w:div>
            <w:div w:id="546382800">
              <w:marLeft w:val="0"/>
              <w:marRight w:val="0"/>
              <w:marTop w:val="0"/>
              <w:marBottom w:val="0"/>
              <w:divBdr>
                <w:top w:val="none" w:sz="0" w:space="0" w:color="auto"/>
                <w:left w:val="none" w:sz="0" w:space="0" w:color="auto"/>
                <w:bottom w:val="none" w:sz="0" w:space="0" w:color="auto"/>
                <w:right w:val="none" w:sz="0" w:space="0" w:color="auto"/>
              </w:divBdr>
            </w:div>
            <w:div w:id="2023121935">
              <w:marLeft w:val="0"/>
              <w:marRight w:val="0"/>
              <w:marTop w:val="0"/>
              <w:marBottom w:val="0"/>
              <w:divBdr>
                <w:top w:val="none" w:sz="0" w:space="0" w:color="auto"/>
                <w:left w:val="none" w:sz="0" w:space="0" w:color="auto"/>
                <w:bottom w:val="none" w:sz="0" w:space="0" w:color="auto"/>
                <w:right w:val="none" w:sz="0" w:space="0" w:color="auto"/>
              </w:divBdr>
            </w:div>
            <w:div w:id="1112213085">
              <w:marLeft w:val="0"/>
              <w:marRight w:val="0"/>
              <w:marTop w:val="0"/>
              <w:marBottom w:val="0"/>
              <w:divBdr>
                <w:top w:val="none" w:sz="0" w:space="0" w:color="auto"/>
                <w:left w:val="none" w:sz="0" w:space="0" w:color="auto"/>
                <w:bottom w:val="none" w:sz="0" w:space="0" w:color="auto"/>
                <w:right w:val="none" w:sz="0" w:space="0" w:color="auto"/>
              </w:divBdr>
            </w:div>
            <w:div w:id="407920595">
              <w:marLeft w:val="0"/>
              <w:marRight w:val="0"/>
              <w:marTop w:val="0"/>
              <w:marBottom w:val="0"/>
              <w:divBdr>
                <w:top w:val="none" w:sz="0" w:space="0" w:color="auto"/>
                <w:left w:val="none" w:sz="0" w:space="0" w:color="auto"/>
                <w:bottom w:val="none" w:sz="0" w:space="0" w:color="auto"/>
                <w:right w:val="none" w:sz="0" w:space="0" w:color="auto"/>
              </w:divBdr>
            </w:div>
            <w:div w:id="885217819">
              <w:marLeft w:val="0"/>
              <w:marRight w:val="0"/>
              <w:marTop w:val="0"/>
              <w:marBottom w:val="0"/>
              <w:divBdr>
                <w:top w:val="none" w:sz="0" w:space="0" w:color="auto"/>
                <w:left w:val="none" w:sz="0" w:space="0" w:color="auto"/>
                <w:bottom w:val="none" w:sz="0" w:space="0" w:color="auto"/>
                <w:right w:val="none" w:sz="0" w:space="0" w:color="auto"/>
              </w:divBdr>
            </w:div>
            <w:div w:id="1504932193">
              <w:marLeft w:val="0"/>
              <w:marRight w:val="0"/>
              <w:marTop w:val="0"/>
              <w:marBottom w:val="0"/>
              <w:divBdr>
                <w:top w:val="none" w:sz="0" w:space="0" w:color="auto"/>
                <w:left w:val="none" w:sz="0" w:space="0" w:color="auto"/>
                <w:bottom w:val="none" w:sz="0" w:space="0" w:color="auto"/>
                <w:right w:val="none" w:sz="0" w:space="0" w:color="auto"/>
              </w:divBdr>
            </w:div>
            <w:div w:id="949632536">
              <w:marLeft w:val="0"/>
              <w:marRight w:val="0"/>
              <w:marTop w:val="0"/>
              <w:marBottom w:val="0"/>
              <w:divBdr>
                <w:top w:val="none" w:sz="0" w:space="0" w:color="auto"/>
                <w:left w:val="none" w:sz="0" w:space="0" w:color="auto"/>
                <w:bottom w:val="none" w:sz="0" w:space="0" w:color="auto"/>
                <w:right w:val="none" w:sz="0" w:space="0" w:color="auto"/>
              </w:divBdr>
            </w:div>
            <w:div w:id="693119676">
              <w:marLeft w:val="0"/>
              <w:marRight w:val="0"/>
              <w:marTop w:val="0"/>
              <w:marBottom w:val="0"/>
              <w:divBdr>
                <w:top w:val="none" w:sz="0" w:space="0" w:color="auto"/>
                <w:left w:val="none" w:sz="0" w:space="0" w:color="auto"/>
                <w:bottom w:val="none" w:sz="0" w:space="0" w:color="auto"/>
                <w:right w:val="none" w:sz="0" w:space="0" w:color="auto"/>
              </w:divBdr>
            </w:div>
            <w:div w:id="30425702">
              <w:marLeft w:val="0"/>
              <w:marRight w:val="0"/>
              <w:marTop w:val="0"/>
              <w:marBottom w:val="0"/>
              <w:divBdr>
                <w:top w:val="none" w:sz="0" w:space="0" w:color="auto"/>
                <w:left w:val="none" w:sz="0" w:space="0" w:color="auto"/>
                <w:bottom w:val="none" w:sz="0" w:space="0" w:color="auto"/>
                <w:right w:val="none" w:sz="0" w:space="0" w:color="auto"/>
              </w:divBdr>
            </w:div>
            <w:div w:id="1609508592">
              <w:marLeft w:val="0"/>
              <w:marRight w:val="0"/>
              <w:marTop w:val="0"/>
              <w:marBottom w:val="0"/>
              <w:divBdr>
                <w:top w:val="none" w:sz="0" w:space="0" w:color="auto"/>
                <w:left w:val="none" w:sz="0" w:space="0" w:color="auto"/>
                <w:bottom w:val="none" w:sz="0" w:space="0" w:color="auto"/>
                <w:right w:val="none" w:sz="0" w:space="0" w:color="auto"/>
              </w:divBdr>
            </w:div>
            <w:div w:id="1318337897">
              <w:marLeft w:val="0"/>
              <w:marRight w:val="0"/>
              <w:marTop w:val="0"/>
              <w:marBottom w:val="0"/>
              <w:divBdr>
                <w:top w:val="none" w:sz="0" w:space="0" w:color="auto"/>
                <w:left w:val="none" w:sz="0" w:space="0" w:color="auto"/>
                <w:bottom w:val="none" w:sz="0" w:space="0" w:color="auto"/>
                <w:right w:val="none" w:sz="0" w:space="0" w:color="auto"/>
              </w:divBdr>
            </w:div>
            <w:div w:id="300113317">
              <w:marLeft w:val="0"/>
              <w:marRight w:val="0"/>
              <w:marTop w:val="0"/>
              <w:marBottom w:val="0"/>
              <w:divBdr>
                <w:top w:val="none" w:sz="0" w:space="0" w:color="auto"/>
                <w:left w:val="none" w:sz="0" w:space="0" w:color="auto"/>
                <w:bottom w:val="none" w:sz="0" w:space="0" w:color="auto"/>
                <w:right w:val="none" w:sz="0" w:space="0" w:color="auto"/>
              </w:divBdr>
            </w:div>
            <w:div w:id="863203910">
              <w:marLeft w:val="0"/>
              <w:marRight w:val="0"/>
              <w:marTop w:val="0"/>
              <w:marBottom w:val="0"/>
              <w:divBdr>
                <w:top w:val="none" w:sz="0" w:space="0" w:color="auto"/>
                <w:left w:val="none" w:sz="0" w:space="0" w:color="auto"/>
                <w:bottom w:val="none" w:sz="0" w:space="0" w:color="auto"/>
                <w:right w:val="none" w:sz="0" w:space="0" w:color="auto"/>
              </w:divBdr>
            </w:div>
            <w:div w:id="235165770">
              <w:marLeft w:val="0"/>
              <w:marRight w:val="0"/>
              <w:marTop w:val="0"/>
              <w:marBottom w:val="0"/>
              <w:divBdr>
                <w:top w:val="none" w:sz="0" w:space="0" w:color="auto"/>
                <w:left w:val="none" w:sz="0" w:space="0" w:color="auto"/>
                <w:bottom w:val="none" w:sz="0" w:space="0" w:color="auto"/>
                <w:right w:val="none" w:sz="0" w:space="0" w:color="auto"/>
              </w:divBdr>
            </w:div>
            <w:div w:id="947272624">
              <w:marLeft w:val="0"/>
              <w:marRight w:val="0"/>
              <w:marTop w:val="0"/>
              <w:marBottom w:val="0"/>
              <w:divBdr>
                <w:top w:val="none" w:sz="0" w:space="0" w:color="auto"/>
                <w:left w:val="none" w:sz="0" w:space="0" w:color="auto"/>
                <w:bottom w:val="none" w:sz="0" w:space="0" w:color="auto"/>
                <w:right w:val="none" w:sz="0" w:space="0" w:color="auto"/>
              </w:divBdr>
            </w:div>
            <w:div w:id="1682851041">
              <w:marLeft w:val="0"/>
              <w:marRight w:val="0"/>
              <w:marTop w:val="0"/>
              <w:marBottom w:val="0"/>
              <w:divBdr>
                <w:top w:val="none" w:sz="0" w:space="0" w:color="auto"/>
                <w:left w:val="none" w:sz="0" w:space="0" w:color="auto"/>
                <w:bottom w:val="none" w:sz="0" w:space="0" w:color="auto"/>
                <w:right w:val="none" w:sz="0" w:space="0" w:color="auto"/>
              </w:divBdr>
            </w:div>
            <w:div w:id="264660058">
              <w:marLeft w:val="0"/>
              <w:marRight w:val="0"/>
              <w:marTop w:val="0"/>
              <w:marBottom w:val="0"/>
              <w:divBdr>
                <w:top w:val="none" w:sz="0" w:space="0" w:color="auto"/>
                <w:left w:val="none" w:sz="0" w:space="0" w:color="auto"/>
                <w:bottom w:val="none" w:sz="0" w:space="0" w:color="auto"/>
                <w:right w:val="none" w:sz="0" w:space="0" w:color="auto"/>
              </w:divBdr>
              <w:divsChild>
                <w:div w:id="354700253">
                  <w:marLeft w:val="0"/>
                  <w:marRight w:val="0"/>
                  <w:marTop w:val="0"/>
                  <w:marBottom w:val="0"/>
                  <w:divBdr>
                    <w:top w:val="none" w:sz="0" w:space="0" w:color="auto"/>
                    <w:left w:val="none" w:sz="0" w:space="0" w:color="auto"/>
                    <w:bottom w:val="none" w:sz="0" w:space="0" w:color="auto"/>
                    <w:right w:val="none" w:sz="0" w:space="0" w:color="auto"/>
                  </w:divBdr>
                </w:div>
                <w:div w:id="37708746">
                  <w:marLeft w:val="0"/>
                  <w:marRight w:val="0"/>
                  <w:marTop w:val="0"/>
                  <w:marBottom w:val="0"/>
                  <w:divBdr>
                    <w:top w:val="none" w:sz="0" w:space="0" w:color="auto"/>
                    <w:left w:val="none" w:sz="0" w:space="0" w:color="auto"/>
                    <w:bottom w:val="none" w:sz="0" w:space="0" w:color="auto"/>
                    <w:right w:val="none" w:sz="0" w:space="0" w:color="auto"/>
                  </w:divBdr>
                </w:div>
                <w:div w:id="793249646">
                  <w:marLeft w:val="0"/>
                  <w:marRight w:val="0"/>
                  <w:marTop w:val="0"/>
                  <w:marBottom w:val="0"/>
                  <w:divBdr>
                    <w:top w:val="none" w:sz="0" w:space="0" w:color="auto"/>
                    <w:left w:val="none" w:sz="0" w:space="0" w:color="auto"/>
                    <w:bottom w:val="none" w:sz="0" w:space="0" w:color="auto"/>
                    <w:right w:val="none" w:sz="0" w:space="0" w:color="auto"/>
                  </w:divBdr>
                  <w:divsChild>
                    <w:div w:id="14956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01242">
              <w:marLeft w:val="0"/>
              <w:marRight w:val="0"/>
              <w:marTop w:val="0"/>
              <w:marBottom w:val="0"/>
              <w:divBdr>
                <w:top w:val="none" w:sz="0" w:space="0" w:color="auto"/>
                <w:left w:val="none" w:sz="0" w:space="0" w:color="auto"/>
                <w:bottom w:val="none" w:sz="0" w:space="0" w:color="auto"/>
                <w:right w:val="none" w:sz="0" w:space="0" w:color="auto"/>
              </w:divBdr>
            </w:div>
            <w:div w:id="1641110699">
              <w:marLeft w:val="0"/>
              <w:marRight w:val="0"/>
              <w:marTop w:val="0"/>
              <w:marBottom w:val="0"/>
              <w:divBdr>
                <w:top w:val="none" w:sz="0" w:space="0" w:color="auto"/>
                <w:left w:val="none" w:sz="0" w:space="0" w:color="auto"/>
                <w:bottom w:val="none" w:sz="0" w:space="0" w:color="auto"/>
                <w:right w:val="none" w:sz="0" w:space="0" w:color="auto"/>
              </w:divBdr>
            </w:div>
            <w:div w:id="877741363">
              <w:marLeft w:val="0"/>
              <w:marRight w:val="0"/>
              <w:marTop w:val="0"/>
              <w:marBottom w:val="0"/>
              <w:divBdr>
                <w:top w:val="none" w:sz="0" w:space="0" w:color="auto"/>
                <w:left w:val="none" w:sz="0" w:space="0" w:color="auto"/>
                <w:bottom w:val="none" w:sz="0" w:space="0" w:color="auto"/>
                <w:right w:val="none" w:sz="0" w:space="0" w:color="auto"/>
              </w:divBdr>
            </w:div>
            <w:div w:id="1561868369">
              <w:marLeft w:val="0"/>
              <w:marRight w:val="0"/>
              <w:marTop w:val="0"/>
              <w:marBottom w:val="0"/>
              <w:divBdr>
                <w:top w:val="none" w:sz="0" w:space="0" w:color="auto"/>
                <w:left w:val="none" w:sz="0" w:space="0" w:color="auto"/>
                <w:bottom w:val="none" w:sz="0" w:space="0" w:color="auto"/>
                <w:right w:val="none" w:sz="0" w:space="0" w:color="auto"/>
              </w:divBdr>
            </w:div>
            <w:div w:id="277221464">
              <w:marLeft w:val="0"/>
              <w:marRight w:val="0"/>
              <w:marTop w:val="0"/>
              <w:marBottom w:val="0"/>
              <w:divBdr>
                <w:top w:val="none" w:sz="0" w:space="0" w:color="auto"/>
                <w:left w:val="none" w:sz="0" w:space="0" w:color="auto"/>
                <w:bottom w:val="none" w:sz="0" w:space="0" w:color="auto"/>
                <w:right w:val="none" w:sz="0" w:space="0" w:color="auto"/>
              </w:divBdr>
            </w:div>
            <w:div w:id="474101131">
              <w:marLeft w:val="0"/>
              <w:marRight w:val="0"/>
              <w:marTop w:val="0"/>
              <w:marBottom w:val="0"/>
              <w:divBdr>
                <w:top w:val="none" w:sz="0" w:space="0" w:color="auto"/>
                <w:left w:val="none" w:sz="0" w:space="0" w:color="auto"/>
                <w:bottom w:val="none" w:sz="0" w:space="0" w:color="auto"/>
                <w:right w:val="none" w:sz="0" w:space="0" w:color="auto"/>
              </w:divBdr>
            </w:div>
            <w:div w:id="492189234">
              <w:marLeft w:val="0"/>
              <w:marRight w:val="0"/>
              <w:marTop w:val="0"/>
              <w:marBottom w:val="0"/>
              <w:divBdr>
                <w:top w:val="none" w:sz="0" w:space="0" w:color="auto"/>
                <w:left w:val="none" w:sz="0" w:space="0" w:color="auto"/>
                <w:bottom w:val="none" w:sz="0" w:space="0" w:color="auto"/>
                <w:right w:val="none" w:sz="0" w:space="0" w:color="auto"/>
              </w:divBdr>
            </w:div>
            <w:div w:id="1053505485">
              <w:marLeft w:val="0"/>
              <w:marRight w:val="0"/>
              <w:marTop w:val="0"/>
              <w:marBottom w:val="0"/>
              <w:divBdr>
                <w:top w:val="none" w:sz="0" w:space="0" w:color="auto"/>
                <w:left w:val="none" w:sz="0" w:space="0" w:color="auto"/>
                <w:bottom w:val="none" w:sz="0" w:space="0" w:color="auto"/>
                <w:right w:val="none" w:sz="0" w:space="0" w:color="auto"/>
              </w:divBdr>
            </w:div>
            <w:div w:id="1476412936">
              <w:marLeft w:val="0"/>
              <w:marRight w:val="0"/>
              <w:marTop w:val="0"/>
              <w:marBottom w:val="0"/>
              <w:divBdr>
                <w:top w:val="none" w:sz="0" w:space="0" w:color="auto"/>
                <w:left w:val="none" w:sz="0" w:space="0" w:color="auto"/>
                <w:bottom w:val="none" w:sz="0" w:space="0" w:color="auto"/>
                <w:right w:val="none" w:sz="0" w:space="0" w:color="auto"/>
              </w:divBdr>
            </w:div>
            <w:div w:id="880098237">
              <w:marLeft w:val="0"/>
              <w:marRight w:val="0"/>
              <w:marTop w:val="0"/>
              <w:marBottom w:val="0"/>
              <w:divBdr>
                <w:top w:val="none" w:sz="0" w:space="0" w:color="auto"/>
                <w:left w:val="none" w:sz="0" w:space="0" w:color="auto"/>
                <w:bottom w:val="none" w:sz="0" w:space="0" w:color="auto"/>
                <w:right w:val="none" w:sz="0" w:space="0" w:color="auto"/>
              </w:divBdr>
            </w:div>
            <w:div w:id="1346975590">
              <w:marLeft w:val="0"/>
              <w:marRight w:val="0"/>
              <w:marTop w:val="0"/>
              <w:marBottom w:val="0"/>
              <w:divBdr>
                <w:top w:val="none" w:sz="0" w:space="0" w:color="auto"/>
                <w:left w:val="none" w:sz="0" w:space="0" w:color="auto"/>
                <w:bottom w:val="none" w:sz="0" w:space="0" w:color="auto"/>
                <w:right w:val="none" w:sz="0" w:space="0" w:color="auto"/>
              </w:divBdr>
            </w:div>
            <w:div w:id="1596790197">
              <w:marLeft w:val="0"/>
              <w:marRight w:val="0"/>
              <w:marTop w:val="0"/>
              <w:marBottom w:val="0"/>
              <w:divBdr>
                <w:top w:val="none" w:sz="0" w:space="0" w:color="auto"/>
                <w:left w:val="none" w:sz="0" w:space="0" w:color="auto"/>
                <w:bottom w:val="none" w:sz="0" w:space="0" w:color="auto"/>
                <w:right w:val="none" w:sz="0" w:space="0" w:color="auto"/>
              </w:divBdr>
            </w:div>
            <w:div w:id="15186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2F2A-8C8E-468E-8416-BB36B22C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2016-10-24T08:03:00Z</cp:lastPrinted>
  <dcterms:created xsi:type="dcterms:W3CDTF">2016-10-24T06:37:00Z</dcterms:created>
  <dcterms:modified xsi:type="dcterms:W3CDTF">2016-10-24T08:04:00Z</dcterms:modified>
</cp:coreProperties>
</file>