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Описание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результатов профессиональной педагогической деятельности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в соответствии с образовательной программой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 xml:space="preserve">муниципального  бюджетного дошкольного образовательного учреждения </w:t>
      </w:r>
      <w:r w:rsidR="00922E9C" w:rsidRPr="0048482D">
        <w:rPr>
          <w:rFonts w:ascii="Times New Roman" w:hAnsi="Times New Roman"/>
          <w:sz w:val="28"/>
          <w:szCs w:val="28"/>
        </w:rPr>
        <w:t>«Детский сад № 14</w:t>
      </w:r>
      <w:r w:rsidRPr="0048482D">
        <w:rPr>
          <w:rFonts w:ascii="Times New Roman" w:hAnsi="Times New Roman"/>
          <w:sz w:val="28"/>
          <w:szCs w:val="28"/>
        </w:rPr>
        <w:t>»</w:t>
      </w:r>
    </w:p>
    <w:p w:rsidR="00922E9C" w:rsidRPr="0048482D" w:rsidRDefault="00922E9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Сидорова Татьяна Владимировна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на соответствие региональным требованиям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4A08FC" w:rsidRPr="0048482D" w:rsidRDefault="004A08FC" w:rsidP="0048482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8482D">
        <w:rPr>
          <w:rFonts w:ascii="Times New Roman" w:hAnsi="Times New Roman"/>
          <w:sz w:val="28"/>
          <w:szCs w:val="28"/>
        </w:rPr>
        <w:t>по должности «воспитатель»</w:t>
      </w:r>
    </w:p>
    <w:p w:rsidR="004A08FC" w:rsidRPr="0048482D" w:rsidRDefault="004A08FC" w:rsidP="0048482D">
      <w:pPr>
        <w:pStyle w:val="a3"/>
        <w:spacing w:line="360" w:lineRule="auto"/>
        <w:rPr>
          <w:rStyle w:val="c2"/>
          <w:rFonts w:ascii="Times New Roman" w:hAnsi="Times New Roman"/>
          <w:sz w:val="28"/>
          <w:szCs w:val="28"/>
        </w:rPr>
      </w:pPr>
    </w:p>
    <w:p w:rsidR="00AA21D5" w:rsidRDefault="00EF4935" w:rsidP="004848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1D5">
        <w:rPr>
          <w:rFonts w:ascii="Times New Roman" w:hAnsi="Times New Roman"/>
          <w:sz w:val="28"/>
          <w:szCs w:val="28"/>
        </w:rPr>
        <w:tab/>
        <w:t xml:space="preserve">Я, Сидорова Татьяна Владимировна, работаю в данной должности  </w:t>
      </w:r>
      <w:r w:rsidR="001E79B6">
        <w:rPr>
          <w:rFonts w:ascii="Times New Roman" w:hAnsi="Times New Roman"/>
          <w:sz w:val="28"/>
          <w:szCs w:val="28"/>
        </w:rPr>
        <w:br/>
      </w:r>
      <w:r w:rsidR="0048482D">
        <w:rPr>
          <w:rFonts w:ascii="Times New Roman" w:hAnsi="Times New Roman"/>
          <w:sz w:val="28"/>
          <w:szCs w:val="28"/>
        </w:rPr>
        <w:t xml:space="preserve">18 </w:t>
      </w:r>
      <w:r w:rsidR="00AA21D5">
        <w:rPr>
          <w:rFonts w:ascii="Times New Roman" w:hAnsi="Times New Roman"/>
          <w:sz w:val="28"/>
          <w:szCs w:val="28"/>
        </w:rPr>
        <w:t xml:space="preserve">лет. Стаж </w:t>
      </w:r>
      <w:r w:rsidR="00AA21D5" w:rsidRPr="00922E9C">
        <w:rPr>
          <w:rFonts w:ascii="Times New Roman" w:hAnsi="Times New Roman"/>
          <w:sz w:val="28"/>
          <w:szCs w:val="28"/>
        </w:rPr>
        <w:t xml:space="preserve">моей педагогической деятельности составляет </w:t>
      </w:r>
      <w:r w:rsidR="001E79B6">
        <w:rPr>
          <w:rFonts w:ascii="Times New Roman" w:hAnsi="Times New Roman"/>
          <w:sz w:val="28"/>
          <w:szCs w:val="28"/>
        </w:rPr>
        <w:t>18</w:t>
      </w:r>
      <w:r w:rsidR="00AA21D5">
        <w:rPr>
          <w:rFonts w:ascii="Times New Roman" w:hAnsi="Times New Roman"/>
          <w:sz w:val="28"/>
          <w:szCs w:val="28"/>
        </w:rPr>
        <w:t xml:space="preserve"> </w:t>
      </w:r>
      <w:r w:rsidR="00AA21D5" w:rsidRPr="00922E9C">
        <w:rPr>
          <w:rFonts w:ascii="Times New Roman" w:hAnsi="Times New Roman"/>
          <w:sz w:val="28"/>
          <w:szCs w:val="28"/>
        </w:rPr>
        <w:t>лет</w:t>
      </w:r>
      <w:r w:rsidR="00AA21D5">
        <w:rPr>
          <w:rFonts w:ascii="Times New Roman" w:hAnsi="Times New Roman"/>
          <w:sz w:val="28"/>
          <w:szCs w:val="28"/>
        </w:rPr>
        <w:t>.</w:t>
      </w:r>
    </w:p>
    <w:p w:rsidR="004A08FC" w:rsidRPr="00922E9C" w:rsidRDefault="00AA21D5" w:rsidP="0048482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 xml:space="preserve"> </w:t>
      </w:r>
      <w:r w:rsidR="004A08FC" w:rsidRPr="00922E9C">
        <w:rPr>
          <w:rFonts w:ascii="Times New Roman" w:hAnsi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квалифика</w:t>
      </w:r>
      <w:r>
        <w:rPr>
          <w:rFonts w:ascii="Times New Roman" w:hAnsi="Times New Roman"/>
          <w:sz w:val="28"/>
          <w:szCs w:val="28"/>
        </w:rPr>
        <w:t>ционной категории.</w:t>
      </w:r>
    </w:p>
    <w:p w:rsidR="00BC21EE" w:rsidRDefault="00EF4935" w:rsidP="0048482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21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08FC" w:rsidRPr="00922E9C">
        <w:rPr>
          <w:rFonts w:ascii="Times New Roman" w:hAnsi="Times New Roman"/>
          <w:sz w:val="28"/>
          <w:szCs w:val="28"/>
        </w:rPr>
        <w:t xml:space="preserve">В своей работе руководствуюсь знаниями законодательных документов РФ, нормативно-правовых актов в области дошкольного образования. Это позволяет мне проявлять правовую компетентность в решении профессиональных задач. Организую образовательную деятельность в контексте </w:t>
      </w:r>
      <w:r w:rsidR="0067087A">
        <w:rPr>
          <w:rFonts w:ascii="Times New Roman" w:hAnsi="Times New Roman"/>
          <w:sz w:val="28"/>
          <w:szCs w:val="28"/>
        </w:rPr>
        <w:t xml:space="preserve">с </w:t>
      </w:r>
      <w:r w:rsidR="004A08FC" w:rsidRPr="00922E9C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4A08FC" w:rsidRPr="00922E9C">
        <w:rPr>
          <w:rFonts w:ascii="Times New Roman" w:hAnsi="Times New Roman"/>
          <w:sz w:val="28"/>
          <w:szCs w:val="28"/>
        </w:rPr>
        <w:t>ДО</w:t>
      </w:r>
      <w:proofErr w:type="gramEnd"/>
      <w:r w:rsidR="004A08FC" w:rsidRPr="00922E9C">
        <w:rPr>
          <w:rFonts w:ascii="Times New Roman" w:hAnsi="Times New Roman"/>
          <w:sz w:val="28"/>
          <w:szCs w:val="28"/>
        </w:rPr>
        <w:t xml:space="preserve">: активно использую </w:t>
      </w:r>
      <w:proofErr w:type="gramStart"/>
      <w:r w:rsidR="004A08FC" w:rsidRPr="00922E9C">
        <w:rPr>
          <w:rFonts w:ascii="Times New Roman" w:hAnsi="Times New Roman"/>
          <w:sz w:val="28"/>
          <w:szCs w:val="28"/>
        </w:rPr>
        <w:t>принципы</w:t>
      </w:r>
      <w:proofErr w:type="gramEnd"/>
      <w:r w:rsidR="004A08FC" w:rsidRPr="00922E9C">
        <w:rPr>
          <w:rFonts w:ascii="Times New Roman" w:hAnsi="Times New Roman"/>
          <w:sz w:val="28"/>
          <w:szCs w:val="28"/>
        </w:rPr>
        <w:t xml:space="preserve"> инте</w:t>
      </w:r>
      <w:r w:rsidR="00AA21D5">
        <w:rPr>
          <w:rFonts w:ascii="Times New Roman" w:hAnsi="Times New Roman"/>
          <w:sz w:val="28"/>
          <w:szCs w:val="28"/>
        </w:rPr>
        <w:t>грации образовательных областей</w:t>
      </w:r>
      <w:r w:rsidR="004A08FC" w:rsidRPr="00922E9C">
        <w:rPr>
          <w:rFonts w:ascii="Times New Roman" w:hAnsi="Times New Roman"/>
          <w:sz w:val="28"/>
          <w:szCs w:val="28"/>
        </w:rPr>
        <w:t xml:space="preserve"> комплексно-тематического планирования</w:t>
      </w:r>
      <w:r w:rsidR="00BC21EE">
        <w:rPr>
          <w:rFonts w:ascii="Times New Roman" w:hAnsi="Times New Roman"/>
          <w:sz w:val="28"/>
          <w:szCs w:val="28"/>
        </w:rPr>
        <w:t>.</w:t>
      </w:r>
    </w:p>
    <w:p w:rsidR="008D0306" w:rsidRPr="001E79B6" w:rsidRDefault="00AA21D5" w:rsidP="001E79B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73F">
        <w:rPr>
          <w:rFonts w:ascii="Times New Roman" w:hAnsi="Times New Roman"/>
          <w:sz w:val="28"/>
          <w:szCs w:val="28"/>
        </w:rPr>
        <w:t xml:space="preserve">Свою педагогическую деятельность </w:t>
      </w:r>
      <w:r w:rsidR="00B030A7">
        <w:rPr>
          <w:rFonts w:ascii="Times New Roman" w:hAnsi="Times New Roman"/>
          <w:sz w:val="28"/>
          <w:szCs w:val="28"/>
        </w:rPr>
        <w:t>строю</w:t>
      </w:r>
      <w:r w:rsidRPr="00AC573F">
        <w:rPr>
          <w:rFonts w:ascii="Times New Roman" w:hAnsi="Times New Roman"/>
          <w:sz w:val="28"/>
          <w:szCs w:val="28"/>
        </w:rPr>
        <w:t xml:space="preserve"> в соответствии с приоритетным направлением работы МБДОУ, требованиями основной образовательной программы.</w:t>
      </w:r>
    </w:p>
    <w:p w:rsidR="00AA21D5" w:rsidRPr="00D40E14" w:rsidRDefault="00AA21D5" w:rsidP="0048482D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40E14">
        <w:rPr>
          <w:rFonts w:ascii="Times New Roman" w:eastAsia="Calibri" w:hAnsi="Times New Roman"/>
          <w:sz w:val="28"/>
          <w:szCs w:val="28"/>
        </w:rPr>
        <w:t xml:space="preserve">Углубленно работаю над методической темой: </w:t>
      </w:r>
      <w:r w:rsidRPr="00D40E14">
        <w:rPr>
          <w:rFonts w:ascii="Times New Roman" w:hAnsi="Times New Roman"/>
          <w:sz w:val="28"/>
          <w:szCs w:val="28"/>
        </w:rPr>
        <w:t>«Развитие мелкой моторики как средство формирования речи детей младшего дошкольного возраста»</w:t>
      </w:r>
      <w:r>
        <w:rPr>
          <w:rFonts w:ascii="Times New Roman" w:hAnsi="Times New Roman"/>
          <w:sz w:val="28"/>
          <w:szCs w:val="28"/>
        </w:rPr>
        <w:t>,</w:t>
      </w:r>
      <w:r w:rsidRPr="00D40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E14">
        <w:rPr>
          <w:rFonts w:ascii="Times New Roman" w:hAnsi="Times New Roman"/>
          <w:sz w:val="28"/>
          <w:szCs w:val="28"/>
        </w:rPr>
        <w:t>целью</w:t>
      </w:r>
      <w:proofErr w:type="gramEnd"/>
      <w:r w:rsidRPr="00D40E14">
        <w:rPr>
          <w:rFonts w:ascii="Times New Roman" w:hAnsi="Times New Roman"/>
          <w:sz w:val="28"/>
          <w:szCs w:val="28"/>
        </w:rPr>
        <w:t xml:space="preserve"> которой является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</w:t>
      </w:r>
      <w:r w:rsidRPr="00D40E14">
        <w:rPr>
          <w:rFonts w:ascii="Times New Roman" w:hAnsi="Times New Roman"/>
          <w:sz w:val="28"/>
          <w:szCs w:val="28"/>
        </w:rPr>
        <w:lastRenderedPageBreak/>
        <w:t xml:space="preserve">посредством развития мелкой моторики у детей </w:t>
      </w:r>
      <w:r w:rsidRPr="00D40E14">
        <w:rPr>
          <w:rFonts w:ascii="Times New Roman" w:hAnsi="Times New Roman"/>
          <w:sz w:val="28"/>
          <w:szCs w:val="28"/>
          <w:lang w:eastAsia="ar-SA"/>
        </w:rPr>
        <w:t>с учётом их возрастных, индивидуальных психологических и физиологических особенностей.</w:t>
      </w:r>
    </w:p>
    <w:p w:rsidR="00B030A7" w:rsidRDefault="00B030A7" w:rsidP="0048482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Выбору данной темы послужила тенденция на увеличение детей с отклонениями в развитии речи. Учитывая, что речевые отклонения возникают в раннем возрасте, их необходимо своевременно выявлять и исправлять. Известный исследователь детской речи М.М.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</w:t>
      </w:r>
    </w:p>
    <w:p w:rsidR="00AA21D5" w:rsidRDefault="00B030A7" w:rsidP="0048482D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Мелкая моторика рук – это разнообразные движения пальчиками и ладонями. Крупная моторика – движение всей рукой и всем телом. Работа по развитию мелкой и общей моторики позволяет улучшить и ускорить не только развитие мелкой моторики рук, но и речевое развитие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BC21EE" w:rsidRDefault="00EF4935" w:rsidP="004848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08FC" w:rsidRPr="00922E9C">
        <w:rPr>
          <w:rFonts w:ascii="Times New Roman" w:hAnsi="Times New Roman"/>
          <w:sz w:val="28"/>
          <w:szCs w:val="28"/>
        </w:rPr>
        <w:t xml:space="preserve">Для достижения поставленной цели, выделила ряд задач: </w:t>
      </w:r>
    </w:p>
    <w:p w:rsidR="00BC21EE" w:rsidRDefault="004A08FC" w:rsidP="004848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 xml:space="preserve">создавать в группе атмосферу доброжелательного отношения ко всем воспитанникам; </w:t>
      </w:r>
    </w:p>
    <w:p w:rsidR="00BC21EE" w:rsidRDefault="00B030A7" w:rsidP="004848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>
        <w:rPr>
          <w:rFonts w:ascii="Times New Roman" w:hAnsi="Times New Roman"/>
          <w:sz w:val="28"/>
          <w:szCs w:val="28"/>
        </w:rPr>
        <w:t>деятель</w:t>
      </w:r>
      <w:r w:rsidR="004A08FC" w:rsidRPr="00922E9C">
        <w:rPr>
          <w:rFonts w:ascii="Times New Roman" w:hAnsi="Times New Roman"/>
          <w:sz w:val="28"/>
          <w:szCs w:val="28"/>
        </w:rPr>
        <w:t>ностный</w:t>
      </w:r>
      <w:proofErr w:type="spellEnd"/>
      <w:r w:rsidR="004A08FC" w:rsidRPr="00922E9C">
        <w:rPr>
          <w:rFonts w:ascii="Times New Roman" w:hAnsi="Times New Roman"/>
          <w:sz w:val="28"/>
          <w:szCs w:val="28"/>
        </w:rPr>
        <w:t xml:space="preserve"> подход при организации процесса воспитания и обучения; </w:t>
      </w:r>
    </w:p>
    <w:p w:rsidR="00BC21EE" w:rsidRDefault="004A08FC" w:rsidP="004848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>опираться на разнообразные виды детской деятельности с учетом их интеграции при построении обр</w:t>
      </w:r>
      <w:r w:rsidR="00BC21EE">
        <w:rPr>
          <w:rFonts w:ascii="Times New Roman" w:hAnsi="Times New Roman"/>
          <w:sz w:val="28"/>
          <w:szCs w:val="28"/>
        </w:rPr>
        <w:t>азовательного процесса в группе;</w:t>
      </w:r>
      <w:r w:rsidRPr="00922E9C">
        <w:rPr>
          <w:rFonts w:ascii="Times New Roman" w:hAnsi="Times New Roman"/>
          <w:sz w:val="28"/>
          <w:szCs w:val="28"/>
        </w:rPr>
        <w:t xml:space="preserve"> </w:t>
      </w:r>
    </w:p>
    <w:p w:rsidR="004A08FC" w:rsidRPr="00922E9C" w:rsidRDefault="004A08FC" w:rsidP="004848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>с</w:t>
      </w:r>
      <w:r w:rsidRPr="00922E9C">
        <w:rPr>
          <w:rStyle w:val="c2"/>
          <w:rFonts w:ascii="Times New Roman" w:hAnsi="Times New Roman"/>
          <w:sz w:val="28"/>
          <w:szCs w:val="28"/>
        </w:rPr>
        <w:t>овершенствовать предметно-развивающую среду группы для развития мелкой моторики и речи младших дошкольников</w:t>
      </w:r>
      <w:r w:rsidR="00BC21EE">
        <w:rPr>
          <w:rStyle w:val="c2"/>
          <w:rFonts w:ascii="Times New Roman" w:hAnsi="Times New Roman"/>
          <w:sz w:val="28"/>
          <w:szCs w:val="28"/>
        </w:rPr>
        <w:t>,</w:t>
      </w:r>
      <w:r w:rsidRPr="00922E9C">
        <w:rPr>
          <w:rStyle w:val="c2"/>
          <w:rFonts w:ascii="Times New Roman" w:hAnsi="Times New Roman"/>
          <w:sz w:val="28"/>
          <w:szCs w:val="28"/>
        </w:rPr>
        <w:t xml:space="preserve"> опираясь на ФГОС </w:t>
      </w:r>
      <w:proofErr w:type="gramStart"/>
      <w:r w:rsidRPr="00922E9C">
        <w:rPr>
          <w:rStyle w:val="c2"/>
          <w:rFonts w:ascii="Times New Roman" w:hAnsi="Times New Roman"/>
          <w:sz w:val="28"/>
          <w:szCs w:val="28"/>
        </w:rPr>
        <w:t>ДО</w:t>
      </w:r>
      <w:proofErr w:type="gramEnd"/>
      <w:r w:rsidRPr="00922E9C">
        <w:rPr>
          <w:rStyle w:val="c2"/>
          <w:rFonts w:ascii="Times New Roman" w:hAnsi="Times New Roman"/>
          <w:sz w:val="28"/>
          <w:szCs w:val="28"/>
        </w:rPr>
        <w:t>.</w:t>
      </w:r>
      <w:r w:rsidRPr="00922E9C">
        <w:rPr>
          <w:rFonts w:ascii="Times New Roman" w:hAnsi="Times New Roman"/>
          <w:sz w:val="28"/>
          <w:szCs w:val="28"/>
        </w:rPr>
        <w:t xml:space="preserve"> </w:t>
      </w:r>
    </w:p>
    <w:p w:rsidR="00EF4935" w:rsidRDefault="00AA21D5" w:rsidP="0048482D">
      <w:pPr>
        <w:pStyle w:val="a3"/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D40E14">
        <w:rPr>
          <w:rFonts w:ascii="Times New Roman" w:eastAsia="Calibri" w:hAnsi="Times New Roman"/>
          <w:color w:val="000000"/>
          <w:sz w:val="28"/>
          <w:szCs w:val="28"/>
        </w:rPr>
        <w:t>Оборудовала предметно-развивающую среду группы, организовала</w:t>
      </w:r>
      <w:r w:rsidRPr="00D40E14">
        <w:rPr>
          <w:rFonts w:ascii="Times New Roman" w:hAnsi="Times New Roman"/>
          <w:sz w:val="28"/>
          <w:szCs w:val="28"/>
        </w:rPr>
        <w:t xml:space="preserve">         центры, соответствующие современным требованиям:  «Центр речи», «Центр творчества», «Центр познания», «Центр книги», «Центр игры», «Уголок уединения». </w:t>
      </w:r>
      <w:r w:rsidRPr="00D40E14">
        <w:rPr>
          <w:rFonts w:ascii="Times New Roman" w:eastAsia="Calibri" w:hAnsi="Times New Roman"/>
          <w:color w:val="000000"/>
          <w:sz w:val="28"/>
          <w:szCs w:val="28"/>
        </w:rPr>
        <w:t>На основании принципов ФГОС ДО, постоянно совершенствую ее в соответствии с интересами и возрастными особенностями  детей</w:t>
      </w:r>
      <w:r w:rsidRPr="00D40E14">
        <w:rPr>
          <w:rFonts w:ascii="Times New Roman" w:eastAsia="Calibri" w:hAnsi="Times New Roman"/>
          <w:sz w:val="28"/>
          <w:szCs w:val="28"/>
        </w:rPr>
        <w:t>.</w:t>
      </w:r>
    </w:p>
    <w:p w:rsidR="00AA21D5" w:rsidRPr="00AA21D5" w:rsidRDefault="00AA21D5" w:rsidP="0048482D">
      <w:pPr>
        <w:pStyle w:val="a3"/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D40E14">
        <w:rPr>
          <w:rFonts w:ascii="Times New Roman" w:eastAsia="Calibri" w:hAnsi="Times New Roman"/>
          <w:sz w:val="28"/>
          <w:szCs w:val="28"/>
        </w:rPr>
        <w:lastRenderedPageBreak/>
        <w:t>Для успешной реализации представленного направления изготовила дидактический материал, составила перспективный план работы с детьми и родителями (законными представителями), разработала комплекс совместных мероприятий, реализую творческие проекты «Ловкие пальчики», «Веселый язычок».</w:t>
      </w:r>
    </w:p>
    <w:p w:rsidR="00BC21EE" w:rsidRDefault="00EF4935" w:rsidP="004848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21EE">
        <w:rPr>
          <w:rFonts w:ascii="Times New Roman" w:hAnsi="Times New Roman"/>
          <w:sz w:val="28"/>
          <w:szCs w:val="28"/>
        </w:rPr>
        <w:tab/>
      </w:r>
      <w:r w:rsidR="004A08FC" w:rsidRPr="00922E9C">
        <w:rPr>
          <w:rFonts w:ascii="Times New Roman" w:hAnsi="Times New Roman"/>
          <w:sz w:val="28"/>
          <w:szCs w:val="28"/>
        </w:rPr>
        <w:t>Изучаю новые подходы и требования в дошколь</w:t>
      </w:r>
      <w:r w:rsidR="0048482D">
        <w:rPr>
          <w:rFonts w:ascii="Times New Roman" w:hAnsi="Times New Roman"/>
          <w:sz w:val="28"/>
          <w:szCs w:val="28"/>
        </w:rPr>
        <w:t xml:space="preserve">ном образовании, в </w:t>
      </w:r>
      <w:proofErr w:type="gramStart"/>
      <w:r w:rsidR="0048482D">
        <w:rPr>
          <w:rFonts w:ascii="Times New Roman" w:hAnsi="Times New Roman"/>
          <w:sz w:val="28"/>
          <w:szCs w:val="28"/>
        </w:rPr>
        <w:t>связи</w:t>
      </w:r>
      <w:proofErr w:type="gramEnd"/>
      <w:r w:rsidR="0048482D">
        <w:rPr>
          <w:rFonts w:ascii="Times New Roman" w:hAnsi="Times New Roman"/>
          <w:sz w:val="28"/>
          <w:szCs w:val="28"/>
        </w:rPr>
        <w:t xml:space="preserve"> с чем </w:t>
      </w:r>
      <w:r w:rsidR="004A08FC" w:rsidRPr="00922E9C">
        <w:rPr>
          <w:rFonts w:ascii="Times New Roman" w:hAnsi="Times New Roman"/>
          <w:sz w:val="28"/>
          <w:szCs w:val="28"/>
        </w:rPr>
        <w:t xml:space="preserve">активно использую принцип интеграции образовательных областей, опираюсь на тематическое планирование и индивидуальный подход. </w:t>
      </w:r>
    </w:p>
    <w:p w:rsidR="004A08FC" w:rsidRPr="00922E9C" w:rsidRDefault="004A08FC" w:rsidP="0048482D">
      <w:pPr>
        <w:pStyle w:val="a3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>Профессиональную педагогическую деятельность организую с учетом психологических и возрастных особенностей детей дошкольного возраста.</w:t>
      </w:r>
    </w:p>
    <w:p w:rsidR="004A08FC" w:rsidRPr="00922E9C" w:rsidRDefault="004A08FC" w:rsidP="0048482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>В работе с детским коллективом, опираюсь на личностно-ориентируемый подход с позиции сотрудничества. Главные принципы в работе: принять и понять ребенка, уметь встать на его позицию; учитывать точку зрения ребенка, не игнорировать его чувства и эмоции. Благодаря этому, моих воспитанников отличает любознательность, творчество, эмоциональность, высокая потребность в общении со сверстн</w:t>
      </w:r>
      <w:r w:rsidR="00EF4935">
        <w:rPr>
          <w:rFonts w:ascii="Times New Roman" w:hAnsi="Times New Roman"/>
          <w:sz w:val="28"/>
          <w:szCs w:val="28"/>
        </w:rPr>
        <w:t xml:space="preserve">иками и взрослыми,  </w:t>
      </w:r>
      <w:proofErr w:type="spellStart"/>
      <w:r w:rsidR="00EF4935">
        <w:rPr>
          <w:rFonts w:ascii="Times New Roman" w:hAnsi="Times New Roman"/>
          <w:sz w:val="28"/>
          <w:szCs w:val="28"/>
        </w:rPr>
        <w:t>сформированн</w:t>
      </w:r>
      <w:r w:rsidRPr="00922E9C">
        <w:rPr>
          <w:rFonts w:ascii="Times New Roman" w:hAnsi="Times New Roman"/>
          <w:sz w:val="28"/>
          <w:szCs w:val="28"/>
        </w:rPr>
        <w:t>ость</w:t>
      </w:r>
      <w:proofErr w:type="spellEnd"/>
      <w:r w:rsidRPr="00922E9C">
        <w:rPr>
          <w:rFonts w:ascii="Times New Roman" w:hAnsi="Times New Roman"/>
          <w:sz w:val="28"/>
          <w:szCs w:val="28"/>
        </w:rPr>
        <w:t xml:space="preserve"> коммуникативных умений. </w:t>
      </w:r>
    </w:p>
    <w:p w:rsidR="004A08FC" w:rsidRPr="00922E9C" w:rsidRDefault="004A08FC" w:rsidP="0048482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E9C">
        <w:rPr>
          <w:rFonts w:ascii="Times New Roman" w:hAnsi="Times New Roman"/>
          <w:sz w:val="28"/>
          <w:szCs w:val="28"/>
        </w:rPr>
        <w:t>Сотрудничество с родителями</w:t>
      </w:r>
      <w:r w:rsidR="0048482D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922E9C">
        <w:rPr>
          <w:rFonts w:ascii="Times New Roman" w:hAnsi="Times New Roman"/>
          <w:sz w:val="28"/>
          <w:szCs w:val="28"/>
        </w:rPr>
        <w:t xml:space="preserve"> осуществляю в форме партнерского диалога, что позволяет им стать равными участниками образовательного процесса группы. Практикую творческие встречи–отчеты, тематические выставки, анкетирование. Данную работу осуществляю через рекомендательные и консультативные формы, направленные на повышение родительской компетентности, совместное обсуждение планов на перспективу. </w:t>
      </w:r>
    </w:p>
    <w:p w:rsidR="007A4761" w:rsidRDefault="004A08FC" w:rsidP="00591D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22E9C">
        <w:rPr>
          <w:rFonts w:ascii="Times New Roman" w:hAnsi="Times New Roman"/>
          <w:sz w:val="28"/>
          <w:szCs w:val="28"/>
        </w:rPr>
        <w:t>Открытое взаимодействие с родительским сообществом помогло решить многие проблемы: выбрать единые приоритеты в развитии и воспитании детей, оформить групповое пространство группы, разнообразить игровой и дидактический материал, обновить и сделать мобильным оборудование групповой площадки. В работе с родителями</w:t>
      </w:r>
      <w:r w:rsidR="0048482D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922E9C">
        <w:rPr>
          <w:rFonts w:ascii="Times New Roman" w:hAnsi="Times New Roman"/>
          <w:sz w:val="28"/>
          <w:szCs w:val="28"/>
        </w:rPr>
        <w:t xml:space="preserve"> пользуюсь приемом «закрытого ящика» (почтового </w:t>
      </w:r>
    </w:p>
    <w:p w:rsidR="00591D68" w:rsidRPr="00F3302F" w:rsidRDefault="00591D68" w:rsidP="00F3302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-654685</wp:posOffset>
            </wp:positionH>
            <wp:positionV relativeFrom="margin">
              <wp:posOffset>122555</wp:posOffset>
            </wp:positionV>
            <wp:extent cx="6372225" cy="8280400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D68" w:rsidRPr="00F3302F" w:rsidSect="004848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586"/>
    <w:multiLevelType w:val="hybridMultilevel"/>
    <w:tmpl w:val="2F5898B2"/>
    <w:lvl w:ilvl="0" w:tplc="D548C0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AF770D"/>
    <w:multiLevelType w:val="hybridMultilevel"/>
    <w:tmpl w:val="1B7C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8FC"/>
    <w:rsid w:val="000944FA"/>
    <w:rsid w:val="001175C5"/>
    <w:rsid w:val="001E79B6"/>
    <w:rsid w:val="00383915"/>
    <w:rsid w:val="003878D3"/>
    <w:rsid w:val="004122C9"/>
    <w:rsid w:val="00414722"/>
    <w:rsid w:val="0048482D"/>
    <w:rsid w:val="004A08FC"/>
    <w:rsid w:val="004B718A"/>
    <w:rsid w:val="00502F16"/>
    <w:rsid w:val="00591D68"/>
    <w:rsid w:val="00661387"/>
    <w:rsid w:val="0067087A"/>
    <w:rsid w:val="006A1F80"/>
    <w:rsid w:val="007A4761"/>
    <w:rsid w:val="008D0306"/>
    <w:rsid w:val="00922E9C"/>
    <w:rsid w:val="00925491"/>
    <w:rsid w:val="009260E7"/>
    <w:rsid w:val="00AA21D5"/>
    <w:rsid w:val="00B030A7"/>
    <w:rsid w:val="00BC21EE"/>
    <w:rsid w:val="00CD4251"/>
    <w:rsid w:val="00D07527"/>
    <w:rsid w:val="00DB3A7E"/>
    <w:rsid w:val="00DE4FE5"/>
    <w:rsid w:val="00EF4935"/>
    <w:rsid w:val="00F3302F"/>
    <w:rsid w:val="00F454CB"/>
    <w:rsid w:val="00FD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0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08FC"/>
  </w:style>
  <w:style w:type="paragraph" w:styleId="a3">
    <w:name w:val="No Spacing"/>
    <w:link w:val="a4"/>
    <w:uiPriority w:val="1"/>
    <w:qFormat/>
    <w:rsid w:val="00922E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4122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D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2016-11-10T08:02:00Z</cp:lastPrinted>
  <dcterms:created xsi:type="dcterms:W3CDTF">2016-02-11T11:27:00Z</dcterms:created>
  <dcterms:modified xsi:type="dcterms:W3CDTF">2016-11-24T06:12:00Z</dcterms:modified>
</cp:coreProperties>
</file>