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рабочей программе по учебному предмету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«Математика», 5-9 класс</w:t>
      </w:r>
    </w:p>
    <w:p w:rsidR="00F10D0E" w:rsidRDefault="00F10D0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Рабочая программа учебного предмета «Математика», 5-9 класс составлена на основе:</w:t>
      </w:r>
    </w:p>
    <w:p w:rsidR="00F10D0E" w:rsidRDefault="007168F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№ 273-ФЗ от 29.12.2012г «Об образовании в Российской Федерации»;</w:t>
      </w:r>
    </w:p>
    <w:p w:rsidR="00F10D0E" w:rsidRDefault="007168F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ФГОС основного общего образования, утвержденного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17 декабря 2010 №1897;</w:t>
      </w:r>
    </w:p>
    <w:p w:rsidR="00F10D0E" w:rsidRDefault="007168F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Примерные программы по учебным предметам. Математика. 5-9 классы: проект.- 3-е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М.: Просвещение, 2011. – 64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(Стандарты второго поколения)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УМК. Учебники:</w:t>
      </w:r>
    </w:p>
    <w:p w:rsidR="00F10D0E" w:rsidRDefault="007168F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contextualSpacing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И.Я. Математика. 5 класс: учебник для общеобразовательных организаций: в 2 ч. / Н.Я.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Жохов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А.С. Чесноков, С.И.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Шварцбурд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37-е изд., стер.- М.: Мнемозина, 2019. </w:t>
      </w:r>
    </w:p>
    <w:p w:rsidR="00F10D0E" w:rsidRDefault="007168F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contextualSpacing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И.Я. Математика. 6 класс: учебник для общеобразовательных организаций  / Н.Я.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Жохов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А.С. Чесноков, С.И.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Шварцбурд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30-е </w:t>
      </w:r>
      <w:r w:rsidR="00715075">
        <w:rPr>
          <w:rFonts w:ascii="Times New Roman" w:eastAsia="Times New Roman" w:hAnsi="Times New Roman" w:cs="Times New Roman"/>
          <w:color w:val="000000"/>
          <w:sz w:val="24"/>
          <w:szCs w:val="24"/>
        </w:rPr>
        <w:t>изд., стер.- М.: Мнемозина, 2015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10D0E" w:rsidRDefault="007168F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Алгебра. 7 класс: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[Ю.Н. Макарычев, Н.Г.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Нешков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С.Б. Суворова]; под ред. 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7-е изд. – М.: Просвещение, 2017</w:t>
      </w:r>
    </w:p>
    <w:p w:rsidR="00F10D0E" w:rsidRDefault="007168F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Алгебра. 8 класс: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[Ю.Н. Макарычев, Н.Г.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Нешков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др.]; под ред. 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7-е изд. – М.: Просвещение, 2018</w:t>
      </w:r>
    </w:p>
    <w:p w:rsidR="00F10D0E" w:rsidRDefault="007168F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Алгебра. 9 класс: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[Ю.Н. Макарычев, Н.Г.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Нешков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С.Б. Суворова]; под ред. 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11-е изд. – М.: Просвещение, 2019.</w:t>
      </w:r>
    </w:p>
    <w:p w:rsidR="00F10D0E" w:rsidRDefault="007168F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Геометрия. 7-9 классы: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[Л.С.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В.Ф. Бутузов, С.Б. Кадомцев и др.]. – </w:t>
      </w:r>
      <w:r w:rsidR="00715075">
        <w:rPr>
          <w:rFonts w:ascii="Times New Roman" w:eastAsia="Times New Roman" w:hAnsi="Times New Roman" w:cs="Times New Roman"/>
          <w:color w:val="000000"/>
          <w:sz w:val="24"/>
          <w:szCs w:val="24"/>
        </w:rPr>
        <w:t>2-е изд. – М.: Просвещение, 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Рабочие программы:</w:t>
      </w:r>
    </w:p>
    <w:p w:rsidR="00F10D0E" w:rsidRDefault="007168F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Математика. Сборник рабочих программ. 5-6 классы: пособие для учителей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[сост. Т.А.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]. – 3-е изд. – М.: Просвещение, 2014. </w:t>
      </w:r>
    </w:p>
    <w:p w:rsidR="00F10D0E" w:rsidRDefault="007168F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contextualSpacing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Н.Г. Алгебра. Рабочие программы. Предметная линия учебников Ю.Н. Макарычева и других. 7-9 классы: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Н.Г.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3-е изд. – М.: Просвещение, 2016. </w:t>
      </w:r>
    </w:p>
    <w:p w:rsidR="00F10D0E" w:rsidRDefault="007168F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Бутузов В.Ф. Геометрия. Рабочая программа к учебнику Л.С.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Атанасяна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других. 7-9 классы: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организаций / В.Ф. Бутузов. – 4-е изд. – М.: Просвещение, 2016. 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обучения математике в основной школе в рамках данного курса направлены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В </w:t>
      </w:r>
      <w:r>
        <w:rPr>
          <w:rFonts w:ascii="Times New Roman" w:eastAsia="Times New Roman" w:hAnsi="Times New Roman" w:cs="Times New Roman"/>
          <w:i/>
          <w:color w:val="1F1F1F"/>
          <w:sz w:val="24"/>
          <w:szCs w:val="24"/>
        </w:rPr>
        <w:t>направлении личностного развития:</w:t>
      </w:r>
    </w:p>
    <w:p w:rsidR="00F10D0E" w:rsidRDefault="007168F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F10D0E" w:rsidRDefault="007168F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F10D0E" w:rsidRDefault="007168F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10D0E" w:rsidRDefault="007168F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F10D0E" w:rsidRDefault="007168F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F10D0E" w:rsidRDefault="007168F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lastRenderedPageBreak/>
        <w:t>развитие интереса к математическому творчеству и математических способностей;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color w:val="1F1F1F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i/>
          <w:color w:val="1F1F1F"/>
          <w:sz w:val="24"/>
          <w:szCs w:val="24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i/>
          <w:color w:val="1F1F1F"/>
          <w:sz w:val="24"/>
          <w:szCs w:val="24"/>
        </w:rPr>
        <w:t xml:space="preserve"> направлении:</w:t>
      </w:r>
    </w:p>
    <w:p w:rsidR="00F10D0E" w:rsidRDefault="007168F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10D0E" w:rsidRDefault="007168F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color w:val="1F1F1F"/>
          <w:sz w:val="24"/>
          <w:szCs w:val="24"/>
        </w:rPr>
        <w:t> предметном направлении: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• 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>Задачи обучения:</w:t>
      </w:r>
    </w:p>
    <w:p w:rsidR="00F10D0E" w:rsidRDefault="007168F1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F10D0E" w:rsidRDefault="007168F1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F10D0E" w:rsidRDefault="007168F1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F10D0E" w:rsidRDefault="007168F1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воспитывать культуру личности, отношение к математике как части общечеловеческой культуры, играющей особую роль в общественном развитии.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>Место предмета в базисном учебном плане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Согласно базисного учебного плана в 5—6 классах изучается предмет «Математика» (интегрированный предмет), в 7—9 классах - «Математика» (включа</w:t>
      </w:r>
      <w:proofErr w:type="gramEnd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ющий разделы «Алгебра» и «Геометрия»)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   Предмет «Математика» в 5—6 классах включает арифметический материал, элементы алгебры и геометрии, а также элементы вероятностно-статистической линии.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   Предмет «Математика» в 7 – 9 классах включает в себя некоторые вопросы арифметики, развивающие числовую линию 5–6 классов, алгебраический материал, элементарные функции, элементы вероятностно-статистической линии, а также геометрический материал, традиционно </w:t>
      </w:r>
      <w:proofErr w:type="gramStart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изучаются</w:t>
      </w:r>
      <w:proofErr w:type="gramEnd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евклидова геометрия, элементы векторной алгебры, геометрические преобразования.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   Раздел «Алгебра» включает некоторые вопросы арифметики, развивающие числовую линию 5—6 классов, алгебраический материал, элементарные функции.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   В рамках учебного раздела «Геометрия» традиционно </w:t>
      </w:r>
      <w:proofErr w:type="gramStart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изучаются</w:t>
      </w:r>
      <w:proofErr w:type="gramEnd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евклидова геометрия, элементы векторной алгебры, геометрические преобразования.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Согласно учебному плану МКОУ </w:t>
      </w:r>
      <w:r w:rsidR="007150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ОШ с Каракша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изучение учебного предмета «Математика» на уровне основного общего образования отводится 5 часов в неделю в 5-9 классах (2 часа – геометрия и 3 часа алгебра). Всего 850 уроков. Срок реализации программы 5 лет. </w:t>
      </w:r>
    </w:p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разделы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дисциплины</w:t>
      </w:r>
    </w:p>
    <w:tbl>
      <w:tblPr>
        <w:tblStyle w:val="a8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8789"/>
      </w:tblGrid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темы раздела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класс, математика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Натуральные числа и шкалы  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натуральных чисел  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натуральных чисел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Площади и объемы   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Обыкновенные дроби   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Десятичные дроби. Сложение и вычитание десятичных дробей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десятичных дробей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Инструменты для вычислений и измерений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математики 5 класса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класс, математика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Делимость чисел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дробей с разными знаменателями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обыкновенных дробей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 и пропорции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Координаты на плоскости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класс, алгебра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и алгебраические выражения. Тождественные преобразования выражений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 с одной переменной. 12 час 1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и разность многочленов. Произведение одночлена и многочлена.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Многочлены.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 суммы и разности. Разность квадратов. Сумма и разность кубов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 сокращенного умножения.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линейных уравнений.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класс, геометрия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Начальные геометрические сведения. 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Параллельные прямые.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между сторонами и углами треугольника.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Прямоугольные треугольники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класс, алгебра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Рациональные дроби.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корни.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уравнения.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Неравенства.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целым показателем.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Элементы статистики. 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класс, геометрия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геометрии 7 класс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Подобные треугольники.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Повторение. Решение задач. 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класс, алгебра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функций. Квадратичная функция.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 и неравенства с одной переменной.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 и неравенства с двумя переменным.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комбинаторики и теории вероятностей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повторение.</w:t>
            </w:r>
          </w:p>
        </w:tc>
      </w:tr>
      <w:tr w:rsidR="00F10D0E">
        <w:tc>
          <w:tcPr>
            <w:tcW w:w="675" w:type="dxa"/>
          </w:tcPr>
          <w:p w:rsidR="00F10D0E" w:rsidRDefault="00F10D0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класс, геометрия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Векторы.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координат.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Соотношения между сторонами и углами треугольника. Скалярное произведение векторов.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окружности и площадь круга.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Начальные сведения из стереометрии.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аксиомах геометрии.</w:t>
            </w:r>
          </w:p>
        </w:tc>
      </w:tr>
      <w:tr w:rsidR="00F10D0E">
        <w:tc>
          <w:tcPr>
            <w:tcW w:w="675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F10D0E" w:rsidRDefault="007168F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Повторение. Решение задач. </w:t>
            </w:r>
          </w:p>
        </w:tc>
      </w:tr>
    </w:tbl>
    <w:p w:rsidR="00F10D0E" w:rsidRDefault="007168F1">
      <w:pPr>
        <w:pStyle w:val="normal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Формой промежуточной аттестации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учебный год является итоговая контрольная работа.</w:t>
      </w:r>
    </w:p>
    <w:p w:rsidR="00F10D0E" w:rsidRDefault="00F10D0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10D0E" w:rsidSect="00F10D0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Arial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743A5"/>
    <w:multiLevelType w:val="multilevel"/>
    <w:tmpl w:val="BC7EE33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3965AF"/>
    <w:multiLevelType w:val="multilevel"/>
    <w:tmpl w:val="8DCE7CA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349450A6"/>
    <w:multiLevelType w:val="multilevel"/>
    <w:tmpl w:val="5F247F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>
    <w:nsid w:val="4E78216F"/>
    <w:multiLevelType w:val="multilevel"/>
    <w:tmpl w:val="8EF603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>
    <w:nsid w:val="617B05B1"/>
    <w:multiLevelType w:val="multilevel"/>
    <w:tmpl w:val="11589C0C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6C623E29"/>
    <w:multiLevelType w:val="multilevel"/>
    <w:tmpl w:val="D20EE7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10D0E"/>
    <w:rsid w:val="002C2DD4"/>
    <w:rsid w:val="00715075"/>
    <w:rsid w:val="007168F1"/>
    <w:rsid w:val="008D0F43"/>
    <w:rsid w:val="00A43828"/>
    <w:rsid w:val="00AC5F97"/>
    <w:rsid w:val="00F1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F10D0E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normal"/>
    <w:next w:val="normal"/>
    <w:rsid w:val="00F10D0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F10D0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F10D0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F10D0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F10D0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F10D0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10D0E"/>
  </w:style>
  <w:style w:type="table" w:customStyle="1" w:styleId="TableNormal">
    <w:name w:val="Table Normal"/>
    <w:rsid w:val="00F10D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10D0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autoRedefine/>
    <w:hidden/>
    <w:qFormat/>
    <w:rsid w:val="00F10D0E"/>
    <w:pPr>
      <w:ind w:left="720"/>
      <w:contextualSpacing/>
    </w:pPr>
  </w:style>
  <w:style w:type="table" w:styleId="a5">
    <w:name w:val="Table Grid"/>
    <w:basedOn w:val="a1"/>
    <w:autoRedefine/>
    <w:hidden/>
    <w:qFormat/>
    <w:rsid w:val="00F10D0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autoRedefine/>
    <w:hidden/>
    <w:qFormat/>
    <w:rsid w:val="00F10D0E"/>
    <w:rPr>
      <w:w w:val="100"/>
      <w:position w:val="-1"/>
      <w:effect w:val="none"/>
      <w:vertAlign w:val="baseline"/>
      <w:cs w:val="0"/>
      <w:em w:val="none"/>
    </w:rPr>
  </w:style>
  <w:style w:type="table" w:customStyle="1" w:styleId="10">
    <w:name w:val="Сетка таблицы1"/>
    <w:basedOn w:val="a1"/>
    <w:next w:val="a5"/>
    <w:autoRedefine/>
    <w:hidden/>
    <w:qFormat/>
    <w:rsid w:val="00F10D0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autoRedefine/>
    <w:hidden/>
    <w:qFormat/>
    <w:rsid w:val="00F10D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Subtitle"/>
    <w:basedOn w:val="normal"/>
    <w:next w:val="normal"/>
    <w:rsid w:val="00F10D0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F10D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1213</Words>
  <Characters>6918</Characters>
  <Application>Microsoft Office Word</Application>
  <DocSecurity>0</DocSecurity>
  <Lines>57</Lines>
  <Paragraphs>16</Paragraphs>
  <ScaleCrop>false</ScaleCrop>
  <Company/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Ноутбук</cp:lastModifiedBy>
  <cp:revision>3</cp:revision>
  <dcterms:created xsi:type="dcterms:W3CDTF">2021-02-01T12:00:00Z</dcterms:created>
  <dcterms:modified xsi:type="dcterms:W3CDTF">2021-02-01T12:30:00Z</dcterms:modified>
</cp:coreProperties>
</file>