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19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A197E">
        <w:rPr>
          <w:rFonts w:ascii="Times New Roman" w:hAnsi="Times New Roman" w:cs="Times New Roman"/>
          <w:b/>
          <w:sz w:val="24"/>
          <w:szCs w:val="24"/>
        </w:rPr>
        <w:t>еречень  юридических лиц</w:t>
      </w:r>
      <w:r>
        <w:rPr>
          <w:rFonts w:ascii="Times New Roman" w:hAnsi="Times New Roman" w:cs="Times New Roman"/>
          <w:b/>
          <w:sz w:val="24"/>
          <w:szCs w:val="24"/>
        </w:rPr>
        <w:t>, оказыва</w:t>
      </w:r>
      <w:r w:rsidRPr="007A197E">
        <w:rPr>
          <w:rFonts w:ascii="Times New Roman" w:hAnsi="Times New Roman" w:cs="Times New Roman"/>
          <w:b/>
          <w:sz w:val="24"/>
          <w:szCs w:val="24"/>
        </w:rPr>
        <w:t>ющих услуги по поставке продуктов питания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A197E" w:rsidRDefault="007A1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1.ИП Ахмадуллин  И.Р.</w:t>
      </w:r>
    </w:p>
    <w:p w:rsidR="007A197E" w:rsidRDefault="007A1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Фарзалиев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М.А.О</w:t>
      </w:r>
    </w:p>
    <w:p w:rsidR="007A197E" w:rsidRDefault="007A1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ПродСпектор</w:t>
      </w:r>
      <w:proofErr w:type="spellEnd"/>
    </w:p>
    <w:p w:rsidR="007A197E" w:rsidRPr="007A197E" w:rsidRDefault="007A197E">
      <w:pPr>
        <w:rPr>
          <w:rFonts w:ascii="Times New Roman" w:hAnsi="Times New Roman" w:cs="Times New Roman"/>
          <w:sz w:val="24"/>
          <w:szCs w:val="24"/>
        </w:rPr>
      </w:pPr>
    </w:p>
    <w:sectPr w:rsidR="007A197E" w:rsidRPr="007A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A197E"/>
    <w:rsid w:val="007A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2023-06-16T06:05:00Z</dcterms:created>
  <dcterms:modified xsi:type="dcterms:W3CDTF">2023-06-16T06:08:00Z</dcterms:modified>
</cp:coreProperties>
</file>