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60F" w:rsidRPr="0054460F" w:rsidRDefault="0054460F" w:rsidP="0054460F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4460F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54460F" w:rsidRPr="0054460F" w:rsidRDefault="0054460F" w:rsidP="0054460F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4460F">
        <w:rPr>
          <w:rFonts w:ascii="Arial" w:hAnsi="Arial"/>
          <w:b/>
          <w:sz w:val="24"/>
          <w:szCs w:val="24"/>
        </w:rPr>
        <w:t>учебного предмета «Биология»</w:t>
      </w:r>
    </w:p>
    <w:p w:rsidR="0054460F" w:rsidRPr="0054460F" w:rsidRDefault="0054460F" w:rsidP="0054460F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4460F">
        <w:rPr>
          <w:rFonts w:ascii="Arial" w:hAnsi="Arial"/>
          <w:b/>
          <w:sz w:val="24"/>
          <w:szCs w:val="24"/>
        </w:rPr>
        <w:t>Второй год обучения</w:t>
      </w:r>
    </w:p>
    <w:p w:rsidR="0054460F" w:rsidRP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4460F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54460F" w:rsidRP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4460F">
        <w:rPr>
          <w:rFonts w:ascii="Arial" w:eastAsia="Times New Roman" w:hAnsi="Arial"/>
          <w:sz w:val="24"/>
          <w:szCs w:val="24"/>
        </w:rPr>
        <w:t>– характеризовать ботанику как биологическую науку, ее разделы и связи с другими науками и техникой;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4460F">
        <w:rPr>
          <w:rFonts w:ascii="Arial" w:eastAsia="Times New Roman" w:hAnsi="Arial"/>
          <w:sz w:val="24"/>
          <w:szCs w:val="24"/>
        </w:rPr>
        <w:t xml:space="preserve">– приводить примеры вклада российских (в том числе В.В. Докучаев, К.А. Тимирязев, С.Г. </w:t>
      </w:r>
      <w:proofErr w:type="spellStart"/>
      <w:r w:rsidRPr="0054460F">
        <w:rPr>
          <w:rFonts w:ascii="Arial" w:eastAsia="Times New Roman" w:hAnsi="Arial"/>
          <w:sz w:val="24"/>
          <w:szCs w:val="24"/>
        </w:rPr>
        <w:t>Навашин</w:t>
      </w:r>
      <w:proofErr w:type="spellEnd"/>
      <w:r w:rsidRPr="0054460F">
        <w:rPr>
          <w:rFonts w:ascii="Arial" w:eastAsia="Times New Roman" w:hAnsi="Arial"/>
          <w:sz w:val="24"/>
          <w:szCs w:val="24"/>
        </w:rPr>
        <w:t xml:space="preserve">) и зарубежных (Р. Гук, М. </w:t>
      </w:r>
      <w:proofErr w:type="spellStart"/>
      <w:r w:rsidRPr="0054460F">
        <w:rPr>
          <w:rFonts w:ascii="Arial" w:eastAsia="Times New Roman" w:hAnsi="Arial"/>
          <w:sz w:val="24"/>
          <w:szCs w:val="24"/>
        </w:rPr>
        <w:t>Мальпиги</w:t>
      </w:r>
      <w:proofErr w:type="spellEnd"/>
      <w:r w:rsidRPr="0054460F">
        <w:rPr>
          <w:rFonts w:ascii="Arial" w:eastAsia="Times New Roman" w:hAnsi="Arial"/>
          <w:sz w:val="24"/>
          <w:szCs w:val="24"/>
        </w:rPr>
        <w:t>) ученых в развитие наук о растениях;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использовать биологические термины и понятия (в том числе: ботаника, растительная клетка, растительная ткань, орган растения, система органов растения, растительный организм, минеральное питание, фотосинтез, дыхание, рост, развитие, размножение, научные методы познания) в соответствии с поставленной задачей и в контексте;</w:t>
      </w:r>
      <w:proofErr w:type="gramEnd"/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описывать строение и жизнедеятельность растительного организма (на примере покрытосеменных, или цветковых): поглощение воды и минеральное питание, фотосинтез, дыхание, транспорт веществ, рост, развитие, размножение; связь с выполнением функций строения вегетативных (корня, побега: листа, стебля, почки) и генеративных (цветка, плода, семени) органов;</w:t>
      </w:r>
      <w:proofErr w:type="gramEnd"/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перечислять разнообразие вегетативных (корня, побега: листьев, стеблей, почек) и генеративных (цветок, плод, семя) органов в связи с выполняемыми функциями; видоизменений вегетативных органов растения (корнеплод, корневые шишки, корневище, клубень, луковица, ловчие листья);</w:t>
      </w:r>
      <w:bookmarkStart w:id="0" w:name="page6"/>
      <w:bookmarkEnd w:id="0"/>
      <w:proofErr w:type="gramEnd"/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раскрывать общие признаки растений, уровни организации растительного организма, части растений: клетку, ткани, органы, системы органов, организм;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сравнивать растительные ткани и органы растений между собой;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 xml:space="preserve"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</w:t>
      </w:r>
      <w:r w:rsidRPr="0054460F">
        <w:rPr>
          <w:rFonts w:ascii="Arial" w:eastAsia="Times New Roman" w:hAnsi="Arial"/>
          <w:sz w:val="24"/>
          <w:szCs w:val="24"/>
        </w:rPr>
        <w:lastRenderedPageBreak/>
        <w:t>и искусственного вегетативного размножения; семенное размножение (на примере покрытосеменных, или цветковых);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классифицировать растения и их части по разным основаниям;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объяснять роль растений в природе и жизни человека; демонстрировать на конкретных примерах связь знаний по биологии со знаниями по географии, истории, литературе, математике; создавать собственные письменные и устные сообщения, грамотно используя понятийный аппарат изучаемого раздела биологии;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применять полученные знания для выращивания и размножения культурных растений;</w:t>
      </w:r>
    </w:p>
    <w:p w:rsidR="0054460F" w:rsidRDefault="0054460F" w:rsidP="0054460F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4460F">
        <w:rPr>
          <w:rFonts w:ascii="Arial" w:eastAsia="Times New Roman" w:hAnsi="Arial"/>
          <w:sz w:val="24"/>
          <w:szCs w:val="24"/>
        </w:rPr>
        <w:t>использовать методы биологии: проводить наблюдения за растениями, описывать растения и их части, ставить простейшие опыты и эксперименты;</w:t>
      </w:r>
    </w:p>
    <w:p w:rsidR="005D4C0B" w:rsidRPr="0054460F" w:rsidRDefault="000E6BD4" w:rsidP="000E6BD4">
      <w:pPr>
        <w:spacing w:line="360" w:lineRule="auto"/>
        <w:ind w:left="-284" w:firstLine="284"/>
        <w:rPr>
          <w:rFonts w:ascii="Aria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54460F" w:rsidRPr="0054460F">
        <w:rPr>
          <w:rFonts w:ascii="Arial" w:eastAsia="Times New Roman" w:hAnsi="Arial"/>
          <w:sz w:val="24"/>
          <w:szCs w:val="24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по выполнению лабораторных и практических работ на уроке,</w:t>
      </w:r>
      <w:r>
        <w:rPr>
          <w:rFonts w:ascii="Arial" w:eastAsia="Times New Roman" w:hAnsi="Arial"/>
          <w:sz w:val="24"/>
          <w:szCs w:val="24"/>
        </w:rPr>
        <w:t xml:space="preserve"> а </w:t>
      </w:r>
      <w:r w:rsidR="0054460F" w:rsidRPr="0054460F">
        <w:rPr>
          <w:rFonts w:ascii="Arial" w:eastAsia="Times New Roman" w:hAnsi="Arial"/>
          <w:sz w:val="24"/>
          <w:szCs w:val="24"/>
        </w:rPr>
        <w:t>также во время внеклассной и внеурочной деятельности.</w:t>
      </w:r>
    </w:p>
    <w:sectPr w:rsidR="005D4C0B" w:rsidRPr="0054460F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hybridMultilevel"/>
    <w:tmpl w:val="519B500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E"/>
    <w:multiLevelType w:val="hybridMultilevel"/>
    <w:tmpl w:val="431BD7B6"/>
    <w:lvl w:ilvl="0" w:tplc="FFFFFFFF">
      <w:start w:val="1"/>
      <w:numFmt w:val="bullet"/>
      <w:lvlText w:val="а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60F"/>
    <w:rsid w:val="000E6BD4"/>
    <w:rsid w:val="00336C2D"/>
    <w:rsid w:val="0054460F"/>
    <w:rsid w:val="005D4C0B"/>
    <w:rsid w:val="0087410B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60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2019-05-17T12:30:00Z</dcterms:created>
  <dcterms:modified xsi:type="dcterms:W3CDTF">2019-05-17T13:27:00Z</dcterms:modified>
</cp:coreProperties>
</file>