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8AE" w:rsidRPr="001A18AE" w:rsidRDefault="001A18AE" w:rsidP="001A18AE">
      <w:pPr>
        <w:spacing w:line="360" w:lineRule="auto"/>
        <w:ind w:left="-567" w:firstLine="567"/>
        <w:jc w:val="center"/>
        <w:rPr>
          <w:rFonts w:ascii="Arial" w:hAnsi="Arial"/>
          <w:b/>
          <w:sz w:val="24"/>
          <w:szCs w:val="24"/>
        </w:rPr>
      </w:pPr>
      <w:r w:rsidRPr="001A18AE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1A18AE" w:rsidRPr="001A18AE" w:rsidRDefault="001A18AE" w:rsidP="001A18AE">
      <w:pPr>
        <w:spacing w:line="360" w:lineRule="auto"/>
        <w:ind w:left="-567" w:firstLine="567"/>
        <w:jc w:val="center"/>
        <w:rPr>
          <w:rFonts w:ascii="Arial" w:hAnsi="Arial"/>
          <w:b/>
          <w:sz w:val="24"/>
          <w:szCs w:val="24"/>
        </w:rPr>
      </w:pPr>
      <w:r w:rsidRPr="001A18AE">
        <w:rPr>
          <w:rFonts w:ascii="Arial" w:hAnsi="Arial"/>
          <w:b/>
          <w:sz w:val="24"/>
          <w:szCs w:val="24"/>
        </w:rPr>
        <w:t>учебного предмета «Русский язык»</w:t>
      </w:r>
    </w:p>
    <w:p w:rsidR="001A18AE" w:rsidRPr="001A18AE" w:rsidRDefault="001A18AE" w:rsidP="001A18AE">
      <w:pPr>
        <w:spacing w:line="360" w:lineRule="auto"/>
        <w:ind w:left="-567" w:firstLine="567"/>
        <w:jc w:val="center"/>
        <w:rPr>
          <w:rFonts w:ascii="Arial" w:hAnsi="Arial"/>
          <w:b/>
          <w:sz w:val="24"/>
          <w:szCs w:val="24"/>
        </w:rPr>
      </w:pPr>
      <w:r w:rsidRPr="001A18AE">
        <w:rPr>
          <w:rFonts w:ascii="Arial" w:hAnsi="Arial"/>
          <w:b/>
          <w:sz w:val="24"/>
          <w:szCs w:val="24"/>
        </w:rPr>
        <w:t>Четвертый год</w:t>
      </w:r>
    </w:p>
    <w:p w:rsidR="001A18AE" w:rsidRDefault="001A18AE" w:rsidP="001A18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 w:rsidRPr="001A18AE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1A18AE" w:rsidRDefault="001A18AE" w:rsidP="001A18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1A18AE">
        <w:rPr>
          <w:rFonts w:ascii="Arial" w:eastAsia="Times New Roman" w:hAnsi="Arial"/>
          <w:sz w:val="24"/>
          <w:szCs w:val="24"/>
        </w:rPr>
        <w:t xml:space="preserve">владеть различными видами </w:t>
      </w:r>
      <w:proofErr w:type="spellStart"/>
      <w:r w:rsidRPr="001A18AE">
        <w:rPr>
          <w:rFonts w:ascii="Arial" w:eastAsia="Times New Roman" w:hAnsi="Arial"/>
          <w:sz w:val="24"/>
          <w:szCs w:val="24"/>
        </w:rPr>
        <w:t>аудирования</w:t>
      </w:r>
      <w:proofErr w:type="spellEnd"/>
      <w:r w:rsidRPr="001A18AE">
        <w:rPr>
          <w:rFonts w:ascii="Arial" w:eastAsia="Times New Roman" w:hAnsi="Arial"/>
          <w:sz w:val="24"/>
          <w:szCs w:val="24"/>
        </w:rPr>
        <w:t xml:space="preserve"> и чтения; </w:t>
      </w:r>
    </w:p>
    <w:p w:rsidR="001A18AE" w:rsidRDefault="001A18AE" w:rsidP="001A18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1A18AE">
        <w:rPr>
          <w:rFonts w:ascii="Arial" w:eastAsia="Times New Roman" w:hAnsi="Arial"/>
          <w:sz w:val="24"/>
          <w:szCs w:val="24"/>
        </w:rPr>
        <w:t>понимать</w:t>
      </w:r>
      <w:r>
        <w:rPr>
          <w:rFonts w:ascii="Arial" w:eastAsia="Symbol" w:hAnsi="Arial"/>
          <w:sz w:val="24"/>
          <w:szCs w:val="24"/>
        </w:rPr>
        <w:t xml:space="preserve"> </w:t>
      </w:r>
      <w:r w:rsidRPr="001A18AE">
        <w:rPr>
          <w:rFonts w:ascii="Arial" w:eastAsia="Times New Roman" w:hAnsi="Arial"/>
          <w:sz w:val="24"/>
          <w:szCs w:val="24"/>
        </w:rPr>
        <w:t xml:space="preserve">содержание прослушанных и прочитанных научно-учебных, художественных, публицистических текстов различных функционально-смысловых типов речи объемом не менее 280 слов: подробно, сжато и выборочно </w:t>
      </w:r>
      <w:proofErr w:type="gramStart"/>
      <w:r w:rsidRPr="001A18AE">
        <w:rPr>
          <w:rFonts w:ascii="Arial" w:eastAsia="Times New Roman" w:hAnsi="Arial"/>
          <w:sz w:val="24"/>
          <w:szCs w:val="24"/>
        </w:rPr>
        <w:t>передавать</w:t>
      </w:r>
      <w:proofErr w:type="gramEnd"/>
      <w:r w:rsidRPr="001A18AE">
        <w:rPr>
          <w:rFonts w:ascii="Arial" w:eastAsia="Times New Roman" w:hAnsi="Arial"/>
          <w:sz w:val="24"/>
          <w:szCs w:val="24"/>
        </w:rPr>
        <w:t xml:space="preserve">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объем исходного текста не менее 230 слов; для сжатого и выборочного изложения – не менее 260 слов);</w:t>
      </w:r>
    </w:p>
    <w:p w:rsidR="001A18AE" w:rsidRDefault="001A18AE" w:rsidP="001A18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1A18AE">
        <w:rPr>
          <w:rFonts w:ascii="Arial" w:eastAsia="Times New Roman" w:hAnsi="Arial"/>
          <w:sz w:val="24"/>
          <w:szCs w:val="24"/>
        </w:rPr>
        <w:t>устно пересказывать прочитанный или прослушанный текст объемом не менее 140 слов;</w:t>
      </w:r>
    </w:p>
    <w:p w:rsidR="001A18AE" w:rsidRDefault="001A18AE" w:rsidP="001A18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1A18AE">
        <w:rPr>
          <w:rFonts w:ascii="Arial" w:eastAsia="Times New Roman" w:hAnsi="Arial"/>
          <w:sz w:val="24"/>
          <w:szCs w:val="24"/>
        </w:rPr>
        <w:t>создавать устные монологические высказывания объемом не менее 80 слов на основе жизненных наблюдений, личных впечатлений, чтения научно-учебной, художественной и научно-популярной литературы: монолог-описание, монолог-рассуждение, монолог-повествование; выступать</w:t>
      </w:r>
      <w:r>
        <w:rPr>
          <w:rFonts w:ascii="Arial" w:eastAsia="Times New Roman" w:hAnsi="Arial"/>
          <w:sz w:val="24"/>
          <w:szCs w:val="24"/>
        </w:rPr>
        <w:t xml:space="preserve"> с </w:t>
      </w:r>
      <w:r w:rsidRPr="001A18AE">
        <w:rPr>
          <w:rFonts w:ascii="Arial" w:eastAsia="Times New Roman" w:hAnsi="Arial"/>
          <w:sz w:val="24"/>
          <w:szCs w:val="24"/>
        </w:rPr>
        <w:t>научным сообщением;</w:t>
      </w:r>
    </w:p>
    <w:p w:rsidR="001A18AE" w:rsidRDefault="001A18AE" w:rsidP="001A18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1A18AE">
        <w:rPr>
          <w:rFonts w:ascii="Arial" w:eastAsia="Times New Roman" w:hAnsi="Arial"/>
          <w:sz w:val="24"/>
          <w:szCs w:val="24"/>
        </w:rPr>
        <w:t xml:space="preserve">участвовать в диалоге на лингвистические (в рамках </w:t>
      </w:r>
      <w:proofErr w:type="gramStart"/>
      <w:r w:rsidRPr="001A18AE">
        <w:rPr>
          <w:rFonts w:ascii="Arial" w:eastAsia="Times New Roman" w:hAnsi="Arial"/>
          <w:sz w:val="24"/>
          <w:szCs w:val="24"/>
        </w:rPr>
        <w:t>изученного</w:t>
      </w:r>
      <w:proofErr w:type="gramEnd"/>
      <w:r w:rsidRPr="001A18AE">
        <w:rPr>
          <w:rFonts w:ascii="Arial" w:eastAsia="Times New Roman" w:hAnsi="Arial"/>
          <w:sz w:val="24"/>
          <w:szCs w:val="24"/>
        </w:rPr>
        <w:t>) темы и темы на основе жизненных наблюдений объемом не менее 6 реплик;</w:t>
      </w:r>
    </w:p>
    <w:p w:rsidR="001A18AE" w:rsidRDefault="001A18AE" w:rsidP="001A18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1A18AE">
        <w:rPr>
          <w:rFonts w:ascii="Arial" w:eastAsia="Times New Roman" w:hAnsi="Arial"/>
          <w:sz w:val="24"/>
          <w:szCs w:val="24"/>
        </w:rPr>
        <w:t>создавать тексты различных функционально-смысловых типов речи (повествование, описание, рассуждение) с опорой на жизненный и читательский опыт; тексты с опорой на произведения искусства (в том числе сочинения-миниатюры объемом 7 и более предложений; классного сочинения объемом 2,0–3,0 страницы с учетом стиля и жанра сочинения, характера темы);</w:t>
      </w:r>
    </w:p>
    <w:p w:rsidR="001A18AE" w:rsidRDefault="001A18AE" w:rsidP="001A18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1A18AE">
        <w:rPr>
          <w:rFonts w:ascii="Arial" w:eastAsia="Times New Roman" w:hAnsi="Arial"/>
          <w:sz w:val="24"/>
          <w:szCs w:val="24"/>
        </w:rPr>
        <w:t>характеризовать особенности жанров официально-делового стиля речи (заявление, объяснительная записка, автобиография, характеристика), создавать тексты публицистических жанров; оформлять деловые бумаги;</w:t>
      </w:r>
    </w:p>
    <w:p w:rsidR="001A18AE" w:rsidRDefault="001A18AE" w:rsidP="001A18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1A18AE">
        <w:rPr>
          <w:rFonts w:ascii="Arial" w:eastAsia="Times New Roman" w:hAnsi="Arial"/>
          <w:sz w:val="24"/>
          <w:szCs w:val="24"/>
        </w:rPr>
        <w:t>характеризовать особенности официально-делового стиля речи и научного стиля речи, основные жанры научного стиля речи (реферат, доклад на научную тему), выявлять сочетание различных стилей в тексте, средства связи предложений в тексте;</w:t>
      </w:r>
    </w:p>
    <w:p w:rsidR="001A18AE" w:rsidRDefault="001A18AE" w:rsidP="001A18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1A18AE">
        <w:rPr>
          <w:rFonts w:ascii="Arial" w:eastAsia="Times New Roman" w:hAnsi="Arial"/>
          <w:sz w:val="24"/>
          <w:szCs w:val="24"/>
        </w:rPr>
        <w:t>использовать знание основных признаков текста и особенностей функционально-смысловых типов речи в практике его создания.</w:t>
      </w:r>
    </w:p>
    <w:p w:rsidR="001A18AE" w:rsidRDefault="001A18AE" w:rsidP="001A18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– </w:t>
      </w:r>
      <w:r w:rsidRPr="001A18AE">
        <w:rPr>
          <w:rFonts w:ascii="Arial" w:eastAsia="Times New Roman" w:hAnsi="Arial"/>
          <w:sz w:val="24"/>
          <w:szCs w:val="24"/>
        </w:rPr>
        <w:t>распознавать тексты разных функциональных разновидностей языка; анализировать тексты разных стилей и жанров; применять знания о</w:t>
      </w:r>
      <w:bookmarkStart w:id="0" w:name="page23"/>
      <w:bookmarkEnd w:id="0"/>
      <w:r>
        <w:rPr>
          <w:rFonts w:ascii="Arial" w:eastAsia="Times New Roman" w:hAnsi="Arial"/>
          <w:sz w:val="24"/>
          <w:szCs w:val="24"/>
        </w:rPr>
        <w:t xml:space="preserve"> </w:t>
      </w:r>
      <w:r w:rsidRPr="001A18AE">
        <w:rPr>
          <w:rFonts w:ascii="Arial" w:eastAsia="Times New Roman" w:hAnsi="Arial"/>
          <w:sz w:val="24"/>
          <w:szCs w:val="24"/>
        </w:rPr>
        <w:t>функциональных разновидностях языка при выполнении различных видов анализа и в речевой практике;</w:t>
      </w:r>
    </w:p>
    <w:p w:rsidR="001A18AE" w:rsidRDefault="001A18AE" w:rsidP="001A18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1A18AE">
        <w:rPr>
          <w:rFonts w:ascii="Arial" w:eastAsia="Times New Roman" w:hAnsi="Arial"/>
          <w:sz w:val="24"/>
          <w:szCs w:val="24"/>
        </w:rPr>
        <w:t>проводить фонетический анализ слов; использовать знания по фонетике и графике, орфоэпии в практике произношения и правописания слов;</w:t>
      </w:r>
    </w:p>
    <w:p w:rsidR="001A18AE" w:rsidRDefault="001A18AE" w:rsidP="001A18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1A18AE">
        <w:rPr>
          <w:rFonts w:ascii="Arial" w:eastAsia="Times New Roman" w:hAnsi="Arial"/>
          <w:sz w:val="24"/>
          <w:szCs w:val="24"/>
        </w:rPr>
        <w:t>распознавать изученные орфограммы; проводить орфографический анализ слова; применять знания по орфографии в практике правописания;</w:t>
      </w:r>
    </w:p>
    <w:p w:rsidR="001A18AE" w:rsidRDefault="001A18AE" w:rsidP="001A18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1A18AE">
        <w:rPr>
          <w:rFonts w:ascii="Arial" w:eastAsia="Times New Roman" w:hAnsi="Arial"/>
          <w:sz w:val="24"/>
          <w:szCs w:val="24"/>
        </w:rPr>
        <w:t>распознавать основные виды словосочетаний по морфологическим свойствам главного слова: именные, глагольные, наречные; распознавать типы подчинительной связи слов в словосочетании: согласование,</w:t>
      </w:r>
      <w:r>
        <w:rPr>
          <w:rFonts w:ascii="Arial" w:eastAsia="Symbol" w:hAnsi="Arial"/>
          <w:sz w:val="24"/>
          <w:szCs w:val="24"/>
        </w:rPr>
        <w:t xml:space="preserve"> </w:t>
      </w:r>
      <w:r w:rsidRPr="001A18AE">
        <w:rPr>
          <w:rFonts w:ascii="Arial" w:eastAsia="Times New Roman" w:hAnsi="Arial"/>
          <w:sz w:val="24"/>
          <w:szCs w:val="24"/>
        </w:rPr>
        <w:t>управление, примыкание; выявлять грамматическую синонимию словосочетаний; понимать лексическую сочетаемость слов в словосочетании, применять нормы построения словосочетаний;</w:t>
      </w:r>
    </w:p>
    <w:p w:rsidR="001A18AE" w:rsidRDefault="001A18AE" w:rsidP="001A18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1A18AE">
        <w:rPr>
          <w:rFonts w:ascii="Arial" w:eastAsia="Times New Roman" w:hAnsi="Arial"/>
          <w:sz w:val="24"/>
          <w:szCs w:val="24"/>
        </w:rPr>
        <w:t>характеризовать основные признаки предложения, средства оформления предложения в устной и письменной речи. Различать функции знаков препинания, применять основные правила пунктуации в русском языке.</w:t>
      </w:r>
    </w:p>
    <w:p w:rsidR="001A18AE" w:rsidRDefault="001A18AE" w:rsidP="001A18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1A18AE">
        <w:rPr>
          <w:rFonts w:ascii="Arial" w:eastAsia="Times New Roman" w:hAnsi="Arial"/>
          <w:sz w:val="24"/>
          <w:szCs w:val="24"/>
        </w:rPr>
        <w:t xml:space="preserve">распознавать простые </w:t>
      </w:r>
      <w:proofErr w:type="spellStart"/>
      <w:r w:rsidRPr="001A18AE">
        <w:rPr>
          <w:rFonts w:ascii="Arial" w:eastAsia="Times New Roman" w:hAnsi="Arial"/>
          <w:sz w:val="24"/>
          <w:szCs w:val="24"/>
        </w:rPr>
        <w:t>неосложненные</w:t>
      </w:r>
      <w:proofErr w:type="spellEnd"/>
      <w:r w:rsidRPr="001A18AE">
        <w:rPr>
          <w:rFonts w:ascii="Arial" w:eastAsia="Times New Roman" w:hAnsi="Arial"/>
          <w:sz w:val="24"/>
          <w:szCs w:val="24"/>
        </w:rPr>
        <w:t xml:space="preserve"> предложения, в том числе предложения с неоднородными определениями; простые предложения, осложненные однородными членами, включая предложения с обобщающим словом при однородных членах, осложненные обособленными членами, обращением, вводными словами и предложениями и вставными конструкциями, междометиями; применять нормы построения простого предложения, использования инверсии;</w:t>
      </w:r>
    </w:p>
    <w:p w:rsidR="001A18AE" w:rsidRDefault="001A18AE" w:rsidP="001A18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1A18AE">
        <w:rPr>
          <w:rFonts w:ascii="Arial" w:eastAsia="Times New Roman" w:hAnsi="Arial"/>
          <w:sz w:val="24"/>
          <w:szCs w:val="24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</w:t>
      </w:r>
    </w:p>
    <w:p w:rsidR="001A18AE" w:rsidRDefault="001A18AE" w:rsidP="001A18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>–</w:t>
      </w:r>
      <w:r w:rsidRPr="001A18AE">
        <w:rPr>
          <w:rFonts w:ascii="Arial" w:eastAsia="Times New Roman" w:hAnsi="Arial"/>
          <w:sz w:val="24"/>
          <w:szCs w:val="24"/>
        </w:rPr>
        <w:t xml:space="preserve"> применять нормы согласования однородных подлежащих со сказуемым, однородных сказуемых с подлежащим, нормы построения предложений с однородными членами, связанными двойными союзами </w:t>
      </w:r>
      <w:r w:rsidRPr="001A18AE">
        <w:rPr>
          <w:rFonts w:ascii="Arial" w:eastAsia="Times New Roman" w:hAnsi="Arial"/>
          <w:b/>
          <w:sz w:val="24"/>
          <w:szCs w:val="24"/>
        </w:rPr>
        <w:t>не</w:t>
      </w:r>
      <w:r w:rsidRPr="001A18AE">
        <w:rPr>
          <w:rFonts w:ascii="Arial" w:eastAsia="Times New Roman" w:hAnsi="Arial"/>
          <w:sz w:val="24"/>
          <w:szCs w:val="24"/>
        </w:rPr>
        <w:t xml:space="preserve"> </w:t>
      </w:r>
      <w:r w:rsidRPr="001A18AE">
        <w:rPr>
          <w:rFonts w:ascii="Arial" w:eastAsia="Times New Roman" w:hAnsi="Arial"/>
          <w:b/>
          <w:sz w:val="24"/>
          <w:szCs w:val="24"/>
        </w:rPr>
        <w:t xml:space="preserve">только </w:t>
      </w:r>
      <w:r w:rsidRPr="001A18AE">
        <w:rPr>
          <w:rFonts w:ascii="Arial" w:eastAsia="Times New Roman" w:hAnsi="Arial"/>
          <w:sz w:val="24"/>
          <w:szCs w:val="24"/>
        </w:rPr>
        <w:t>–</w:t>
      </w:r>
      <w:r w:rsidRPr="001A18AE">
        <w:rPr>
          <w:rFonts w:ascii="Arial" w:eastAsia="Times New Roman" w:hAnsi="Arial"/>
          <w:b/>
          <w:sz w:val="24"/>
          <w:szCs w:val="24"/>
        </w:rPr>
        <w:t xml:space="preserve"> но и</w:t>
      </w:r>
      <w:r w:rsidRPr="001A18AE">
        <w:rPr>
          <w:rFonts w:ascii="Arial" w:eastAsia="Times New Roman" w:hAnsi="Arial"/>
          <w:sz w:val="24"/>
          <w:szCs w:val="24"/>
        </w:rPr>
        <w:t>,</w:t>
      </w:r>
      <w:r w:rsidRPr="001A18AE">
        <w:rPr>
          <w:rFonts w:ascii="Arial" w:eastAsia="Times New Roman" w:hAnsi="Arial"/>
          <w:b/>
          <w:sz w:val="24"/>
          <w:szCs w:val="24"/>
        </w:rPr>
        <w:t xml:space="preserve"> как </w:t>
      </w:r>
      <w:r w:rsidRPr="001A18AE">
        <w:rPr>
          <w:rFonts w:ascii="Arial" w:eastAsia="Times New Roman" w:hAnsi="Arial"/>
          <w:sz w:val="24"/>
          <w:szCs w:val="24"/>
        </w:rPr>
        <w:t>–</w:t>
      </w:r>
      <w:r w:rsidRPr="001A18AE">
        <w:rPr>
          <w:rFonts w:ascii="Arial" w:eastAsia="Times New Roman" w:hAnsi="Arial"/>
          <w:b/>
          <w:sz w:val="24"/>
          <w:szCs w:val="24"/>
        </w:rPr>
        <w:t xml:space="preserve"> так</w:t>
      </w:r>
      <w:r w:rsidRPr="001A18AE">
        <w:rPr>
          <w:rFonts w:ascii="Arial" w:eastAsia="Times New Roman" w:hAnsi="Arial"/>
          <w:sz w:val="24"/>
          <w:szCs w:val="24"/>
        </w:rPr>
        <w:t>;</w:t>
      </w:r>
      <w:r w:rsidRPr="001A18AE">
        <w:rPr>
          <w:rFonts w:ascii="Arial" w:eastAsia="Times New Roman" w:hAnsi="Arial"/>
          <w:b/>
          <w:sz w:val="24"/>
          <w:szCs w:val="24"/>
        </w:rPr>
        <w:t xml:space="preserve"> </w:t>
      </w:r>
      <w:r w:rsidRPr="001A18AE">
        <w:rPr>
          <w:rFonts w:ascii="Arial" w:eastAsia="Times New Roman" w:hAnsi="Arial"/>
          <w:sz w:val="24"/>
          <w:szCs w:val="24"/>
        </w:rPr>
        <w:t>нормы постановки знаков препинания в</w:t>
      </w:r>
      <w:r w:rsidRPr="001A18AE">
        <w:rPr>
          <w:rFonts w:ascii="Arial" w:eastAsia="Times New Roman" w:hAnsi="Arial"/>
          <w:b/>
          <w:sz w:val="24"/>
          <w:szCs w:val="24"/>
        </w:rPr>
        <w:t xml:space="preserve"> </w:t>
      </w:r>
      <w:r w:rsidRPr="001A18AE">
        <w:rPr>
          <w:rFonts w:ascii="Arial" w:eastAsia="Times New Roman" w:hAnsi="Arial"/>
          <w:sz w:val="24"/>
          <w:szCs w:val="24"/>
        </w:rPr>
        <w:t>предложениях с однородными членами, связанными попарно, с помощью повторяющихся союзов; нормы постановки знаков препинания в предложениях с обобщающими словами при однородных членах;</w:t>
      </w:r>
      <w:proofErr w:type="gramEnd"/>
      <w:r w:rsidRPr="001A18AE">
        <w:rPr>
          <w:rFonts w:ascii="Arial" w:eastAsia="Times New Roman" w:hAnsi="Arial"/>
          <w:sz w:val="24"/>
          <w:szCs w:val="24"/>
        </w:rPr>
        <w:t xml:space="preserve"> понимать особенности употребления в речи разных типов сочетания однородных членов;</w:t>
      </w:r>
    </w:p>
    <w:p w:rsidR="001A18AE" w:rsidRDefault="001A18AE" w:rsidP="001A18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1A18AE">
        <w:rPr>
          <w:rFonts w:ascii="Arial" w:eastAsia="Times New Roman" w:hAnsi="Arial"/>
          <w:sz w:val="24"/>
          <w:szCs w:val="24"/>
        </w:rPr>
        <w:t xml:space="preserve">различать виды обособленных членов предложения, применять нормы обособления согласованных и несогласованных определений (в том числе приложений), приложений, дополнений, обстоятельств, уточняющих членов, </w:t>
      </w:r>
      <w:r w:rsidRPr="001A18AE">
        <w:rPr>
          <w:rFonts w:ascii="Arial" w:eastAsia="Times New Roman" w:hAnsi="Arial"/>
          <w:sz w:val="24"/>
          <w:szCs w:val="24"/>
        </w:rPr>
        <w:lastRenderedPageBreak/>
        <w:t>пояснительных и присоединительных конструкций; применять нормы постановки знаков препинания в предложениях со сравнительным оборотом;</w:t>
      </w:r>
    </w:p>
    <w:p w:rsidR="001A18AE" w:rsidRDefault="001A18AE" w:rsidP="001A18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1A18AE">
        <w:rPr>
          <w:rFonts w:ascii="Arial" w:eastAsia="Times New Roman" w:hAnsi="Arial"/>
          <w:sz w:val="24"/>
          <w:szCs w:val="24"/>
        </w:rPr>
        <w:t xml:space="preserve">характеризовать грамматические, интонационные и пунктуационные особенности предложений со словами </w:t>
      </w:r>
      <w:r w:rsidRPr="001A18AE">
        <w:rPr>
          <w:rFonts w:ascii="Arial" w:eastAsia="Times New Roman" w:hAnsi="Arial"/>
          <w:b/>
          <w:sz w:val="24"/>
          <w:szCs w:val="24"/>
        </w:rPr>
        <w:t>да</w:t>
      </w:r>
      <w:r w:rsidRPr="001A18AE">
        <w:rPr>
          <w:rFonts w:ascii="Arial" w:eastAsia="Times New Roman" w:hAnsi="Arial"/>
          <w:sz w:val="24"/>
          <w:szCs w:val="24"/>
        </w:rPr>
        <w:t xml:space="preserve">, </w:t>
      </w:r>
      <w:r w:rsidRPr="001A18AE">
        <w:rPr>
          <w:rFonts w:ascii="Arial" w:eastAsia="Times New Roman" w:hAnsi="Arial"/>
          <w:b/>
          <w:sz w:val="24"/>
          <w:szCs w:val="24"/>
        </w:rPr>
        <w:t>нет</w:t>
      </w:r>
      <w:r w:rsidRPr="001A18AE">
        <w:rPr>
          <w:rFonts w:ascii="Arial" w:eastAsia="Times New Roman" w:hAnsi="Arial"/>
          <w:sz w:val="24"/>
          <w:szCs w:val="24"/>
        </w:rPr>
        <w:t>;</w:t>
      </w:r>
      <w:bookmarkStart w:id="1" w:name="page24"/>
      <w:bookmarkEnd w:id="1"/>
    </w:p>
    <w:p w:rsidR="001A18AE" w:rsidRDefault="001A18AE" w:rsidP="001A18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1A18AE">
        <w:rPr>
          <w:rFonts w:ascii="Arial" w:eastAsia="Times New Roman" w:hAnsi="Arial"/>
          <w:sz w:val="24"/>
          <w:szCs w:val="24"/>
        </w:rPr>
        <w:t>различать группы вводных слов по значению, различать вводные предложения и вставные конструкции; применять 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междометиями, а также нормы обособления вводных слов, предложений и вставных конструкций, обращений и междометий; понимать особенности употребления предложений с вводными словами, вводными предложениями</w:t>
      </w:r>
      <w:r>
        <w:rPr>
          <w:rFonts w:ascii="Arial" w:eastAsia="Times New Roman" w:hAnsi="Arial"/>
          <w:sz w:val="24"/>
          <w:szCs w:val="24"/>
        </w:rPr>
        <w:t xml:space="preserve"> и в</w:t>
      </w:r>
      <w:r w:rsidRPr="001A18AE">
        <w:rPr>
          <w:rFonts w:ascii="Arial" w:eastAsia="Times New Roman" w:hAnsi="Arial"/>
          <w:sz w:val="24"/>
          <w:szCs w:val="24"/>
        </w:rPr>
        <w:t>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предложений;</w:t>
      </w:r>
    </w:p>
    <w:p w:rsidR="001A18AE" w:rsidRDefault="001A18AE" w:rsidP="001A18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1A18AE">
        <w:rPr>
          <w:rFonts w:ascii="Arial" w:eastAsia="Times New Roman" w:hAnsi="Arial"/>
          <w:sz w:val="24"/>
          <w:szCs w:val="24"/>
        </w:rPr>
        <w:t>распознавать сложные предложения; конструкции с чужой речью;</w:t>
      </w:r>
    </w:p>
    <w:p w:rsidR="001A18AE" w:rsidRDefault="001A18AE" w:rsidP="001A18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1A18AE">
        <w:rPr>
          <w:rFonts w:ascii="Arial" w:eastAsia="Times New Roman" w:hAnsi="Arial"/>
          <w:sz w:val="24"/>
          <w:szCs w:val="24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форму;</w:t>
      </w:r>
    </w:p>
    <w:p w:rsidR="001A18AE" w:rsidRDefault="001A18AE" w:rsidP="001A18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1A18AE">
        <w:rPr>
          <w:rFonts w:ascii="Arial" w:eastAsia="Times New Roman" w:hAnsi="Arial"/>
          <w:sz w:val="24"/>
          <w:szCs w:val="24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выражения; применять нормы согласования сказуемого с подлежащим, выраженным словосочетанием, сложносокращенными словами, словами </w:t>
      </w:r>
      <w:r w:rsidRPr="001A18AE">
        <w:rPr>
          <w:rFonts w:ascii="Arial" w:eastAsia="Times New Roman" w:hAnsi="Arial"/>
          <w:b/>
          <w:sz w:val="24"/>
          <w:szCs w:val="24"/>
        </w:rPr>
        <w:t xml:space="preserve">большинство </w:t>
      </w:r>
      <w:r w:rsidRPr="001A18AE">
        <w:rPr>
          <w:rFonts w:ascii="Arial" w:eastAsia="Times New Roman" w:hAnsi="Arial"/>
          <w:sz w:val="24"/>
          <w:szCs w:val="24"/>
        </w:rPr>
        <w:t>–</w:t>
      </w:r>
      <w:r w:rsidRPr="001A18AE">
        <w:rPr>
          <w:rFonts w:ascii="Arial" w:eastAsia="Times New Roman" w:hAnsi="Arial"/>
          <w:b/>
          <w:sz w:val="24"/>
          <w:szCs w:val="24"/>
        </w:rPr>
        <w:t xml:space="preserve"> меньшинство</w:t>
      </w:r>
      <w:r w:rsidRPr="001A18AE">
        <w:rPr>
          <w:rFonts w:ascii="Arial" w:eastAsia="Times New Roman" w:hAnsi="Arial"/>
          <w:sz w:val="24"/>
          <w:szCs w:val="24"/>
        </w:rPr>
        <w:t>,</w:t>
      </w:r>
      <w:r w:rsidRPr="001A18AE">
        <w:rPr>
          <w:rFonts w:ascii="Arial" w:eastAsia="Times New Roman" w:hAnsi="Arial"/>
          <w:b/>
          <w:sz w:val="24"/>
          <w:szCs w:val="24"/>
        </w:rPr>
        <w:t xml:space="preserve"> </w:t>
      </w:r>
      <w:r w:rsidRPr="001A18AE">
        <w:rPr>
          <w:rFonts w:ascii="Arial" w:eastAsia="Times New Roman" w:hAnsi="Arial"/>
          <w:sz w:val="24"/>
          <w:szCs w:val="24"/>
        </w:rPr>
        <w:t>количественными сочетаниями;</w:t>
      </w:r>
    </w:p>
    <w:p w:rsidR="001A18AE" w:rsidRDefault="001A18AE" w:rsidP="001A18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1A18AE">
        <w:rPr>
          <w:rFonts w:ascii="Arial" w:eastAsia="Times New Roman" w:hAnsi="Arial"/>
          <w:b/>
          <w:sz w:val="24"/>
          <w:szCs w:val="24"/>
        </w:rPr>
        <w:t xml:space="preserve"> </w:t>
      </w:r>
      <w:r w:rsidRPr="001A18AE">
        <w:rPr>
          <w:rFonts w:ascii="Arial" w:eastAsia="Times New Roman" w:hAnsi="Arial"/>
          <w:sz w:val="24"/>
          <w:szCs w:val="24"/>
        </w:rPr>
        <w:t>применять</w:t>
      </w:r>
      <w:r w:rsidRPr="001A18AE">
        <w:rPr>
          <w:rFonts w:ascii="Arial" w:eastAsia="Times New Roman" w:hAnsi="Arial"/>
          <w:b/>
          <w:sz w:val="24"/>
          <w:szCs w:val="24"/>
        </w:rPr>
        <w:t xml:space="preserve"> </w:t>
      </w:r>
      <w:r w:rsidRPr="001A18AE">
        <w:rPr>
          <w:rFonts w:ascii="Arial" w:eastAsia="Times New Roman" w:hAnsi="Arial"/>
          <w:sz w:val="24"/>
          <w:szCs w:val="24"/>
        </w:rPr>
        <w:t>нормы постановки тире между подлежащим и сказуемым; распознавать односоставные предложения, их грамматические признаки, морфологические средства выражения подлежащего, сказуемого;</w:t>
      </w:r>
    </w:p>
    <w:p w:rsidR="001A18AE" w:rsidRDefault="001A18AE" w:rsidP="001A18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1A18AE">
        <w:rPr>
          <w:rFonts w:ascii="Arial" w:eastAsia="Times New Roman" w:hAnsi="Arial"/>
          <w:sz w:val="24"/>
          <w:szCs w:val="24"/>
        </w:rPr>
        <w:t>различать виды односоставных предложений (назывное предложение, определенно-личное предложение, неопределенно-личное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</w:t>
      </w:r>
    </w:p>
    <w:p w:rsidR="001A18AE" w:rsidRDefault="001A18AE" w:rsidP="001A18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1A18AE">
        <w:rPr>
          <w:rFonts w:ascii="Arial" w:eastAsia="Times New Roman" w:hAnsi="Arial"/>
          <w:sz w:val="24"/>
          <w:szCs w:val="24"/>
        </w:rPr>
        <w:t xml:space="preserve"> выявлять синтаксическую синонимию односоставных и двусоставных предложений; понимать особенности употребления односоставных предложений в речи;</w:t>
      </w:r>
    </w:p>
    <w:p w:rsidR="001A18AE" w:rsidRDefault="001A18AE" w:rsidP="001A18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>
        <w:rPr>
          <w:rFonts w:ascii="Arial" w:eastAsia="Symbol" w:hAnsi="Arial"/>
          <w:sz w:val="24"/>
          <w:szCs w:val="24"/>
        </w:rPr>
        <w:t xml:space="preserve"> </w:t>
      </w:r>
      <w:r w:rsidRPr="001A18AE">
        <w:rPr>
          <w:rFonts w:ascii="Arial" w:eastAsia="Times New Roman" w:hAnsi="Arial"/>
          <w:sz w:val="24"/>
          <w:szCs w:val="24"/>
        </w:rPr>
        <w:t xml:space="preserve">применять нормы постановки знаков препинания в простом и сложном предложениях с союзом </w:t>
      </w:r>
      <w:r w:rsidRPr="001A18AE">
        <w:rPr>
          <w:rFonts w:ascii="Arial" w:eastAsia="Times New Roman" w:hAnsi="Arial"/>
          <w:b/>
          <w:sz w:val="24"/>
          <w:szCs w:val="24"/>
        </w:rPr>
        <w:t>и</w:t>
      </w:r>
      <w:r w:rsidRPr="001A18AE">
        <w:rPr>
          <w:rFonts w:ascii="Arial" w:eastAsia="Times New Roman" w:hAnsi="Arial"/>
          <w:sz w:val="24"/>
          <w:szCs w:val="24"/>
        </w:rPr>
        <w:t>;</w:t>
      </w:r>
    </w:p>
    <w:p w:rsidR="001A18AE" w:rsidRDefault="001A18AE" w:rsidP="001A18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>– р</w:t>
      </w:r>
      <w:r w:rsidRPr="001A18AE">
        <w:rPr>
          <w:rFonts w:ascii="Arial" w:eastAsia="Times New Roman" w:hAnsi="Arial"/>
          <w:sz w:val="24"/>
          <w:szCs w:val="24"/>
        </w:rPr>
        <w:t>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предложения); 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обстоятельств);</w:t>
      </w:r>
    </w:p>
    <w:p w:rsidR="001A18AE" w:rsidRDefault="001A18AE" w:rsidP="001A18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1A18AE">
        <w:rPr>
          <w:rFonts w:ascii="Arial" w:eastAsia="Times New Roman" w:hAnsi="Arial"/>
          <w:sz w:val="24"/>
          <w:szCs w:val="24"/>
        </w:rPr>
        <w:t>проводить синтаксический и пунктуационный анализ предложений; применять знания по синтаксису и пунктуации при выполнении различных видов языкового анализа и в речевой практике;</w:t>
      </w:r>
    </w:p>
    <w:p w:rsidR="001A18AE" w:rsidRDefault="001A18AE" w:rsidP="001A18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Pr="001A18AE">
        <w:rPr>
          <w:rFonts w:ascii="Arial" w:eastAsia="Times New Roman" w:hAnsi="Arial"/>
          <w:sz w:val="24"/>
          <w:szCs w:val="24"/>
        </w:rPr>
        <w:t>соблюдать в устной речи и на письме нормы современного русского литературного языка (в том числе во время списывания текста объемом</w:t>
      </w:r>
      <w:bookmarkStart w:id="2" w:name="page25"/>
      <w:bookmarkEnd w:id="2"/>
      <w:r>
        <w:rPr>
          <w:rFonts w:ascii="Arial" w:eastAsia="Times New Roman" w:hAnsi="Arial"/>
          <w:sz w:val="24"/>
          <w:szCs w:val="24"/>
        </w:rPr>
        <w:t xml:space="preserve"> </w:t>
      </w:r>
      <w:r w:rsidRPr="001A18AE">
        <w:rPr>
          <w:rFonts w:ascii="Arial" w:eastAsia="Times New Roman" w:hAnsi="Arial"/>
          <w:sz w:val="24"/>
          <w:szCs w:val="24"/>
        </w:rPr>
        <w:t xml:space="preserve">120−140 слов; словарного диктанта объемом 30–35 слов; диктанта на основе связного текста объемом 120–140 слов, содержащего не более 24 орфограмм, 10 </w:t>
      </w:r>
      <w:proofErr w:type="spellStart"/>
      <w:r w:rsidRPr="001A18AE">
        <w:rPr>
          <w:rFonts w:ascii="Arial" w:eastAsia="Times New Roman" w:hAnsi="Arial"/>
          <w:sz w:val="24"/>
          <w:szCs w:val="24"/>
        </w:rPr>
        <w:t>пунктограмм</w:t>
      </w:r>
      <w:proofErr w:type="spellEnd"/>
      <w:r w:rsidRPr="001A18AE">
        <w:rPr>
          <w:rFonts w:ascii="Arial" w:eastAsia="Times New Roman" w:hAnsi="Arial"/>
          <w:sz w:val="24"/>
          <w:szCs w:val="24"/>
        </w:rPr>
        <w:t xml:space="preserve"> и не более 10 слов с непроверяемыми написаниями);</w:t>
      </w:r>
      <w:proofErr w:type="gramEnd"/>
    </w:p>
    <w:p w:rsidR="005D4C0B" w:rsidRPr="001A18AE" w:rsidRDefault="001A18AE" w:rsidP="001A18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1A18AE">
        <w:rPr>
          <w:rFonts w:ascii="Arial" w:eastAsia="Times New Roman" w:hAnsi="Arial"/>
          <w:sz w:val="24"/>
          <w:szCs w:val="24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sectPr w:rsidR="005D4C0B" w:rsidRPr="001A18AE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E"/>
    <w:multiLevelType w:val="hybridMultilevel"/>
    <w:tmpl w:val="22221A70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F"/>
    <w:multiLevelType w:val="hybridMultilevel"/>
    <w:tmpl w:val="4516DDE8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20"/>
    <w:multiLevelType w:val="hybridMultilevel"/>
    <w:tmpl w:val="3006C83E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A18AE"/>
    <w:rsid w:val="001A18AE"/>
    <w:rsid w:val="005D4C0B"/>
    <w:rsid w:val="0087410B"/>
    <w:rsid w:val="00AC77DD"/>
    <w:rsid w:val="00AF4D49"/>
    <w:rsid w:val="00B21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8AE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1176</Words>
  <Characters>6709</Characters>
  <Application>Microsoft Office Word</Application>
  <DocSecurity>0</DocSecurity>
  <Lines>55</Lines>
  <Paragraphs>15</Paragraphs>
  <ScaleCrop>false</ScaleCrop>
  <Company/>
  <LinksUpToDate>false</LinksUpToDate>
  <CharactersWithSpaces>7870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2</cp:revision>
  <dcterms:created xsi:type="dcterms:W3CDTF">2019-05-21T15:04:00Z</dcterms:created>
  <dcterms:modified xsi:type="dcterms:W3CDTF">2019-05-21T15:09:00Z</dcterms:modified>
</cp:coreProperties>
</file>