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B9" w:rsidRPr="00E620B9" w:rsidRDefault="00E620B9" w:rsidP="00494969">
      <w:pPr>
        <w:shd w:val="clear" w:color="auto" w:fill="F5F5F5"/>
        <w:spacing w:before="150"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E620B9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>ПЛАН РАБОТЫ БИБЛИОТЕКИ</w:t>
      </w:r>
      <w:r w:rsidR="00494969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 xml:space="preserve">                                         </w:t>
      </w:r>
      <w:r w:rsidRPr="00E620B9"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  <w:t xml:space="preserve"> на 2022 – 2023 учебный год</w:t>
      </w:r>
    </w:p>
    <w:p w:rsidR="00E620B9" w:rsidRPr="00E620B9" w:rsidRDefault="00E620B9" w:rsidP="00E620B9">
      <w:pPr>
        <w:shd w:val="clear" w:color="auto" w:fill="F5F5F5"/>
        <w:spacing w:after="120" w:line="240" w:lineRule="auto"/>
        <w:ind w:right="1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620B9" w:rsidRPr="00E620B9" w:rsidRDefault="00E620B9" w:rsidP="00E620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E620B9" w:rsidRPr="00E620B9" w:rsidRDefault="00E620B9" w:rsidP="00E620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МК</w:t>
      </w:r>
      <w:r w:rsidRPr="00E6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</w:p>
    <w:p w:rsidR="00E620B9" w:rsidRPr="00E620B9" w:rsidRDefault="00E620B9" w:rsidP="00E620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«Школа № 12</w:t>
      </w:r>
      <w:r w:rsidRPr="00E62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ласта</w:t>
      </w:r>
    </w:p>
    <w:p w:rsidR="00E620B9" w:rsidRPr="00E620B9" w:rsidRDefault="00E620B9" w:rsidP="00E620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Т.Ю.Пузырева</w:t>
      </w:r>
      <w:proofErr w:type="spellEnd"/>
    </w:p>
    <w:p w:rsidR="00E620B9" w:rsidRPr="00E620B9" w:rsidRDefault="00E620B9" w:rsidP="00E62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 </w:t>
      </w:r>
    </w:p>
    <w:p w:rsidR="00E620B9" w:rsidRPr="00E620B9" w:rsidRDefault="00E620B9" w:rsidP="00E62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ПЛАН РАБОТЫ БИБЛИОТЕКИ</w:t>
      </w:r>
    </w:p>
    <w:p w:rsidR="00E620B9" w:rsidRPr="00E620B9" w:rsidRDefault="00E620B9" w:rsidP="00E62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на 2022 – 2023 учебный год</w:t>
      </w:r>
    </w:p>
    <w:p w:rsidR="00E620B9" w:rsidRPr="00E620B9" w:rsidRDefault="00E620B9" w:rsidP="00E62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и задачи</w:t>
      </w:r>
      <w:r w:rsidRPr="00E62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20B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школьной</w:t>
      </w:r>
      <w:r w:rsidRPr="00E62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20B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библиотеки.</w:t>
      </w:r>
    </w:p>
    <w:p w:rsidR="00E620B9" w:rsidRPr="00E620B9" w:rsidRDefault="00E620B9" w:rsidP="00E62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E62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</w:t>
      </w:r>
      <w:r w:rsidRPr="00E620B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</w:p>
    <w:p w:rsidR="00E620B9" w:rsidRPr="00E620B9" w:rsidRDefault="00E620B9" w:rsidP="00E62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способствовать формированию мотивации пользователей к саморазвитию, самообразованию через предоставление необходимых информационных ресурсов, через обеспечение открытого полноценного доступа к информации.</w:t>
      </w:r>
    </w:p>
    <w:p w:rsidR="00E620B9" w:rsidRPr="00E620B9" w:rsidRDefault="00E620B9" w:rsidP="00E620B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E62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20B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 Задачи:</w:t>
      </w:r>
    </w:p>
    <w:p w:rsidR="00E620B9" w:rsidRPr="00E620B9" w:rsidRDefault="00E620B9" w:rsidP="00E620B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1.Дальнейшее совершенствование учебного и воспитательного процесса;</w:t>
      </w:r>
    </w:p>
    <w:p w:rsidR="00E620B9" w:rsidRPr="00E620B9" w:rsidRDefault="00E620B9" w:rsidP="00E620B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620B9" w:rsidRPr="00E620B9" w:rsidRDefault="00E620B9" w:rsidP="00E620B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2.Пополнить фонд новой художественной и детской литературой с помощью акции «Подари книгу школе».</w:t>
      </w:r>
    </w:p>
    <w:p w:rsidR="00E620B9" w:rsidRPr="00E620B9" w:rsidRDefault="00E620B9" w:rsidP="00E620B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620B9" w:rsidRPr="00E620B9" w:rsidRDefault="00E620B9" w:rsidP="00E620B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3.Активизировать читательскую активность у школьников, находить новые формы приобщения детей к чтению, возможно через электронные издания и Интернет – проекты.</w:t>
      </w:r>
    </w:p>
    <w:p w:rsidR="00E620B9" w:rsidRPr="00E620B9" w:rsidRDefault="00E620B9" w:rsidP="00E620B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620B9" w:rsidRPr="00E620B9" w:rsidRDefault="00E620B9" w:rsidP="00E620B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4.Формировать комфортную библиотечную среду. </w:t>
      </w:r>
    </w:p>
    <w:p w:rsidR="00E620B9" w:rsidRPr="00E620B9" w:rsidRDefault="00E620B9" w:rsidP="00E620B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620B9" w:rsidRPr="00E620B9" w:rsidRDefault="00E620B9" w:rsidP="00E620B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5.Воспитание нравственной и духовной культуры подрастающего поколения через приобщение к чтению.</w:t>
      </w:r>
    </w:p>
    <w:p w:rsidR="00E620B9" w:rsidRPr="00E620B9" w:rsidRDefault="00E620B9" w:rsidP="00E62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Основные направления работы библиотеки:</w:t>
      </w:r>
    </w:p>
    <w:p w:rsidR="00E620B9" w:rsidRPr="00E620B9" w:rsidRDefault="00E620B9" w:rsidP="00E62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spellStart"/>
      <w:r w:rsidRPr="00E62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учебно</w:t>
      </w:r>
      <w:proofErr w:type="spellEnd"/>
      <w:r w:rsidRPr="00E62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познавательное;</w:t>
      </w:r>
    </w:p>
    <w:p w:rsidR="00E620B9" w:rsidRPr="00E620B9" w:rsidRDefault="00E620B9" w:rsidP="00E62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spellStart"/>
      <w:r w:rsidRPr="00E62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гражданско</w:t>
      </w:r>
      <w:proofErr w:type="spellEnd"/>
      <w:r w:rsidRPr="00E62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патриотическое;</w:t>
      </w:r>
    </w:p>
    <w:p w:rsidR="00E620B9" w:rsidRPr="00E620B9" w:rsidRDefault="00E620B9" w:rsidP="00E62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художественно – эстетическое;</w:t>
      </w:r>
    </w:p>
    <w:p w:rsidR="00E620B9" w:rsidRPr="00E620B9" w:rsidRDefault="00E620B9" w:rsidP="00E62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нравственно – правовое;</w:t>
      </w:r>
    </w:p>
    <w:p w:rsidR="00E620B9" w:rsidRPr="00E620B9" w:rsidRDefault="00E620B9" w:rsidP="00E62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экологическое;</w:t>
      </w:r>
    </w:p>
    <w:p w:rsidR="00E620B9" w:rsidRPr="00E620B9" w:rsidRDefault="00E620B9" w:rsidP="00E62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трудовое;</w:t>
      </w:r>
    </w:p>
    <w:p w:rsidR="00E620B9" w:rsidRPr="00E620B9" w:rsidRDefault="00E620B9" w:rsidP="00E62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семейное воспитание;</w:t>
      </w:r>
    </w:p>
    <w:p w:rsidR="00E620B9" w:rsidRPr="00E620B9" w:rsidRDefault="00E620B9" w:rsidP="00E62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Услуги, оказываемые библиотекой</w:t>
      </w:r>
      <w:r w:rsidRPr="00E620B9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:</w:t>
      </w:r>
    </w:p>
    <w:p w:rsidR="00E620B9" w:rsidRPr="00E620B9" w:rsidRDefault="00E620B9" w:rsidP="00E62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Обслуживание пользователей на абонементе.</w:t>
      </w:r>
    </w:p>
    <w:p w:rsidR="00E620B9" w:rsidRPr="00E620B9" w:rsidRDefault="00E620B9" w:rsidP="00E62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Обслуживание пользователей в читальном зале.</w:t>
      </w:r>
    </w:p>
    <w:p w:rsidR="00E620B9" w:rsidRPr="00E620B9" w:rsidRDefault="00E620B9" w:rsidP="00E62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Оказание информационной и справочно-библиографической услуги:</w:t>
      </w:r>
    </w:p>
    <w:p w:rsidR="00E620B9" w:rsidRPr="00E620B9" w:rsidRDefault="00E620B9" w:rsidP="00E62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   - выполнение справок по запросам пользователей;</w:t>
      </w:r>
    </w:p>
    <w:p w:rsidR="00E620B9" w:rsidRPr="00E620B9" w:rsidRDefault="00E620B9" w:rsidP="00E62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- тематический подбор литературы;</w:t>
      </w:r>
    </w:p>
    <w:p w:rsidR="00E620B9" w:rsidRPr="00E620B9" w:rsidRDefault="00E620B9" w:rsidP="00E62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- составление информационных списков поступившей литературы;</w:t>
      </w:r>
    </w:p>
    <w:p w:rsidR="00E620B9" w:rsidRPr="00E620B9" w:rsidRDefault="00E620B9" w:rsidP="00E62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- проведение Дней информации для педагогов;</w:t>
      </w:r>
    </w:p>
    <w:p w:rsidR="00E620B9" w:rsidRPr="00E620B9" w:rsidRDefault="00E620B9" w:rsidP="00E62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- проведение индивидуальных библиотечно-библиографических консультаций</w:t>
      </w:r>
    </w:p>
    <w:p w:rsidR="00E620B9" w:rsidRPr="00E620B9" w:rsidRDefault="00E620B9" w:rsidP="00E62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библиографических    консультаций;</w:t>
      </w:r>
    </w:p>
    <w:p w:rsidR="00E620B9" w:rsidRPr="00E620B9" w:rsidRDefault="00E620B9" w:rsidP="00E62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- проведение библиотечных уроков;</w:t>
      </w:r>
    </w:p>
    <w:p w:rsidR="00E620B9" w:rsidRPr="00E620B9" w:rsidRDefault="00E620B9" w:rsidP="00E62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- проведение библиотечных обзоров литературы.</w:t>
      </w:r>
    </w:p>
    <w:p w:rsidR="00E620B9" w:rsidRPr="00E620B9" w:rsidRDefault="00E620B9" w:rsidP="00E62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Проведение массовых мероприятий по плану работы школьной библиотеки.</w:t>
      </w:r>
    </w:p>
    <w:p w:rsidR="00E620B9" w:rsidRPr="00E620B9" w:rsidRDefault="00E620B9" w:rsidP="00E62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Оформление тематических книжных выставок.</w:t>
      </w:r>
    </w:p>
    <w:p w:rsidR="00E620B9" w:rsidRPr="00E620B9" w:rsidRDefault="00E620B9" w:rsidP="00E620B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Работа с библиотечным фондом и его сохранностью</w:t>
      </w:r>
      <w:r w:rsidRPr="00E620B9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u w:val="single"/>
          <w:lang w:eastAsia="ru-RU"/>
        </w:rPr>
        <w:t> </w:t>
      </w:r>
    </w:p>
    <w:tbl>
      <w:tblPr>
        <w:tblW w:w="95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4361"/>
        <w:gridCol w:w="2124"/>
        <w:gridCol w:w="2123"/>
      </w:tblGrid>
      <w:tr w:rsidR="00E620B9" w:rsidRPr="00E620B9" w:rsidTr="00E620B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620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E620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работ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выполнения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E620B9" w:rsidRPr="00E620B9" w:rsidTr="00E620B9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Приёмка и обработка  поступивших учебников: оформление накладных, запись в книгу «Регистрация  учебников», штемпелевание.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20B9" w:rsidRPr="00E620B9" w:rsidTr="00E620B9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и выдача учебников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-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20B9" w:rsidRPr="00E620B9" w:rsidTr="00E620B9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сохранности учебного фонда (рейды по классам с проверкой учебников, акции-декламации «Береги учебник»)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20B9" w:rsidRPr="00E620B9" w:rsidTr="00E620B9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заказу учебников планируемых к использованию в новом учебном году с согласованием  с руководителями</w:t>
            </w:r>
            <w:proofErr w:type="gramEnd"/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МО, завучем по УВР.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20B9" w:rsidRPr="00E620B9" w:rsidTr="00E620B9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учителей и учащихся о новых поступлениях литературы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20B9" w:rsidRPr="00E620B9" w:rsidTr="00E620B9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обеспеченности обучающихся  школы учебниками на 2022-2023 </w:t>
            </w:r>
            <w:proofErr w:type="spellStart"/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20B9" w:rsidRPr="00E620B9" w:rsidTr="00E620B9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Расстановка и проверка фонда, работа по сохранности фонда.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20B9" w:rsidRPr="00E620B9" w:rsidTr="00E620B9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правильностью расстановки книг в фонде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неделю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20B9" w:rsidRPr="00E620B9" w:rsidTr="00E620B9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Своевременный прием, систематизация, техническая обработка и регистрация новых поступлений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20B9" w:rsidRPr="00E620B9" w:rsidTr="00E620B9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Списание литературы</w:t>
            </w: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учебников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20B9" w:rsidRPr="00E620B9" w:rsidTr="00E620B9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своевременным возвратом в библиотеку выданных изданий (работа с должниками)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620B9" w:rsidRPr="00E620B9" w:rsidRDefault="00E620B9" w:rsidP="00E62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620B9" w:rsidRPr="00E620B9" w:rsidRDefault="00E620B9" w:rsidP="00E62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Справочно-библиографическая и информационная работа</w:t>
      </w:r>
    </w:p>
    <w:p w:rsidR="00E620B9" w:rsidRPr="00E620B9" w:rsidRDefault="00E620B9" w:rsidP="00E62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Работа по пропаганде библиотечно-библиографических знаний</w:t>
      </w:r>
    </w:p>
    <w:p w:rsidR="00E620B9" w:rsidRPr="00E620B9" w:rsidRDefault="00E620B9" w:rsidP="00E620B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62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20B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tbl>
      <w:tblPr>
        <w:tblW w:w="95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4391"/>
        <w:gridCol w:w="2110"/>
        <w:gridCol w:w="2121"/>
      </w:tblGrid>
      <w:tr w:rsidR="00E620B9" w:rsidRPr="00E620B9" w:rsidTr="00E620B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620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E620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работ</w:t>
            </w:r>
          </w:p>
        </w:tc>
        <w:tc>
          <w:tcPr>
            <w:tcW w:w="2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выполнения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E620B9" w:rsidRPr="00E620B9" w:rsidTr="00E620B9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информационно-библиографической культуры: «Знакомство с библиотекой» для первых классов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Сентябрь-Ноябрь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20B9" w:rsidRPr="00E620B9" w:rsidTr="00E620B9">
        <w:trPr>
          <w:trHeight w:val="54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справок по запросам пользователей.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20B9" w:rsidRPr="00E620B9" w:rsidTr="00E620B9">
        <w:trPr>
          <w:trHeight w:val="73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и пояснения правил работы у книжного фонда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20B9" w:rsidRPr="00E620B9" w:rsidTr="00E620B9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Обзоры новых книг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20B9" w:rsidRPr="00E620B9" w:rsidTr="00E620B9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выставок просмотра новых книг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E620B9" w:rsidRPr="00E620B9" w:rsidRDefault="00E620B9" w:rsidP="00E620B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</w:r>
      <w:r w:rsidRPr="00E620B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Работа с читателями разных возрастных категорий библиотеки</w:t>
      </w:r>
    </w:p>
    <w:tbl>
      <w:tblPr>
        <w:tblW w:w="95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3981"/>
        <w:gridCol w:w="2203"/>
        <w:gridCol w:w="2424"/>
      </w:tblGrid>
      <w:tr w:rsidR="00E620B9" w:rsidRPr="00E620B9" w:rsidTr="00E620B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620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E620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работ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выполнения</w:t>
            </w:r>
          </w:p>
        </w:tc>
        <w:tc>
          <w:tcPr>
            <w:tcW w:w="2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E620B9" w:rsidRPr="00E620B9" w:rsidTr="00E620B9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0B9" w:rsidRPr="00E620B9" w:rsidRDefault="00E620B9" w:rsidP="00E620B9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Перерегистрация читателей (прибытие/выбытие, перерегистрация классов)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20B9" w:rsidRPr="00E620B9" w:rsidTr="00E620B9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0B9" w:rsidRPr="00E620B9" w:rsidRDefault="00E620B9" w:rsidP="00E620B9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запись учащихся 1-х классов в школьную библиотеку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– октябрь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20B9" w:rsidRPr="00E620B9" w:rsidTr="00E620B9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читателей на абонементе: обучающихся, педагогов, технического персонала, родителей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20B9" w:rsidRPr="00E620B9" w:rsidTr="00E620B9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читателей в читальном зале: учителей, обучающихся.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20B9" w:rsidRPr="00E620B9" w:rsidTr="00E620B9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Рекомендательные беседы при выдаче книг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20B9" w:rsidRPr="00E620B9" w:rsidTr="00E620B9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беседы о </w:t>
            </w:r>
            <w:proofErr w:type="gramStart"/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прочитанном</w:t>
            </w:r>
            <w:proofErr w:type="gramEnd"/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книге.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20B9" w:rsidRPr="00E620B9" w:rsidTr="00E620B9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before="60" w:after="60" w:line="240" w:lineRule="auto"/>
              <w:ind w:left="3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20B9" w:rsidRPr="00E620B9" w:rsidTr="00E620B9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0B9" w:rsidRPr="00E620B9" w:rsidRDefault="00E620B9" w:rsidP="00E620B9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анализ читательских формуляров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20B9" w:rsidRPr="00E620B9" w:rsidTr="00E620B9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0B9" w:rsidRPr="00E620B9" w:rsidRDefault="00E620B9" w:rsidP="00E620B9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учащихся согласно расписанию работы библиотеки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20B9" w:rsidRPr="00E620B9" w:rsidTr="00E620B9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0B9" w:rsidRPr="00E620B9" w:rsidRDefault="00E620B9" w:rsidP="00E620B9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читательских формуляров с целью выявления задолжников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месяц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20B9" w:rsidRPr="00E620B9" w:rsidTr="00E620B9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before="60" w:after="60" w:line="240" w:lineRule="auto"/>
              <w:ind w:left="34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20B9" w:rsidRPr="00E620B9" w:rsidTr="00E620B9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Рекомендовать художественную литературу и периодические издания согласно возрастным категориям каждого читателя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before="60" w:after="60" w:line="240" w:lineRule="auto"/>
              <w:ind w:left="34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20B9" w:rsidRPr="00E620B9" w:rsidTr="00E620B9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Рейды по классам по состоянию учебников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before="60" w:after="60" w:line="240" w:lineRule="auto"/>
              <w:ind w:left="34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четверть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старшеклассников</w:t>
            </w:r>
          </w:p>
        </w:tc>
      </w:tr>
    </w:tbl>
    <w:p w:rsidR="00E620B9" w:rsidRPr="00E620B9" w:rsidRDefault="00E620B9" w:rsidP="00E62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620B9" w:rsidRPr="00E620B9" w:rsidRDefault="00E620B9" w:rsidP="00E620B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u w:val="single"/>
          <w:lang w:eastAsia="ru-RU"/>
        </w:rPr>
        <w:t>Организация библиотечно-массовой работы</w:t>
      </w:r>
    </w:p>
    <w:tbl>
      <w:tblPr>
        <w:tblW w:w="95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538"/>
        <w:gridCol w:w="2856"/>
        <w:gridCol w:w="1364"/>
        <w:gridCol w:w="2207"/>
      </w:tblGrid>
      <w:tr w:rsidR="00E620B9" w:rsidRPr="00E620B9" w:rsidTr="00E620B9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620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E620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Название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 проведения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E620B9" w:rsidRPr="00E620B9" w:rsidTr="00E620B9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 славу Отечества» (дни боевой славы)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</w:t>
            </w:r>
          </w:p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20B9" w:rsidRPr="00E620B9" w:rsidTr="00E620B9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«Знакомьтесь – это библиотека» (знакомство с библ.)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Библиотечный урок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20B9" w:rsidRPr="00E620B9" w:rsidTr="00E620B9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литературной гостиной»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Книжные выставки к юбилейным датам писателей</w:t>
            </w:r>
          </w:p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 сентября-210 лет со дня Бородинского сражения (День воинской славы России).</w:t>
            </w:r>
          </w:p>
          <w:p w:rsidR="00E620B9" w:rsidRPr="00E620B9" w:rsidRDefault="00E620B9" w:rsidP="00E620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2.11 сентября- </w:t>
            </w: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6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140 лет со дня рождения Б. Житкова, детского писателя (1882-1938)</w:t>
            </w:r>
          </w:p>
          <w:p w:rsidR="00E620B9" w:rsidRPr="00E620B9" w:rsidRDefault="00E620B9" w:rsidP="00E620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Pr="00E6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8 октября - 130 лет со дня рождения русской поэтессы Марины Цветаевой (1892-1941)</w:t>
            </w:r>
          </w:p>
          <w:p w:rsidR="00E620B9" w:rsidRPr="00E620B9" w:rsidRDefault="00E620B9" w:rsidP="00E620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E6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11 октября- 180 лет со дня рождения Василия Верещагина, русского живописца (1842-1904)</w:t>
            </w:r>
          </w:p>
          <w:p w:rsidR="00E620B9" w:rsidRPr="00E620B9" w:rsidRDefault="00E620B9" w:rsidP="00E620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r w:rsidRPr="00E6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 xml:space="preserve">6 ноября - 170 лет со дня рождения Д.Н. </w:t>
            </w:r>
            <w:proofErr w:type="gramStart"/>
            <w:r w:rsidRPr="00E6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Мамина-Сибиряка</w:t>
            </w:r>
            <w:proofErr w:type="gramEnd"/>
            <w:r w:rsidRPr="00E6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, писателя (1852-1912)</w:t>
            </w:r>
          </w:p>
          <w:p w:rsidR="00E620B9" w:rsidRPr="00E620B9" w:rsidRDefault="00E620B9" w:rsidP="00E620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E6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15 декабря - 190 лет со дня рождения Павла Михайловича Третьякова, предпринимателя, мецената, основателя Третьяковской галереи (1832-1898)</w:t>
            </w:r>
          </w:p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7.22 декабря -</w:t>
            </w:r>
            <w:r w:rsidRPr="00E6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85 лет со дня рождения детского писателя Э. Успенского (1937 - 2018)</w:t>
            </w:r>
          </w:p>
          <w:p w:rsidR="00E620B9" w:rsidRPr="00E620B9" w:rsidRDefault="00E620B9" w:rsidP="00E620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E6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 10 января -140 лет со дня рождения А.Н. Толстого, писателя (1885-1945)</w:t>
            </w:r>
          </w:p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 </w:t>
            </w: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E62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6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4 февраля- 150 лет со дня рождения М. Пришвина, писателя (1873-1954)</w:t>
            </w:r>
          </w:p>
          <w:p w:rsidR="00E620B9" w:rsidRPr="00E620B9" w:rsidRDefault="00E620B9" w:rsidP="00E620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10.8 февраля - 195 лет со дня рождения Ж. </w:t>
            </w:r>
            <w:proofErr w:type="gramStart"/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</w:t>
            </w:r>
            <w:proofErr w:type="gramEnd"/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французского писателя (1828-1905).</w:t>
            </w:r>
          </w:p>
          <w:p w:rsidR="00E620B9" w:rsidRPr="00E620B9" w:rsidRDefault="00E620B9" w:rsidP="00E620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</w:t>
            </w:r>
            <w:r w:rsidRPr="00E6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19 февраля - 200 лет со дня рождения русского педагога, писателя Константина Дмитриевича Ушинского (1823-1870).</w:t>
            </w:r>
          </w:p>
          <w:p w:rsidR="00E620B9" w:rsidRPr="00E620B9" w:rsidRDefault="00E620B9" w:rsidP="00E620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</w:t>
            </w:r>
            <w:r w:rsidRPr="00E6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12 марта- 110 лет со дня рождения С. Михалкова, поэта, драматурга (1913-2009)</w:t>
            </w:r>
          </w:p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E6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E62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12 апреля –200 лет со дня рождения русского драматурга Александра Николаевича Островского (1823–1886)</w:t>
            </w:r>
          </w:p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Книги-юбиляры</w:t>
            </w:r>
          </w:p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– «Алые паруса» (1922) А. Грин</w:t>
            </w:r>
          </w:p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 – «Одиссея капитана </w:t>
            </w:r>
            <w:proofErr w:type="spellStart"/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Блада</w:t>
            </w:r>
            <w:proofErr w:type="spellEnd"/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(1922) Р. </w:t>
            </w:r>
            <w:proofErr w:type="spellStart"/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Сабатини</w:t>
            </w:r>
            <w:proofErr w:type="spellEnd"/>
          </w:p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– «</w:t>
            </w:r>
            <w:proofErr w:type="spellStart"/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(1922); «</w:t>
            </w:r>
            <w:proofErr w:type="spellStart"/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Тараканище</w:t>
            </w:r>
            <w:proofErr w:type="spellEnd"/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(1922) К.И. Чуковский</w:t>
            </w:r>
          </w:p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– «Домовёнок Кузька» (1972) Т.И. Александрова</w:t>
            </w:r>
          </w:p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190 лет – «Евгений Онегин» А.С. Пушкин (20-21 марта 1833 года вышло в свет первое полное издание романа)</w:t>
            </w:r>
          </w:p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160 лет – «толковый словарь живого великорусского языка» (1863) В. И. Даль</w:t>
            </w:r>
          </w:p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150 лет – «Снегурочка» (1873) А.Н. Островский</w:t>
            </w:r>
          </w:p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100 лет – «</w:t>
            </w:r>
            <w:proofErr w:type="spellStart"/>
            <w:r w:rsidRPr="00E620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Дерсу</w:t>
            </w:r>
            <w:proofErr w:type="spellEnd"/>
            <w:r w:rsidRPr="00E620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620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Узала</w:t>
            </w:r>
            <w:proofErr w:type="spellEnd"/>
            <w:r w:rsidRPr="00E620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» (1923) В.К. Арсеньев</w:t>
            </w:r>
          </w:p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100 лет – «Красные дьяволята» (1923) П.А. </w:t>
            </w:r>
            <w:proofErr w:type="spellStart"/>
            <w:r w:rsidRPr="00E620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Бляхин</w:t>
            </w:r>
            <w:proofErr w:type="spellEnd"/>
          </w:p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100 лет – «Чапаев» (1923) Д.А. Фурманов</w:t>
            </w:r>
          </w:p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100 лет – «Аэлита» (1923) А.Н. Толстой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20B9" w:rsidRPr="00E620B9" w:rsidTr="00E620B9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«Рассказывает справочное бюро»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  справочной литературы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20B9" w:rsidRPr="00E620B9" w:rsidTr="00E620B9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познаю мир»</w:t>
            </w:r>
          </w:p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Игра-викторина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20B9" w:rsidRPr="00E620B9" w:rsidTr="00E620B9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E62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Помним. Славим. Гордимся</w:t>
            </w:r>
            <w:r w:rsidRPr="00E62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62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(дни боевой славы)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20B9" w:rsidRPr="00E620B9" w:rsidTr="00E620B9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зимушки-зимы»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 ёлка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20B9" w:rsidRPr="00E620B9" w:rsidTr="00E620B9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«Секреты хорошего настроения» (Всемирный день «спасибо»)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Выставка-игра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20B9" w:rsidRPr="00E620B9" w:rsidTr="00E620B9">
        <w:trPr>
          <w:trHeight w:val="535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«Ленинградская поэма»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Выставка-панорама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20B9" w:rsidRPr="00E620B9" w:rsidTr="00E620B9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62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знаком Пушкина»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памяти  </w:t>
            </w:r>
            <w:proofErr w:type="spellStart"/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20B9" w:rsidRPr="00E620B9" w:rsidTr="00E620B9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 мужество, как знамя, пронесли»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Журнал-презентация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20B9" w:rsidRPr="00E620B9" w:rsidTr="00E620B9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«Выпускнику на заметку»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обзор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20B9" w:rsidRPr="00E620B9" w:rsidTr="00E620B9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«Армейский калейдоскоп» </w:t>
            </w:r>
          </w:p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Книжная выставка </w:t>
            </w:r>
            <w:proofErr w:type="gramStart"/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защитника Отечества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20B9" w:rsidRPr="00E620B9" w:rsidTr="00E620B9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«Календарь перевернём…»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к календарным датам и праздникам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20B9" w:rsidRPr="00E620B9" w:rsidTr="00E620B9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«Потеха делу не помеха»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Поэтическая переменка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20B9" w:rsidRPr="00E620B9" w:rsidTr="00E620B9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«Весна. Книжный праздник» </w:t>
            </w:r>
          </w:p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«Трамвай сказок и загадок»</w:t>
            </w:r>
          </w:p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«Передай добро по кругу»</w:t>
            </w:r>
          </w:p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«В стране весёлого детства»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мероприятий к неделе детской книжки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20B9" w:rsidRPr="00E620B9" w:rsidTr="00E620B9">
        <w:trPr>
          <w:trHeight w:val="673"/>
        </w:trPr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«Очень интересно знать»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- игра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20B9" w:rsidRPr="00E620B9" w:rsidTr="00E620B9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«Птичьи трели»</w:t>
            </w:r>
          </w:p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(Международный день птиц)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20B9" w:rsidRPr="00E620B9" w:rsidTr="00E620B9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««Была весна – весна Победы» </w:t>
            </w:r>
          </w:p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мероприятий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9 маю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20B9" w:rsidRPr="00E620B9" w:rsidTr="00E620B9">
        <w:tc>
          <w:tcPr>
            <w:tcW w:w="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«Просветители земель славянских»</w:t>
            </w:r>
          </w:p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E62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(день славянской письменности и культуры</w:t>
            </w:r>
            <w:proofErr w:type="gramEnd"/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Урок-презентация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E620B9" w:rsidRPr="00E620B9" w:rsidRDefault="00E620B9" w:rsidP="00E62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620B9" w:rsidRPr="00E620B9" w:rsidRDefault="00E620B9" w:rsidP="00E620B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Месячник школьных библиотек</w:t>
      </w:r>
      <w:r w:rsidRPr="00E62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20B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tbl>
      <w:tblPr>
        <w:tblW w:w="95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3423"/>
        <w:gridCol w:w="1276"/>
        <w:gridCol w:w="1558"/>
        <w:gridCol w:w="2274"/>
      </w:tblGrid>
      <w:tr w:rsidR="00E620B9" w:rsidRPr="00E620B9" w:rsidTr="00E620B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</w:p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  №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п\</w:t>
            </w:r>
            <w:proofErr w:type="gramStart"/>
            <w:r w:rsidRPr="00E620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(форма проведения)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0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</w:t>
            </w:r>
            <w:proofErr w:type="spellEnd"/>
            <w:r w:rsidRPr="00E620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</w:t>
            </w:r>
          </w:p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0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учащ-ся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</w:t>
            </w:r>
          </w:p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620B9" w:rsidRPr="00E620B9" w:rsidTr="00E620B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620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 в портфеле всё в порядке?»</w:t>
            </w:r>
          </w:p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(памятка-напоминание о сохранности учебников)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10.10 по 21.10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20B9" w:rsidRPr="00E620B9" w:rsidTr="00E620B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E620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«Книга, а какая она?» (библиотечный урок-презентация о структуре книги)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17.10 по 21.10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2-е </w:t>
            </w:r>
            <w:proofErr w:type="spellStart"/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20B9" w:rsidRPr="00E620B9" w:rsidTr="00E620B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620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 улыбки хмурый день светлей»</w:t>
            </w:r>
          </w:p>
          <w:p w:rsidR="00E620B9" w:rsidRPr="00E620B9" w:rsidRDefault="00E620B9" w:rsidP="00E62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(выставка-досье к всемирному дню улыбки)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</w:t>
            </w:r>
            <w:r w:rsidR="00E3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1-10 </w:t>
            </w:r>
            <w:proofErr w:type="spellStart"/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20B9" w:rsidRPr="00E620B9" w:rsidTr="00E620B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E620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«Книга в подарок»</w:t>
            </w:r>
          </w:p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(акция доброты)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1-10 </w:t>
            </w:r>
            <w:proofErr w:type="spellStart"/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20B9" w:rsidRPr="00E620B9" w:rsidTr="00E620B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E620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«Хочу всё знать» (обзор справочной литературы)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19.10 по 23.10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5-е </w:t>
            </w:r>
            <w:proofErr w:type="spellStart"/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20B9" w:rsidRPr="00E620B9" w:rsidTr="00E620B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E620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«Каждому человеку, путь открыт в библиотеку»:</w:t>
            </w:r>
          </w:p>
          <w:p w:rsidR="00E620B9" w:rsidRPr="00E620B9" w:rsidRDefault="00E620B9" w:rsidP="00E620B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  <w:r w:rsidRPr="00E62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62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«Мир через культуру» </w:t>
            </w:r>
          </w:p>
          <w:p w:rsidR="00E620B9" w:rsidRPr="00E620B9" w:rsidRDefault="00E620B9" w:rsidP="00E620B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proofErr w:type="spellStart"/>
            <w:r w:rsidRPr="00E62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</w:t>
            </w:r>
            <w:proofErr w:type="gramStart"/>
            <w:r w:rsidRPr="00E62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E62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ыставка</w:t>
            </w:r>
            <w:proofErr w:type="spellEnd"/>
            <w:r w:rsidRPr="00E62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писателей зарубежных стран)</w:t>
            </w: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</w:p>
          <w:p w:rsidR="00E620B9" w:rsidRPr="00E620B9" w:rsidRDefault="00E620B9" w:rsidP="00E620B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20B9" w:rsidRPr="00E620B9" w:rsidRDefault="00E620B9" w:rsidP="00E620B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  <w:r w:rsidRPr="00E62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62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 открытым зонтиком добра» (беседа – игра).</w:t>
            </w:r>
          </w:p>
          <w:p w:rsidR="00E620B9" w:rsidRPr="00E620B9" w:rsidRDefault="00E620B9" w:rsidP="00E620B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20B9" w:rsidRPr="00E620B9" w:rsidRDefault="00E620B9" w:rsidP="00E620B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  <w:r w:rsidRPr="00E620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62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«Давай пожмём друг другу руку.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07.10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28.10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1-10 </w:t>
            </w:r>
            <w:proofErr w:type="spellStart"/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2-е, 6-е </w:t>
            </w:r>
            <w:proofErr w:type="spellStart"/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20B9" w:rsidRPr="00E620B9" w:rsidTr="00E620B9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E620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«Литературная забава» </w:t>
            </w: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1-10 </w:t>
            </w:r>
            <w:proofErr w:type="spellStart"/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620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</w:tbl>
    <w:p w:rsidR="00E620B9" w:rsidRPr="00E620B9" w:rsidRDefault="00E620B9" w:rsidP="00E620B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  <w:t>Повышение квалификации</w:t>
      </w:r>
      <w:r w:rsidRPr="00E620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620B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W w:w="95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6526"/>
        <w:gridCol w:w="2473"/>
      </w:tblGrid>
      <w:tr w:rsidR="00E620B9" w:rsidRPr="00E620B9" w:rsidTr="00E620B9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620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E620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работ</w:t>
            </w:r>
          </w:p>
        </w:tc>
        <w:tc>
          <w:tcPr>
            <w:tcW w:w="2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выполнения</w:t>
            </w:r>
          </w:p>
        </w:tc>
      </w:tr>
      <w:tr w:rsidR="00E620B9" w:rsidRPr="00E620B9" w:rsidTr="00E620B9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Изучать через Интернет и профессиональные журналы опыт других библиотек и внедрять его в практику своей работы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E620B9" w:rsidRPr="00E620B9" w:rsidRDefault="00E620B9" w:rsidP="00E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20B9" w:rsidRPr="00E620B9" w:rsidTr="00E620B9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0B9" w:rsidRPr="00E620B9" w:rsidRDefault="00E620B9" w:rsidP="00E620B9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семинарах методического объединения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0B9" w:rsidRPr="00E620B9" w:rsidRDefault="00E620B9" w:rsidP="00E620B9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620B9" w:rsidRPr="00E620B9" w:rsidTr="00E620B9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0B9" w:rsidRPr="00E620B9" w:rsidRDefault="00E620B9" w:rsidP="00E620B9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ассортимента библиотечно-информационных услуг, повышение их качества на основе использования новых технологий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0B9" w:rsidRPr="00E620B9" w:rsidRDefault="00E620B9" w:rsidP="00E620B9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E620B9" w:rsidRPr="00E620B9" w:rsidRDefault="00E620B9" w:rsidP="00E62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E620B9" w:rsidRPr="00E620B9" w:rsidRDefault="00E620B9" w:rsidP="00E620B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20B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Прочие работы</w:t>
      </w:r>
    </w:p>
    <w:tbl>
      <w:tblPr>
        <w:tblW w:w="95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6480"/>
        <w:gridCol w:w="2519"/>
      </w:tblGrid>
      <w:tr w:rsidR="00E620B9" w:rsidRPr="00E620B9" w:rsidTr="00E620B9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620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E620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работ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выполнения</w:t>
            </w:r>
          </w:p>
        </w:tc>
      </w:tr>
      <w:tr w:rsidR="00E620B9" w:rsidRPr="00E620B9" w:rsidTr="00E620B9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0B9" w:rsidRPr="00E620B9" w:rsidRDefault="00E620B9" w:rsidP="00E620B9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анализа-отчёта о работе библиотеки за 2022-2023 учебный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0B9" w:rsidRPr="00E620B9" w:rsidRDefault="00E620B9" w:rsidP="00E620B9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E620B9" w:rsidRPr="00E620B9" w:rsidTr="00E620B9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0B9" w:rsidRPr="00E620B9" w:rsidRDefault="00E620B9" w:rsidP="00E620B9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работы библиотеки на 2023-2024 учебный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0B9" w:rsidRPr="00E620B9" w:rsidRDefault="00E620B9" w:rsidP="00E620B9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E620B9" w:rsidRPr="00E620B9" w:rsidTr="00E620B9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0B9" w:rsidRPr="00E620B9" w:rsidRDefault="00E620B9" w:rsidP="00E620B9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дневника работы библиотеки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0B9" w:rsidRPr="00E620B9" w:rsidRDefault="00E620B9" w:rsidP="00E620B9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E620B9" w:rsidRPr="00E620B9" w:rsidTr="00E620B9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0B9" w:rsidRPr="00E620B9" w:rsidRDefault="00E620B9" w:rsidP="00E620B9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журнала учёта справок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0B9" w:rsidRPr="00E620B9" w:rsidRDefault="00E620B9" w:rsidP="00E620B9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запросов</w:t>
            </w:r>
          </w:p>
        </w:tc>
      </w:tr>
      <w:tr w:rsidR="00E620B9" w:rsidRPr="00E620B9" w:rsidTr="00E620B9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620B9" w:rsidRPr="00E620B9" w:rsidRDefault="00E620B9" w:rsidP="00E6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0B9" w:rsidRPr="00E620B9" w:rsidRDefault="00E620B9" w:rsidP="00E620B9">
            <w:pPr>
              <w:spacing w:before="60" w:after="6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Вывоз макулатуры (списанные учебники)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0B9" w:rsidRPr="00E620B9" w:rsidRDefault="00E620B9" w:rsidP="00E620B9">
            <w:pPr>
              <w:spacing w:before="60" w:after="60" w:line="240" w:lineRule="auto"/>
              <w:ind w:right="113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</w:tbl>
    <w:p w:rsidR="00761661" w:rsidRDefault="00761661"/>
    <w:p w:rsidR="00254AB7" w:rsidRDefault="00254AB7"/>
    <w:p w:rsidR="00254AB7" w:rsidRDefault="00254AB7"/>
    <w:p w:rsidR="00254AB7" w:rsidRDefault="00254AB7">
      <w:bookmarkStart w:id="0" w:name="_GoBack"/>
      <w:bookmarkEnd w:id="0"/>
    </w:p>
    <w:sectPr w:rsidR="0025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D72BF"/>
    <w:multiLevelType w:val="multilevel"/>
    <w:tmpl w:val="D060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77"/>
    <w:rsid w:val="001610CC"/>
    <w:rsid w:val="00254AB7"/>
    <w:rsid w:val="00273477"/>
    <w:rsid w:val="00494969"/>
    <w:rsid w:val="0073245D"/>
    <w:rsid w:val="00761661"/>
    <w:rsid w:val="0095281D"/>
    <w:rsid w:val="00B245A1"/>
    <w:rsid w:val="00DF5B26"/>
    <w:rsid w:val="00E34960"/>
    <w:rsid w:val="00E6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24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kvitsa">
    <w:name w:val="bukvitsa"/>
    <w:basedOn w:val="a"/>
    <w:rsid w:val="0025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8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324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24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kvitsa">
    <w:name w:val="bukvitsa"/>
    <w:basedOn w:val="a"/>
    <w:rsid w:val="0025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8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324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36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1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8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1627</Words>
  <Characters>9275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 РАБОТЫ БИБЛИОТЕКИ                                          на 2022 – 2023 у</vt:lpstr>
    </vt:vector>
  </TitlesOfParts>
  <Company>Hewlett-Packard</Company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2022-12-06T04:29:00Z</dcterms:created>
  <dcterms:modified xsi:type="dcterms:W3CDTF">2022-12-06T04:29:00Z</dcterms:modified>
</cp:coreProperties>
</file>