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216" w:rsidRPr="00422216" w:rsidRDefault="00422216" w:rsidP="0042221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22216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422216" w:rsidRPr="00422216" w:rsidRDefault="00422216" w:rsidP="0042221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22216">
        <w:rPr>
          <w:rFonts w:ascii="Arial" w:hAnsi="Arial"/>
          <w:b/>
          <w:sz w:val="24"/>
          <w:szCs w:val="24"/>
        </w:rPr>
        <w:t>учебного предмета «Окружающий мир»</w:t>
      </w:r>
    </w:p>
    <w:p w:rsidR="00422216" w:rsidRPr="00422216" w:rsidRDefault="00422216" w:rsidP="0042221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422216">
        <w:rPr>
          <w:rFonts w:ascii="Arial" w:hAnsi="Arial"/>
          <w:b/>
          <w:sz w:val="24"/>
          <w:szCs w:val="24"/>
        </w:rPr>
        <w:t>Третий год обучения</w:t>
      </w:r>
    </w:p>
    <w:p w:rsidR="00422216" w:rsidRP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422216">
        <w:rPr>
          <w:rFonts w:ascii="Arial" w:eastAsia="Times New Roman" w:hAnsi="Arial"/>
          <w:sz w:val="24"/>
          <w:szCs w:val="24"/>
        </w:rPr>
        <w:t>– различать расходы и доходы бюджета семьи;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показывать на карте мира материки, изученные страны мира;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 xml:space="preserve">приводить примеры памятников природы и культуры России, достопримечательностей родного края и административных центров субъекта </w:t>
      </w:r>
      <w:r>
        <w:rPr>
          <w:rFonts w:ascii="Arial" w:eastAsia="Times New Roman" w:hAnsi="Arial"/>
          <w:sz w:val="24"/>
          <w:szCs w:val="24"/>
        </w:rPr>
        <w:t>РФ</w:t>
      </w:r>
      <w:r w:rsidRPr="00422216">
        <w:rPr>
          <w:rFonts w:ascii="Arial" w:eastAsia="Times New Roman" w:hAnsi="Arial"/>
          <w:sz w:val="24"/>
          <w:szCs w:val="24"/>
        </w:rPr>
        <w:t>; народов мира; памятников культуры, являющихся символами стран, в которых они находятся;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распознавать изученные объекты природы (в том числе почвы, горные породы и минералы, полезные ископаемые; тела и вещества; твердые тела, жидкости и газы; воздух; грибы; природные сообщества (лес, луг, пруд); отдельные органы и системы органов человека) по их описанию, рисункам и фотографиям, различать их в окружающем мире;</w:t>
      </w:r>
      <w:proofErr w:type="gramEnd"/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группировать изученные объекты живой и неживой природы, проводить простейшую классификацию; сравнивать по заданному количеству признаков;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использовать знания о взаимосвязях в природе (в том числе о круговороте воды в природе, размножении и развитии растений и животных; особенностях питания и дыхания растений и животных; цепях питания), связи человека и природы для объяснения простейших явлений и процессов в природе, организме человека;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проводить несложные наблюдения в окружающей среде (в том числе выявлять экологические связи в природных сообществах) и ставить опыты по исследованию природных объектов и явлений, используя простейшее лабораторное оборудование и следуя инструкциям и правилам безопасного труда;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использовать различные источники информации для поиска и извлечения информации, ответов на вопросы (в том числе о способах изучения природы, мерах охраны почвы, воздуха, воды, гигиене человека);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создавать по заданному плану собственные развернутые высказывания о природе, человеке и обществе, сопровождая выступление иллюстрациями;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 xml:space="preserve">соблюдать правила безопасного поведения во дворе жилого дома (правила перемещения внутри двора и пересечения дворовой проезжей части, безопасные </w:t>
      </w:r>
      <w:r w:rsidRPr="00422216">
        <w:rPr>
          <w:rFonts w:ascii="Arial" w:eastAsia="Times New Roman" w:hAnsi="Arial"/>
          <w:sz w:val="24"/>
          <w:szCs w:val="24"/>
        </w:rPr>
        <w:lastRenderedPageBreak/>
        <w:t>зоны электрических, газовых, тепловых подстанций и других опасных объектов инженерной инфраструктуры жилого дома, предупреждающие знаки безопасности);</w:t>
      </w:r>
    </w:p>
    <w:p w:rsid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>соблюдать  правила  безопасного  поведения  пешехода,  пассажира</w:t>
      </w:r>
      <w:bookmarkStart w:id="0" w:name="page6"/>
      <w:bookmarkEnd w:id="0"/>
      <w:r w:rsidRPr="00422216">
        <w:rPr>
          <w:rFonts w:ascii="Arial" w:eastAsia="Times New Roman" w:hAnsi="Arial"/>
          <w:sz w:val="24"/>
          <w:szCs w:val="24"/>
        </w:rPr>
        <w:t xml:space="preserve"> наземного транспорта и метро;</w:t>
      </w:r>
    </w:p>
    <w:p w:rsidR="005D4C0B" w:rsidRPr="00422216" w:rsidRDefault="00422216" w:rsidP="004222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422216">
        <w:rPr>
          <w:rFonts w:ascii="Arial" w:eastAsia="Times New Roman" w:hAnsi="Arial"/>
          <w:sz w:val="24"/>
          <w:szCs w:val="24"/>
        </w:rPr>
        <w:t xml:space="preserve">соблюдать правила безопасности при работе с </w:t>
      </w:r>
      <w:proofErr w:type="spellStart"/>
      <w:r w:rsidRPr="00422216">
        <w:rPr>
          <w:rFonts w:ascii="Arial" w:eastAsia="Times New Roman" w:hAnsi="Arial"/>
          <w:sz w:val="24"/>
          <w:szCs w:val="24"/>
        </w:rPr>
        <w:t>интернет-ресурсами</w:t>
      </w:r>
      <w:proofErr w:type="spellEnd"/>
      <w:r w:rsidRPr="00422216">
        <w:rPr>
          <w:rFonts w:ascii="Arial" w:eastAsia="Times New Roman" w:hAnsi="Arial"/>
          <w:sz w:val="24"/>
          <w:szCs w:val="24"/>
        </w:rPr>
        <w:t>, определять мошеннические действия по их характерным признакам.</w:t>
      </w:r>
    </w:p>
    <w:sectPr w:rsidR="005D4C0B" w:rsidRPr="00422216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hybridMultilevel"/>
    <w:tmpl w:val="515F007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5BD062C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22216"/>
    <w:rsid w:val="00422216"/>
    <w:rsid w:val="005D4C0B"/>
    <w:rsid w:val="00AC77DD"/>
    <w:rsid w:val="00AF4D49"/>
    <w:rsid w:val="00C9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21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2</cp:revision>
  <dcterms:created xsi:type="dcterms:W3CDTF">2019-05-15T08:56:00Z</dcterms:created>
  <dcterms:modified xsi:type="dcterms:W3CDTF">2019-05-15T08:59:00Z</dcterms:modified>
</cp:coreProperties>
</file>