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F5" w:rsidRPr="004478F5" w:rsidRDefault="004478F5" w:rsidP="004478F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478F5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4478F5" w:rsidRPr="004478F5" w:rsidRDefault="004478F5" w:rsidP="004478F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478F5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4478F5" w:rsidRPr="004478F5" w:rsidRDefault="004478F5" w:rsidP="004478F5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478F5">
        <w:rPr>
          <w:rFonts w:ascii="Arial" w:hAnsi="Arial"/>
          <w:b/>
          <w:sz w:val="24"/>
          <w:szCs w:val="24"/>
        </w:rPr>
        <w:t>Четвертый год обучения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4478F5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4478F5">
        <w:rPr>
          <w:rFonts w:ascii="Arial" w:eastAsia="Times New Roman" w:hAnsi="Arial"/>
          <w:sz w:val="24"/>
          <w:szCs w:val="24"/>
        </w:rPr>
        <w:t>ыбирать адекватные языковые средства для заданной ситуации общения;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строить устное диалогическое и монологическое высказывание (4–6 предложений), соблюдая нормы русского литературного языка в собственной речи (в объеме изученного), оценивать соблюдение этих норм в речи собеседников;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распознавать типы речи: повествование, описание, рассуждение (простые случаи);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определять тему и основную мысль текста, самостоятельно озаглавливать текст с опорой на тему или основную мысль, выделять части текста (корректировать порядок предложений и частей текста), составлять план к заданным текстам;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осуществлять подробный (устно и письменно) и выборочный пересказ текста (устно);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осуществлять ознакомительное, изучающее чтение, поиск информации, содержащейся в тексте в явном виде;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 xml:space="preserve">производить 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звуко-буквенный</w:t>
      </w:r>
      <w:proofErr w:type="spellEnd"/>
      <w:r w:rsidRPr="004478F5">
        <w:rPr>
          <w:rFonts w:ascii="Arial" w:eastAsia="Times New Roman" w:hAnsi="Arial"/>
          <w:sz w:val="24"/>
          <w:szCs w:val="24"/>
        </w:rPr>
        <w:t xml:space="preserve"> разбор слов</w:t>
      </w:r>
      <w:proofErr w:type="gramStart"/>
      <w:r w:rsidRPr="004478F5">
        <w:rPr>
          <w:rFonts w:ascii="Arial" w:eastAsia="Times New Roman" w:hAnsi="Arial"/>
          <w:sz w:val="24"/>
          <w:szCs w:val="24"/>
        </w:rPr>
        <w:t xml:space="preserve"> ;</w:t>
      </w:r>
      <w:proofErr w:type="gramEnd"/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находить орфограммы в слове и между словами;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 xml:space="preserve">применять изученные правила правописания (в том числе написание непроверяемых гласных и согласных в корне слова (перечень слов в орфографическом словаре учебника); написание безударных падежных окончаний имен прилагательных и имен существительных (кроме существительных на </w:t>
      </w:r>
      <w:proofErr w:type="gramStart"/>
      <w:r w:rsidRPr="004478F5">
        <w:rPr>
          <w:rFonts w:ascii="Arial" w:eastAsia="Times New Roman" w:hAnsi="Arial"/>
          <w:sz w:val="24"/>
          <w:szCs w:val="24"/>
        </w:rPr>
        <w:t>-м</w:t>
      </w:r>
      <w:proofErr w:type="gramEnd"/>
      <w:r w:rsidRPr="004478F5">
        <w:rPr>
          <w:rFonts w:ascii="Arial" w:eastAsia="Times New Roman" w:hAnsi="Arial"/>
          <w:sz w:val="24"/>
          <w:szCs w:val="24"/>
        </w:rPr>
        <w:t>я, 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ий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, 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ье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, 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ия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, 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ов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, -ин); раздельное написание частицы не с глаголами; написание мягкого знака (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ь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) после шипящих на конце глаголов в форме 2-го лица единственного числа; наличие или отсутствие мягкого знака (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ь</w:t>
      </w:r>
      <w:proofErr w:type="spellEnd"/>
      <w:r w:rsidRPr="004478F5">
        <w:rPr>
          <w:rFonts w:ascii="Arial" w:eastAsia="Times New Roman" w:hAnsi="Arial"/>
          <w:sz w:val="24"/>
          <w:szCs w:val="24"/>
        </w:rPr>
        <w:t xml:space="preserve">) в глаголах на </w:t>
      </w:r>
      <w:proofErr w:type="gramStart"/>
      <w:r w:rsidRPr="004478F5">
        <w:rPr>
          <w:rFonts w:ascii="Arial" w:eastAsia="Times New Roman" w:hAnsi="Arial"/>
          <w:sz w:val="24"/>
          <w:szCs w:val="24"/>
        </w:rPr>
        <w:t>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т</w:t>
      </w:r>
      <w:proofErr w:type="gramEnd"/>
      <w:r w:rsidRPr="004478F5">
        <w:rPr>
          <w:rFonts w:ascii="Arial" w:eastAsia="Times New Roman" w:hAnsi="Arial"/>
          <w:sz w:val="24"/>
          <w:szCs w:val="24"/>
        </w:rPr>
        <w:t>ься</w:t>
      </w:r>
      <w:proofErr w:type="spellEnd"/>
      <w:r w:rsidRPr="004478F5">
        <w:rPr>
          <w:rFonts w:ascii="Arial" w:eastAsia="Times New Roman" w:hAnsi="Arial"/>
          <w:sz w:val="24"/>
          <w:szCs w:val="24"/>
        </w:rPr>
        <w:t xml:space="preserve"> и -</w:t>
      </w:r>
      <w:proofErr w:type="spellStart"/>
      <w:r w:rsidRPr="004478F5">
        <w:rPr>
          <w:rFonts w:ascii="Arial" w:eastAsia="Times New Roman" w:hAnsi="Arial"/>
          <w:sz w:val="24"/>
          <w:szCs w:val="24"/>
        </w:rPr>
        <w:t>тся</w:t>
      </w:r>
      <w:proofErr w:type="spellEnd"/>
      <w:r w:rsidRPr="004478F5">
        <w:rPr>
          <w:rFonts w:ascii="Arial" w:eastAsia="Times New Roman" w:hAnsi="Arial"/>
          <w:sz w:val="24"/>
          <w:szCs w:val="24"/>
        </w:rPr>
        <w:t>; написание безударных личных окончаний глаголов);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находить и исправлять орфографические и пунктуационные ошибки на изученные правила, а также описки;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выявлять в речи слова, значение которых требует уточнения, определять значение слова по контексту или уточнять с помощью толкового словаря, Интернета;</w:t>
      </w:r>
      <w:bookmarkStart w:id="0" w:name="page12"/>
      <w:bookmarkEnd w:id="0"/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подбирать к предложенным словам антонимы и синонимы;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наблюдать за фразеологизмами (без называния термина), понимать их значения (простые случаи);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распознавать наиболее употребляемые суффиксы изученных частей речи;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соотносить состав слова с представленной схемой его строения; составлять схему строения слова;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прои</w:t>
      </w:r>
      <w:r>
        <w:rPr>
          <w:rFonts w:ascii="Arial" w:eastAsia="Times New Roman" w:hAnsi="Arial"/>
          <w:sz w:val="24"/>
          <w:szCs w:val="24"/>
        </w:rPr>
        <w:t>зводить разбор слова по составу</w:t>
      </w:r>
      <w:r w:rsidRPr="004478F5">
        <w:rPr>
          <w:rFonts w:ascii="Arial" w:eastAsia="Times New Roman" w:hAnsi="Arial"/>
          <w:sz w:val="24"/>
          <w:szCs w:val="24"/>
        </w:rPr>
        <w:t>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определять грамматические признаки имен существительных – род, склонение, число, падеж;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определять грамматические признаки имен прилагательных – род (в единственном числе), число, падеж;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устанавливать начальную форму глагола, определять грамматические признаки глаголов –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использовать личные местоимения для устранения неоправданных повторов;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распознавать наречия (простые случаи);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4478F5">
        <w:rPr>
          <w:rFonts w:ascii="Arial" w:eastAsia="Times New Roman" w:hAnsi="Arial"/>
          <w:sz w:val="24"/>
          <w:szCs w:val="24"/>
        </w:rPr>
        <w:t>азличать предлоги и союзы (простые случаи);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4478F5">
        <w:rPr>
          <w:rFonts w:ascii="Arial" w:eastAsia="Times New Roman" w:hAnsi="Arial"/>
          <w:sz w:val="24"/>
          <w:szCs w:val="24"/>
        </w:rPr>
        <w:t xml:space="preserve">сознавать значение частицы </w:t>
      </w:r>
      <w:r w:rsidRPr="004478F5">
        <w:rPr>
          <w:rFonts w:ascii="Arial" w:eastAsia="Times New Roman" w:hAnsi="Arial"/>
          <w:i/>
          <w:sz w:val="24"/>
          <w:szCs w:val="24"/>
        </w:rPr>
        <w:t>не</w:t>
      </w:r>
      <w:r w:rsidRPr="004478F5">
        <w:rPr>
          <w:rFonts w:ascii="Arial" w:eastAsia="Times New Roman" w:hAnsi="Arial"/>
          <w:sz w:val="24"/>
          <w:szCs w:val="24"/>
        </w:rPr>
        <w:t xml:space="preserve"> в предложении;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классифицировать предложения по цели высказывания и по эмоциональной окраске (по интонации);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различать распространенные и нераспространенные предложения;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распознавать предложения с однородными членами; составлять предложения с однородными членами;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использовать предложения с однородными членами в речи;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 xml:space="preserve">разграничивать простые распространенные и сложные (сложносочиненные с союзами </w:t>
      </w:r>
      <w:r w:rsidRPr="004478F5">
        <w:rPr>
          <w:rFonts w:ascii="Arial" w:eastAsia="Times New Roman" w:hAnsi="Arial"/>
          <w:i/>
          <w:sz w:val="24"/>
          <w:szCs w:val="24"/>
        </w:rPr>
        <w:t>и,</w:t>
      </w:r>
      <w:r w:rsidRPr="004478F5">
        <w:rPr>
          <w:rFonts w:ascii="Arial" w:eastAsia="Times New Roman" w:hAnsi="Arial"/>
          <w:sz w:val="24"/>
          <w:szCs w:val="24"/>
        </w:rPr>
        <w:t xml:space="preserve"> </w:t>
      </w:r>
      <w:r w:rsidRPr="004478F5">
        <w:rPr>
          <w:rFonts w:ascii="Arial" w:eastAsia="Times New Roman" w:hAnsi="Arial"/>
          <w:i/>
          <w:sz w:val="24"/>
          <w:szCs w:val="24"/>
        </w:rPr>
        <w:t>а,</w:t>
      </w:r>
      <w:r w:rsidRPr="004478F5">
        <w:rPr>
          <w:rFonts w:ascii="Arial" w:eastAsia="Times New Roman" w:hAnsi="Arial"/>
          <w:sz w:val="24"/>
          <w:szCs w:val="24"/>
        </w:rPr>
        <w:t xml:space="preserve"> </w:t>
      </w:r>
      <w:r w:rsidRPr="004478F5">
        <w:rPr>
          <w:rFonts w:ascii="Arial" w:eastAsia="Times New Roman" w:hAnsi="Arial"/>
          <w:i/>
          <w:sz w:val="24"/>
          <w:szCs w:val="24"/>
        </w:rPr>
        <w:t>но</w:t>
      </w:r>
      <w:r w:rsidRPr="004478F5">
        <w:rPr>
          <w:rFonts w:ascii="Arial" w:eastAsia="Times New Roman" w:hAnsi="Arial"/>
          <w:sz w:val="24"/>
          <w:szCs w:val="24"/>
        </w:rPr>
        <w:t xml:space="preserve"> и бессоюзные – без называния терминов) предложения, состоящие из двух простых, и осознанно использовать их в речевом общении;</w:t>
      </w:r>
    </w:p>
    <w:p w:rsid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распознавать предложения с прямой речью после слов автора;</w:t>
      </w:r>
    </w:p>
    <w:p w:rsidR="005D4C0B" w:rsidRPr="004478F5" w:rsidRDefault="004478F5" w:rsidP="004478F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478F5">
        <w:rPr>
          <w:rFonts w:ascii="Arial" w:eastAsia="Times New Roman" w:hAnsi="Arial"/>
          <w:sz w:val="24"/>
          <w:szCs w:val="24"/>
        </w:rPr>
        <w:t>правильно списывать текст объемом не более 80 слов; писать подробное изложение (50–60 слов); писать под диктовку тексты объемом не более 80 слов с учетом изученных правил правописания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4478F5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2443A85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2D1D5AE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78F5"/>
    <w:rsid w:val="004478F5"/>
    <w:rsid w:val="005D4C0B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F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2019-05-15T12:19:00Z</dcterms:created>
  <dcterms:modified xsi:type="dcterms:W3CDTF">2019-05-15T12:24:00Z</dcterms:modified>
</cp:coreProperties>
</file>