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58" w:rsidRPr="00503058" w:rsidRDefault="00503058" w:rsidP="00503058">
      <w:pPr>
        <w:shd w:val="clear" w:color="auto" w:fill="FFFFFF"/>
        <w:spacing w:line="675" w:lineRule="atLeast"/>
        <w:rPr>
          <w:rFonts w:ascii="Tahoma" w:eastAsia="Times New Roman" w:hAnsi="Tahoma" w:cs="Tahoma"/>
          <w:b/>
          <w:bCs/>
          <w:color w:val="FFFFFF"/>
          <w:spacing w:val="-15"/>
          <w:sz w:val="68"/>
          <w:szCs w:val="68"/>
          <w:lang w:eastAsia="ru-RU"/>
        </w:rPr>
      </w:pPr>
      <w:r>
        <w:rPr>
          <w:noProof/>
          <w:lang w:eastAsia="ru-RU"/>
        </w:rPr>
        <w:drawing>
          <wp:inline distT="0" distB="0" distL="0" distR="0" wp14:anchorId="4575EA8C" wp14:editId="57B3DD97">
            <wp:extent cx="907415" cy="1524000"/>
            <wp:effectExtent l="0" t="0" r="6985" b="0"/>
            <wp:docPr id="2" name="Рисунок 2" descr="Единая Россия официальный сайт пар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диная Россия официальный сайт парт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415" cy="1524000"/>
                    </a:xfrm>
                    <a:prstGeom prst="rect">
                      <a:avLst/>
                    </a:prstGeom>
                    <a:noFill/>
                    <a:ln>
                      <a:noFill/>
                    </a:ln>
                  </pic:spPr>
                </pic:pic>
              </a:graphicData>
            </a:graphic>
          </wp:inline>
        </w:drawing>
      </w:r>
      <w:r w:rsidRPr="00503058">
        <w:rPr>
          <w:rFonts w:ascii="Tahoma" w:eastAsia="Times New Roman" w:hAnsi="Tahoma" w:cs="Tahoma"/>
          <w:b/>
          <w:bCs/>
          <w:color w:val="FFFFFF"/>
          <w:spacing w:val="-15"/>
          <w:sz w:val="68"/>
          <w:szCs w:val="68"/>
          <w:lang w:eastAsia="ru-RU"/>
        </w:rPr>
        <w:t>Ива</w:t>
      </w:r>
      <w:r>
        <w:rPr>
          <w:noProof/>
          <w:lang w:eastAsia="ru-RU"/>
        </w:rPr>
        <w:drawing>
          <wp:inline distT="0" distB="0" distL="0" distR="0" wp14:anchorId="0F2359D2" wp14:editId="5A3998AA">
            <wp:extent cx="2050473" cy="1634837"/>
            <wp:effectExtent l="0" t="0" r="6985" b="3810"/>
            <wp:docPr id="3" name="Рисунок 3" descr="Ивановская 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вановская обла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0451" cy="1634819"/>
                    </a:xfrm>
                    <a:prstGeom prst="rect">
                      <a:avLst/>
                    </a:prstGeom>
                    <a:noFill/>
                    <a:ln>
                      <a:noFill/>
                    </a:ln>
                  </pic:spPr>
                </pic:pic>
              </a:graphicData>
            </a:graphic>
          </wp:inline>
        </w:drawing>
      </w:r>
    </w:p>
    <w:p w:rsidR="00503058" w:rsidRPr="00503058" w:rsidRDefault="00503058" w:rsidP="00503058">
      <w:pPr>
        <w:shd w:val="clear" w:color="auto" w:fill="FFFFFF"/>
        <w:spacing w:after="0" w:line="210" w:lineRule="atLeast"/>
        <w:rPr>
          <w:rFonts w:ascii="Trebuchet MS" w:eastAsia="Times New Roman" w:hAnsi="Trebuchet MS" w:cs="Times New Roman"/>
          <w:color w:val="FFFFFF"/>
          <w:sz w:val="17"/>
          <w:szCs w:val="17"/>
          <w:lang w:eastAsia="ru-RU"/>
        </w:rPr>
      </w:pPr>
      <w:r>
        <w:rPr>
          <w:rFonts w:ascii="Trebuchet MS" w:eastAsia="Times New Roman" w:hAnsi="Trebuchet MS" w:cs="Times New Roman"/>
          <w:color w:val="FFFFFF"/>
          <w:sz w:val="17"/>
          <w:szCs w:val="17"/>
          <w:lang w:eastAsia="ru-RU"/>
        </w:rPr>
        <w:t>Выбор регион</w:t>
      </w:r>
      <w:bookmarkStart w:id="0" w:name="_GoBack"/>
      <w:bookmarkEnd w:id="0"/>
    </w:p>
    <w:p w:rsidR="00503058" w:rsidRPr="00503058" w:rsidRDefault="00503058" w:rsidP="00503058">
      <w:pPr>
        <w:shd w:val="clear" w:color="auto" w:fill="FFFFFF"/>
        <w:spacing w:after="330" w:line="525" w:lineRule="atLeast"/>
        <w:outlineLvl w:val="0"/>
        <w:rPr>
          <w:rFonts w:ascii="Trebuchet MS" w:eastAsia="Times New Roman" w:hAnsi="Trebuchet MS" w:cs="Times New Roman"/>
          <w:b/>
          <w:bCs/>
          <w:color w:val="000000"/>
          <w:kern w:val="36"/>
          <w:sz w:val="48"/>
          <w:szCs w:val="48"/>
          <w:lang w:eastAsia="ru-RU"/>
        </w:rPr>
      </w:pPr>
      <w:r>
        <w:rPr>
          <w:rFonts w:ascii="Trebuchet MS" w:eastAsia="Times New Roman" w:hAnsi="Trebuchet MS" w:cs="Times New Roman"/>
          <w:b/>
          <w:bCs/>
          <w:color w:val="000000"/>
          <w:kern w:val="36"/>
          <w:sz w:val="48"/>
          <w:szCs w:val="48"/>
          <w:lang w:eastAsia="ru-RU"/>
        </w:rPr>
        <w:t>В</w:t>
      </w:r>
      <w:r w:rsidRPr="00503058">
        <w:rPr>
          <w:rFonts w:ascii="Trebuchet MS" w:eastAsia="Times New Roman" w:hAnsi="Trebuchet MS" w:cs="Times New Roman"/>
          <w:b/>
          <w:bCs/>
          <w:color w:val="000000"/>
          <w:kern w:val="36"/>
          <w:sz w:val="48"/>
          <w:szCs w:val="48"/>
          <w:lang w:eastAsia="ru-RU"/>
        </w:rPr>
        <w:t>алерий Иванов проинспектировал земли Ивановского района</w:t>
      </w:r>
    </w:p>
    <w:p w:rsidR="00503058" w:rsidRPr="00503058" w:rsidRDefault="00503058" w:rsidP="00503058">
      <w:pPr>
        <w:shd w:val="clear" w:color="auto" w:fill="A1ABB5"/>
        <w:spacing w:line="240" w:lineRule="auto"/>
        <w:rPr>
          <w:rFonts w:ascii="Georgia" w:eastAsia="Times New Roman" w:hAnsi="Georgia" w:cs="Times New Roman"/>
          <w:color w:val="545454"/>
          <w:sz w:val="21"/>
          <w:szCs w:val="21"/>
          <w:lang w:eastAsia="ru-RU"/>
        </w:rPr>
      </w:pPr>
      <w:r>
        <w:rPr>
          <w:rFonts w:ascii="Georgia" w:eastAsia="Times New Roman" w:hAnsi="Georgia" w:cs="Times New Roman"/>
          <w:noProof/>
          <w:color w:val="545454"/>
          <w:sz w:val="21"/>
          <w:szCs w:val="21"/>
          <w:lang w:eastAsia="ru-RU"/>
        </w:rPr>
        <w:drawing>
          <wp:inline distT="0" distB="0" distL="0" distR="0">
            <wp:extent cx="5715000" cy="3789045"/>
            <wp:effectExtent l="0" t="0" r="0" b="1905"/>
            <wp:docPr id="1" name="Рисунок 1" descr="http://ivanovo.er.ru/media/userdata/news/2016/08/15/2b00d09149e64d68640189969c464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anovo.er.ru/media/userdata/news/2016/08/15/2b00d09149e64d68640189969c4641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89045"/>
                    </a:xfrm>
                    <a:prstGeom prst="rect">
                      <a:avLst/>
                    </a:prstGeom>
                    <a:noFill/>
                    <a:ln>
                      <a:noFill/>
                    </a:ln>
                  </pic:spPr>
                </pic:pic>
              </a:graphicData>
            </a:graphic>
          </wp:inline>
        </w:drawing>
      </w:r>
    </w:p>
    <w:p w:rsidR="00503058" w:rsidRPr="00503058" w:rsidRDefault="00503058" w:rsidP="00503058">
      <w:pPr>
        <w:shd w:val="clear" w:color="auto" w:fill="FFFFFF"/>
        <w:spacing w:line="330" w:lineRule="atLeast"/>
        <w:rPr>
          <w:rFonts w:ascii="Trebuchet MS" w:eastAsia="Times New Roman" w:hAnsi="Trebuchet MS" w:cs="Times New Roman"/>
          <w:b/>
          <w:bCs/>
          <w:color w:val="000000"/>
          <w:sz w:val="27"/>
          <w:szCs w:val="27"/>
          <w:lang w:eastAsia="ru-RU"/>
        </w:rPr>
      </w:pPr>
      <w:r w:rsidRPr="00503058">
        <w:rPr>
          <w:rFonts w:ascii="Trebuchet MS" w:eastAsia="Times New Roman" w:hAnsi="Trebuchet MS" w:cs="Times New Roman"/>
          <w:b/>
          <w:bCs/>
          <w:color w:val="000000"/>
          <w:sz w:val="27"/>
          <w:szCs w:val="27"/>
          <w:lang w:eastAsia="ru-RU"/>
        </w:rPr>
        <w:t xml:space="preserve">На очереди участки в </w:t>
      </w:r>
      <w:proofErr w:type="gramStart"/>
      <w:r w:rsidRPr="00503058">
        <w:rPr>
          <w:rFonts w:ascii="Trebuchet MS" w:eastAsia="Times New Roman" w:hAnsi="Trebuchet MS" w:cs="Times New Roman"/>
          <w:b/>
          <w:bCs/>
          <w:color w:val="000000"/>
          <w:sz w:val="27"/>
          <w:szCs w:val="27"/>
          <w:lang w:eastAsia="ru-RU"/>
        </w:rPr>
        <w:t>Кинешемском</w:t>
      </w:r>
      <w:proofErr w:type="gramEnd"/>
      <w:r w:rsidRPr="00503058">
        <w:rPr>
          <w:rFonts w:ascii="Trebuchet MS" w:eastAsia="Times New Roman" w:hAnsi="Trebuchet MS" w:cs="Times New Roman"/>
          <w:b/>
          <w:bCs/>
          <w:color w:val="000000"/>
          <w:sz w:val="27"/>
          <w:szCs w:val="27"/>
          <w:lang w:eastAsia="ru-RU"/>
        </w:rPr>
        <w:t xml:space="preserve"> и </w:t>
      </w:r>
      <w:proofErr w:type="spellStart"/>
      <w:r w:rsidRPr="00503058">
        <w:rPr>
          <w:rFonts w:ascii="Trebuchet MS" w:eastAsia="Times New Roman" w:hAnsi="Trebuchet MS" w:cs="Times New Roman"/>
          <w:b/>
          <w:bCs/>
          <w:color w:val="000000"/>
          <w:sz w:val="27"/>
          <w:szCs w:val="27"/>
          <w:lang w:eastAsia="ru-RU"/>
        </w:rPr>
        <w:t>Пучежском</w:t>
      </w:r>
      <w:proofErr w:type="spellEnd"/>
      <w:r w:rsidRPr="00503058">
        <w:rPr>
          <w:rFonts w:ascii="Trebuchet MS" w:eastAsia="Times New Roman" w:hAnsi="Trebuchet MS" w:cs="Times New Roman"/>
          <w:b/>
          <w:bCs/>
          <w:color w:val="000000"/>
          <w:sz w:val="27"/>
          <w:szCs w:val="27"/>
          <w:lang w:eastAsia="ru-RU"/>
        </w:rPr>
        <w:t xml:space="preserve"> районах</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 xml:space="preserve">Как используются земли сельскохозяйственного назначения  в Ивановском районе? Ответ на этот вопрос  депутат Государственной Думы, председатель региональной рабочей группы по исполнению федерального закона о совершенствовании порядка изъятия </w:t>
      </w:r>
      <w:proofErr w:type="spellStart"/>
      <w:r w:rsidRPr="00503058">
        <w:rPr>
          <w:rFonts w:ascii="Georgia" w:eastAsia="Times New Roman" w:hAnsi="Georgia" w:cs="Times New Roman"/>
          <w:color w:val="545454"/>
          <w:sz w:val="21"/>
          <w:szCs w:val="21"/>
          <w:lang w:eastAsia="ru-RU"/>
        </w:rPr>
        <w:t>сельхозучастков</w:t>
      </w:r>
      <w:proofErr w:type="spellEnd"/>
      <w:r w:rsidRPr="00503058">
        <w:rPr>
          <w:rFonts w:ascii="Georgia" w:eastAsia="Times New Roman" w:hAnsi="Georgia" w:cs="Times New Roman"/>
          <w:color w:val="545454"/>
          <w:sz w:val="21"/>
          <w:szCs w:val="21"/>
          <w:lang w:eastAsia="ru-RU"/>
        </w:rPr>
        <w:t xml:space="preserve"> при их неиспользовании Валерий Иванов получил, непосредственно побывав на некоторых из них. Один, площадью 64 гектара, находится в ведении Ивановского научно- исследовательского института сельского хозяйства. Расположен он неподалеку  от Богородского сельского поселения. Глава района Сергей Низов в разговоре с Валерием Викторович подчеркнул, что земли эти соседствуют с инфраструктурой: рядом и газ, и электросети, к тому же, здесь хорошее дорожное покрытие.</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«Неплохой вариант для участков под строительство семьям, имеющих троих детей», – говорит Сергей Низов. </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lastRenderedPageBreak/>
        <w:t>И руководство Ивановского научно- исследовательского института  сельского хозяйства, как оказалось, не против того, чтоб передать эти земли муниципалитету. Но в какие бы инстанции не обращались, везде получают отказ. Осмотрев еще несколько участков, депутат Госдумы решил посетить Ивановский НИИ сельского хозяйства, чтобы до конца прояснить ситуацию. Директор НИИ Сабир Эседуллаев пояснил, что такое количество земельной площади институт обрабатывать не в силах: для научных разработок вполне хватит 870 гектаров, остальные – 3130 гектаров с легким сердцем передадут району.</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 xml:space="preserve">«Институт располагает двумя тракторами и двумя плугами, и обрабатывать такие поля нам не под силу, – признается Сабир </w:t>
      </w:r>
      <w:proofErr w:type="spellStart"/>
      <w:r w:rsidRPr="00503058">
        <w:rPr>
          <w:rFonts w:ascii="Georgia" w:eastAsia="Times New Roman" w:hAnsi="Georgia" w:cs="Times New Roman"/>
          <w:color w:val="545454"/>
          <w:sz w:val="21"/>
          <w:szCs w:val="21"/>
          <w:lang w:eastAsia="ru-RU"/>
        </w:rPr>
        <w:t>Тюменбекович</w:t>
      </w:r>
      <w:proofErr w:type="spellEnd"/>
      <w:r w:rsidRPr="00503058">
        <w:rPr>
          <w:rFonts w:ascii="Georgia" w:eastAsia="Times New Roman" w:hAnsi="Georgia" w:cs="Times New Roman"/>
          <w:color w:val="545454"/>
          <w:sz w:val="21"/>
          <w:szCs w:val="21"/>
          <w:lang w:eastAsia="ru-RU"/>
        </w:rPr>
        <w:t>. – Получается, эта земля -  три с лишним тысячи гектаров  - для нас обуза».</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Ситуация сложилась парадоксальная, учитывая тот факт, что в Ивановском районе немало желающих стать фермерами и использовать эти поля по целевому назначению.</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«Это – негосударственный подход»,  – резюмировал депутат Госдумы.  </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 xml:space="preserve">Руководитель института показал и передал Валерию Иванову переписку с различными учреждениями, от которых зависит судьба неиспользуемых  площадей. Прежде всего, это Федеральное агентство научных организаций, в структуре которого и находится Ивановский НИИ сельского хозяйства.     После инспекционной поездки в Ивановский район депутат Государственной Думы Валерий Иванов уже направил  соответствующее письмо на имя заместителя министра экономического развития Российской Федерации, руководителя Федерального  агентства по управлению государственным имуществом О.К. </w:t>
      </w:r>
      <w:proofErr w:type="spellStart"/>
      <w:r w:rsidRPr="00503058">
        <w:rPr>
          <w:rFonts w:ascii="Georgia" w:eastAsia="Times New Roman" w:hAnsi="Georgia" w:cs="Times New Roman"/>
          <w:color w:val="545454"/>
          <w:sz w:val="21"/>
          <w:szCs w:val="21"/>
          <w:lang w:eastAsia="ru-RU"/>
        </w:rPr>
        <w:t>Дергуновой</w:t>
      </w:r>
      <w:proofErr w:type="spellEnd"/>
      <w:r w:rsidRPr="00503058">
        <w:rPr>
          <w:rFonts w:ascii="Georgia" w:eastAsia="Times New Roman" w:hAnsi="Georgia" w:cs="Times New Roman"/>
          <w:color w:val="545454"/>
          <w:sz w:val="21"/>
          <w:szCs w:val="21"/>
          <w:lang w:eastAsia="ru-RU"/>
        </w:rPr>
        <w:t xml:space="preserve">. </w:t>
      </w:r>
      <w:proofErr w:type="gramStart"/>
      <w:r w:rsidRPr="00503058">
        <w:rPr>
          <w:rFonts w:ascii="Georgia" w:eastAsia="Times New Roman" w:hAnsi="Georgia" w:cs="Times New Roman"/>
          <w:color w:val="545454"/>
          <w:sz w:val="21"/>
          <w:szCs w:val="21"/>
          <w:lang w:eastAsia="ru-RU"/>
        </w:rPr>
        <w:t xml:space="preserve">В нем, частности, говорится, что «с целью развития муниципальных образований – </w:t>
      </w:r>
      <w:proofErr w:type="spellStart"/>
      <w:r w:rsidRPr="00503058">
        <w:rPr>
          <w:rFonts w:ascii="Georgia" w:eastAsia="Times New Roman" w:hAnsi="Georgia" w:cs="Times New Roman"/>
          <w:color w:val="545454"/>
          <w:sz w:val="21"/>
          <w:szCs w:val="21"/>
          <w:lang w:eastAsia="ru-RU"/>
        </w:rPr>
        <w:t>Богородское</w:t>
      </w:r>
      <w:proofErr w:type="spellEnd"/>
      <w:r w:rsidRPr="00503058">
        <w:rPr>
          <w:rFonts w:ascii="Georgia" w:eastAsia="Times New Roman" w:hAnsi="Georgia" w:cs="Times New Roman"/>
          <w:color w:val="545454"/>
          <w:sz w:val="21"/>
          <w:szCs w:val="21"/>
          <w:lang w:eastAsia="ru-RU"/>
        </w:rPr>
        <w:t xml:space="preserve"> и Куликовское сельских поселений Ивановского муниципального района Ивановской области, вовлечения неиспользуемых земель сельскохозяйственного назначения в оборот, реализации прав граждан, имеющим трех и более детей на бесплатное приобретение в собственность земельных участков, прошу Вас передать части земельных участков, находящихся в федеральной собственности, в муниципальную собственность Богородского сельского поселения Ивановского муниципального</w:t>
      </w:r>
      <w:proofErr w:type="gramEnd"/>
      <w:r w:rsidRPr="00503058">
        <w:rPr>
          <w:rFonts w:ascii="Georgia" w:eastAsia="Times New Roman" w:hAnsi="Georgia" w:cs="Times New Roman"/>
          <w:color w:val="545454"/>
          <w:sz w:val="21"/>
          <w:szCs w:val="21"/>
          <w:lang w:eastAsia="ru-RU"/>
        </w:rPr>
        <w:t xml:space="preserve"> района. А также земельных участков, находящихся в федеральной собственности, в муниципальную собственность Куликовского сельского поселения Ивановского муниципального района. В границах данных земельных участков отсутствуют объекты недвижимого имущества, принадлежащие на праве собственности третьим лицам».</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Депутат Госдумы Валерий Иванов просит решить данный вопрос положительно и ускорить его рассмотрение.</w:t>
      </w:r>
    </w:p>
    <w:p w:rsidR="00503058" w:rsidRPr="00503058" w:rsidRDefault="00503058" w:rsidP="00503058">
      <w:pPr>
        <w:shd w:val="clear" w:color="auto" w:fill="FFFFFF"/>
        <w:spacing w:after="270" w:line="240" w:lineRule="auto"/>
        <w:jc w:val="both"/>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 xml:space="preserve">Очередная инспекционная поездка рабочей группы вместе с ее председателем, депутатом Госдумы Валерием Ивановым планируется в ближайшие дни в </w:t>
      </w:r>
      <w:proofErr w:type="gramStart"/>
      <w:r w:rsidRPr="00503058">
        <w:rPr>
          <w:rFonts w:ascii="Georgia" w:eastAsia="Times New Roman" w:hAnsi="Georgia" w:cs="Times New Roman"/>
          <w:color w:val="545454"/>
          <w:sz w:val="21"/>
          <w:szCs w:val="21"/>
          <w:lang w:eastAsia="ru-RU"/>
        </w:rPr>
        <w:t>Кинешемский</w:t>
      </w:r>
      <w:proofErr w:type="gramEnd"/>
      <w:r w:rsidRPr="00503058">
        <w:rPr>
          <w:rFonts w:ascii="Georgia" w:eastAsia="Times New Roman" w:hAnsi="Georgia" w:cs="Times New Roman"/>
          <w:color w:val="545454"/>
          <w:sz w:val="21"/>
          <w:szCs w:val="21"/>
          <w:lang w:eastAsia="ru-RU"/>
        </w:rPr>
        <w:t xml:space="preserve"> и </w:t>
      </w:r>
      <w:proofErr w:type="spellStart"/>
      <w:r w:rsidRPr="00503058">
        <w:rPr>
          <w:rFonts w:ascii="Georgia" w:eastAsia="Times New Roman" w:hAnsi="Georgia" w:cs="Times New Roman"/>
          <w:color w:val="545454"/>
          <w:sz w:val="21"/>
          <w:szCs w:val="21"/>
          <w:lang w:eastAsia="ru-RU"/>
        </w:rPr>
        <w:t>Пучежский</w:t>
      </w:r>
      <w:proofErr w:type="spellEnd"/>
      <w:r w:rsidRPr="00503058">
        <w:rPr>
          <w:rFonts w:ascii="Georgia" w:eastAsia="Times New Roman" w:hAnsi="Georgia" w:cs="Times New Roman"/>
          <w:color w:val="545454"/>
          <w:sz w:val="21"/>
          <w:szCs w:val="21"/>
          <w:lang w:eastAsia="ru-RU"/>
        </w:rPr>
        <w:t xml:space="preserve"> районы.</w:t>
      </w:r>
    </w:p>
    <w:p w:rsidR="00503058" w:rsidRPr="00503058" w:rsidRDefault="00503058" w:rsidP="00503058">
      <w:pPr>
        <w:shd w:val="clear" w:color="auto" w:fill="FFFFFF"/>
        <w:spacing w:after="270" w:line="240" w:lineRule="auto"/>
        <w:rPr>
          <w:rFonts w:ascii="Georgia" w:eastAsia="Times New Roman" w:hAnsi="Georgia" w:cs="Times New Roman"/>
          <w:color w:val="545454"/>
          <w:sz w:val="21"/>
          <w:szCs w:val="21"/>
          <w:lang w:eastAsia="ru-RU"/>
        </w:rPr>
      </w:pPr>
      <w:r w:rsidRPr="00503058">
        <w:rPr>
          <w:rFonts w:ascii="Georgia" w:eastAsia="Times New Roman" w:hAnsi="Georgia" w:cs="Times New Roman"/>
          <w:color w:val="545454"/>
          <w:sz w:val="21"/>
          <w:szCs w:val="21"/>
          <w:lang w:eastAsia="ru-RU"/>
        </w:rPr>
        <w:t> </w:t>
      </w:r>
    </w:p>
    <w:p w:rsidR="00514D2D" w:rsidRDefault="00514D2D"/>
    <w:sectPr w:rsidR="00514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58"/>
    <w:rsid w:val="00005C61"/>
    <w:rsid w:val="00007A52"/>
    <w:rsid w:val="00007AC7"/>
    <w:rsid w:val="00007C62"/>
    <w:rsid w:val="000166AD"/>
    <w:rsid w:val="00017AFE"/>
    <w:rsid w:val="0002283C"/>
    <w:rsid w:val="00031DF2"/>
    <w:rsid w:val="000335E5"/>
    <w:rsid w:val="00033DAB"/>
    <w:rsid w:val="00034476"/>
    <w:rsid w:val="00036E49"/>
    <w:rsid w:val="00042388"/>
    <w:rsid w:val="000424E2"/>
    <w:rsid w:val="000561D3"/>
    <w:rsid w:val="00061FA1"/>
    <w:rsid w:val="000622E3"/>
    <w:rsid w:val="00062332"/>
    <w:rsid w:val="000724C2"/>
    <w:rsid w:val="00072673"/>
    <w:rsid w:val="000766A1"/>
    <w:rsid w:val="0007781E"/>
    <w:rsid w:val="00082154"/>
    <w:rsid w:val="00085043"/>
    <w:rsid w:val="00090996"/>
    <w:rsid w:val="00091CD8"/>
    <w:rsid w:val="000942A0"/>
    <w:rsid w:val="000950A4"/>
    <w:rsid w:val="000963DA"/>
    <w:rsid w:val="000978B3"/>
    <w:rsid w:val="000A376C"/>
    <w:rsid w:val="000A7B1A"/>
    <w:rsid w:val="000B2220"/>
    <w:rsid w:val="000C3B78"/>
    <w:rsid w:val="000D19A3"/>
    <w:rsid w:val="000D32D6"/>
    <w:rsid w:val="000D528B"/>
    <w:rsid w:val="000E1448"/>
    <w:rsid w:val="000E19AD"/>
    <w:rsid w:val="000E657A"/>
    <w:rsid w:val="000E6A9D"/>
    <w:rsid w:val="000F3D99"/>
    <w:rsid w:val="000F4C49"/>
    <w:rsid w:val="000F605D"/>
    <w:rsid w:val="000F6A66"/>
    <w:rsid w:val="00101D14"/>
    <w:rsid w:val="00113DE6"/>
    <w:rsid w:val="00113DEB"/>
    <w:rsid w:val="00117180"/>
    <w:rsid w:val="001227C4"/>
    <w:rsid w:val="001238F4"/>
    <w:rsid w:val="001245EA"/>
    <w:rsid w:val="00125C5C"/>
    <w:rsid w:val="0012697C"/>
    <w:rsid w:val="001317F5"/>
    <w:rsid w:val="00136D73"/>
    <w:rsid w:val="00141DFB"/>
    <w:rsid w:val="00142139"/>
    <w:rsid w:val="0014512E"/>
    <w:rsid w:val="00145309"/>
    <w:rsid w:val="00147546"/>
    <w:rsid w:val="001525FC"/>
    <w:rsid w:val="0015361C"/>
    <w:rsid w:val="00160D14"/>
    <w:rsid w:val="00162486"/>
    <w:rsid w:val="00170935"/>
    <w:rsid w:val="00174CAE"/>
    <w:rsid w:val="00175692"/>
    <w:rsid w:val="00177750"/>
    <w:rsid w:val="001808F6"/>
    <w:rsid w:val="001831F3"/>
    <w:rsid w:val="00183790"/>
    <w:rsid w:val="00184CE9"/>
    <w:rsid w:val="00185239"/>
    <w:rsid w:val="0018716A"/>
    <w:rsid w:val="001A7558"/>
    <w:rsid w:val="001C148C"/>
    <w:rsid w:val="001C2700"/>
    <w:rsid w:val="001D31B6"/>
    <w:rsid w:val="001D4095"/>
    <w:rsid w:val="001D6571"/>
    <w:rsid w:val="001E2436"/>
    <w:rsid w:val="001F06C5"/>
    <w:rsid w:val="001F1D9D"/>
    <w:rsid w:val="001F2885"/>
    <w:rsid w:val="001F2AE1"/>
    <w:rsid w:val="001F33F5"/>
    <w:rsid w:val="001F3627"/>
    <w:rsid w:val="001F3E73"/>
    <w:rsid w:val="001F7C7E"/>
    <w:rsid w:val="00200E72"/>
    <w:rsid w:val="00203058"/>
    <w:rsid w:val="002047E5"/>
    <w:rsid w:val="00204814"/>
    <w:rsid w:val="0020778F"/>
    <w:rsid w:val="002114B2"/>
    <w:rsid w:val="00212CBC"/>
    <w:rsid w:val="002143E1"/>
    <w:rsid w:val="00220097"/>
    <w:rsid w:val="0022206D"/>
    <w:rsid w:val="002262C1"/>
    <w:rsid w:val="00235BEE"/>
    <w:rsid w:val="002420D4"/>
    <w:rsid w:val="00256576"/>
    <w:rsid w:val="0026220E"/>
    <w:rsid w:val="002624D4"/>
    <w:rsid w:val="00262E5B"/>
    <w:rsid w:val="00272272"/>
    <w:rsid w:val="002724E6"/>
    <w:rsid w:val="0027278A"/>
    <w:rsid w:val="00274D30"/>
    <w:rsid w:val="002777EF"/>
    <w:rsid w:val="002802FE"/>
    <w:rsid w:val="00281ACA"/>
    <w:rsid w:val="00282E26"/>
    <w:rsid w:val="00283644"/>
    <w:rsid w:val="00287EF4"/>
    <w:rsid w:val="00290168"/>
    <w:rsid w:val="00296901"/>
    <w:rsid w:val="002A69EF"/>
    <w:rsid w:val="002B3935"/>
    <w:rsid w:val="002B4133"/>
    <w:rsid w:val="002B5717"/>
    <w:rsid w:val="002B6742"/>
    <w:rsid w:val="002B686D"/>
    <w:rsid w:val="002B7FA5"/>
    <w:rsid w:val="002C368A"/>
    <w:rsid w:val="002D2770"/>
    <w:rsid w:val="002D3615"/>
    <w:rsid w:val="002D6034"/>
    <w:rsid w:val="002D6D34"/>
    <w:rsid w:val="002D71B4"/>
    <w:rsid w:val="002E3A19"/>
    <w:rsid w:val="002E4D89"/>
    <w:rsid w:val="002E59B9"/>
    <w:rsid w:val="002E73E0"/>
    <w:rsid w:val="002F1196"/>
    <w:rsid w:val="00305735"/>
    <w:rsid w:val="003059F4"/>
    <w:rsid w:val="0030640E"/>
    <w:rsid w:val="00314297"/>
    <w:rsid w:val="003202D8"/>
    <w:rsid w:val="003223AB"/>
    <w:rsid w:val="00330F6E"/>
    <w:rsid w:val="00331E57"/>
    <w:rsid w:val="003435B5"/>
    <w:rsid w:val="0034589A"/>
    <w:rsid w:val="00345D98"/>
    <w:rsid w:val="00352385"/>
    <w:rsid w:val="003526D1"/>
    <w:rsid w:val="00356498"/>
    <w:rsid w:val="00356732"/>
    <w:rsid w:val="0036025C"/>
    <w:rsid w:val="0036260E"/>
    <w:rsid w:val="00370DD1"/>
    <w:rsid w:val="00380421"/>
    <w:rsid w:val="00380F18"/>
    <w:rsid w:val="0038227D"/>
    <w:rsid w:val="003964A9"/>
    <w:rsid w:val="00396AF5"/>
    <w:rsid w:val="00397840"/>
    <w:rsid w:val="003A1776"/>
    <w:rsid w:val="003B25D9"/>
    <w:rsid w:val="003B2983"/>
    <w:rsid w:val="003B5E53"/>
    <w:rsid w:val="003C0E8A"/>
    <w:rsid w:val="003C4D36"/>
    <w:rsid w:val="003C5C77"/>
    <w:rsid w:val="003D04D9"/>
    <w:rsid w:val="003D0B91"/>
    <w:rsid w:val="003D1992"/>
    <w:rsid w:val="003D1CD7"/>
    <w:rsid w:val="003D2752"/>
    <w:rsid w:val="003D78B5"/>
    <w:rsid w:val="003D7CF4"/>
    <w:rsid w:val="003E3314"/>
    <w:rsid w:val="003E34C0"/>
    <w:rsid w:val="003E498B"/>
    <w:rsid w:val="003F5B46"/>
    <w:rsid w:val="003F6228"/>
    <w:rsid w:val="003F6BE3"/>
    <w:rsid w:val="003F7824"/>
    <w:rsid w:val="00404A35"/>
    <w:rsid w:val="00405B0F"/>
    <w:rsid w:val="00414C3F"/>
    <w:rsid w:val="00415AD4"/>
    <w:rsid w:val="00421307"/>
    <w:rsid w:val="00422271"/>
    <w:rsid w:val="00434A04"/>
    <w:rsid w:val="00435A89"/>
    <w:rsid w:val="00437D55"/>
    <w:rsid w:val="004515B8"/>
    <w:rsid w:val="004606FB"/>
    <w:rsid w:val="00461F98"/>
    <w:rsid w:val="00462A44"/>
    <w:rsid w:val="00463FF7"/>
    <w:rsid w:val="00466890"/>
    <w:rsid w:val="00466EB4"/>
    <w:rsid w:val="00470640"/>
    <w:rsid w:val="00473314"/>
    <w:rsid w:val="00474840"/>
    <w:rsid w:val="00475F97"/>
    <w:rsid w:val="00482F65"/>
    <w:rsid w:val="00484754"/>
    <w:rsid w:val="0048697D"/>
    <w:rsid w:val="00497E6D"/>
    <w:rsid w:val="004A41E0"/>
    <w:rsid w:val="004B5F3B"/>
    <w:rsid w:val="004B6430"/>
    <w:rsid w:val="004C1FD7"/>
    <w:rsid w:val="004C5542"/>
    <w:rsid w:val="004C6346"/>
    <w:rsid w:val="004D350F"/>
    <w:rsid w:val="004D43FC"/>
    <w:rsid w:val="004D4D8F"/>
    <w:rsid w:val="004E0171"/>
    <w:rsid w:val="004E32D9"/>
    <w:rsid w:val="004E5B6A"/>
    <w:rsid w:val="004E7071"/>
    <w:rsid w:val="004F33CB"/>
    <w:rsid w:val="00503058"/>
    <w:rsid w:val="00511D4F"/>
    <w:rsid w:val="00514D2D"/>
    <w:rsid w:val="00522300"/>
    <w:rsid w:val="00524BCB"/>
    <w:rsid w:val="00525526"/>
    <w:rsid w:val="005279E5"/>
    <w:rsid w:val="00530DCD"/>
    <w:rsid w:val="00531CE3"/>
    <w:rsid w:val="00533350"/>
    <w:rsid w:val="00536141"/>
    <w:rsid w:val="00537273"/>
    <w:rsid w:val="00553872"/>
    <w:rsid w:val="0055744D"/>
    <w:rsid w:val="00561164"/>
    <w:rsid w:val="00562571"/>
    <w:rsid w:val="00563ECC"/>
    <w:rsid w:val="00564FC6"/>
    <w:rsid w:val="00570584"/>
    <w:rsid w:val="005830B4"/>
    <w:rsid w:val="0059092E"/>
    <w:rsid w:val="00594ABE"/>
    <w:rsid w:val="005964DD"/>
    <w:rsid w:val="005A0F78"/>
    <w:rsid w:val="005B4868"/>
    <w:rsid w:val="005C3161"/>
    <w:rsid w:val="005C336A"/>
    <w:rsid w:val="005D2809"/>
    <w:rsid w:val="005D2ABB"/>
    <w:rsid w:val="005E2D5F"/>
    <w:rsid w:val="005E4E88"/>
    <w:rsid w:val="005F3112"/>
    <w:rsid w:val="005F56CF"/>
    <w:rsid w:val="005F7683"/>
    <w:rsid w:val="005F7A99"/>
    <w:rsid w:val="005F7D1E"/>
    <w:rsid w:val="0060008E"/>
    <w:rsid w:val="00610821"/>
    <w:rsid w:val="00613971"/>
    <w:rsid w:val="00616F61"/>
    <w:rsid w:val="00623FA5"/>
    <w:rsid w:val="00635FC7"/>
    <w:rsid w:val="0063700B"/>
    <w:rsid w:val="00641815"/>
    <w:rsid w:val="0065608A"/>
    <w:rsid w:val="00657058"/>
    <w:rsid w:val="00657CFB"/>
    <w:rsid w:val="006658BE"/>
    <w:rsid w:val="00670F4A"/>
    <w:rsid w:val="0067156D"/>
    <w:rsid w:val="00674533"/>
    <w:rsid w:val="00686893"/>
    <w:rsid w:val="00695C74"/>
    <w:rsid w:val="0069690D"/>
    <w:rsid w:val="006A23B5"/>
    <w:rsid w:val="006A338C"/>
    <w:rsid w:val="006A4DAD"/>
    <w:rsid w:val="006A674A"/>
    <w:rsid w:val="006B12DE"/>
    <w:rsid w:val="006B2565"/>
    <w:rsid w:val="006B4A6A"/>
    <w:rsid w:val="006B4C47"/>
    <w:rsid w:val="006C1A54"/>
    <w:rsid w:val="006C60B1"/>
    <w:rsid w:val="006D1579"/>
    <w:rsid w:val="006D35D5"/>
    <w:rsid w:val="006D3764"/>
    <w:rsid w:val="006E35CC"/>
    <w:rsid w:val="006E563D"/>
    <w:rsid w:val="006F191D"/>
    <w:rsid w:val="006F1BB1"/>
    <w:rsid w:val="006F31A5"/>
    <w:rsid w:val="006F379C"/>
    <w:rsid w:val="006F634E"/>
    <w:rsid w:val="006F7258"/>
    <w:rsid w:val="00703F1E"/>
    <w:rsid w:val="0071057C"/>
    <w:rsid w:val="00716D82"/>
    <w:rsid w:val="00721E39"/>
    <w:rsid w:val="00722CBE"/>
    <w:rsid w:val="00723EA1"/>
    <w:rsid w:val="00724C5F"/>
    <w:rsid w:val="00734063"/>
    <w:rsid w:val="007415FD"/>
    <w:rsid w:val="007440A2"/>
    <w:rsid w:val="00753D5F"/>
    <w:rsid w:val="007561AC"/>
    <w:rsid w:val="007607CF"/>
    <w:rsid w:val="00766DEE"/>
    <w:rsid w:val="007754A6"/>
    <w:rsid w:val="00780AD5"/>
    <w:rsid w:val="00781B6C"/>
    <w:rsid w:val="00781ED1"/>
    <w:rsid w:val="007832AB"/>
    <w:rsid w:val="0078410E"/>
    <w:rsid w:val="00793306"/>
    <w:rsid w:val="007A091C"/>
    <w:rsid w:val="007A2F59"/>
    <w:rsid w:val="007A4EF4"/>
    <w:rsid w:val="007C668B"/>
    <w:rsid w:val="007C6CD9"/>
    <w:rsid w:val="007D1E36"/>
    <w:rsid w:val="007D7F91"/>
    <w:rsid w:val="007E082C"/>
    <w:rsid w:val="007E4A96"/>
    <w:rsid w:val="007E5912"/>
    <w:rsid w:val="007E623F"/>
    <w:rsid w:val="007E6852"/>
    <w:rsid w:val="007F0D05"/>
    <w:rsid w:val="007F45FE"/>
    <w:rsid w:val="007F77D8"/>
    <w:rsid w:val="00800FF3"/>
    <w:rsid w:val="008023F2"/>
    <w:rsid w:val="0080362A"/>
    <w:rsid w:val="008056A1"/>
    <w:rsid w:val="00813892"/>
    <w:rsid w:val="008141D5"/>
    <w:rsid w:val="0082079F"/>
    <w:rsid w:val="008266AB"/>
    <w:rsid w:val="00835B13"/>
    <w:rsid w:val="0084500C"/>
    <w:rsid w:val="00845668"/>
    <w:rsid w:val="00855B43"/>
    <w:rsid w:val="00855B6C"/>
    <w:rsid w:val="00861526"/>
    <w:rsid w:val="00867988"/>
    <w:rsid w:val="008702FA"/>
    <w:rsid w:val="0087554E"/>
    <w:rsid w:val="0088063B"/>
    <w:rsid w:val="00882B29"/>
    <w:rsid w:val="0089477A"/>
    <w:rsid w:val="0089489A"/>
    <w:rsid w:val="008A3726"/>
    <w:rsid w:val="008A40E1"/>
    <w:rsid w:val="008A5344"/>
    <w:rsid w:val="008A70CC"/>
    <w:rsid w:val="008B286E"/>
    <w:rsid w:val="008C4E30"/>
    <w:rsid w:val="008C63B6"/>
    <w:rsid w:val="008C661B"/>
    <w:rsid w:val="008D057B"/>
    <w:rsid w:val="008D5CEF"/>
    <w:rsid w:val="008E26BE"/>
    <w:rsid w:val="008E2F0A"/>
    <w:rsid w:val="008E319A"/>
    <w:rsid w:val="008E7C0A"/>
    <w:rsid w:val="008F109D"/>
    <w:rsid w:val="008F1427"/>
    <w:rsid w:val="008F2CFA"/>
    <w:rsid w:val="008F4A71"/>
    <w:rsid w:val="00903766"/>
    <w:rsid w:val="0091044A"/>
    <w:rsid w:val="00911F51"/>
    <w:rsid w:val="0091734B"/>
    <w:rsid w:val="00917BE4"/>
    <w:rsid w:val="00925048"/>
    <w:rsid w:val="00926562"/>
    <w:rsid w:val="00941412"/>
    <w:rsid w:val="00944171"/>
    <w:rsid w:val="00947DE2"/>
    <w:rsid w:val="0095179D"/>
    <w:rsid w:val="00953859"/>
    <w:rsid w:val="009563B3"/>
    <w:rsid w:val="0096007D"/>
    <w:rsid w:val="00962B1C"/>
    <w:rsid w:val="0096477D"/>
    <w:rsid w:val="0096635D"/>
    <w:rsid w:val="009671D6"/>
    <w:rsid w:val="00971A8A"/>
    <w:rsid w:val="00971DA2"/>
    <w:rsid w:val="009820B0"/>
    <w:rsid w:val="00990CD6"/>
    <w:rsid w:val="00991FAC"/>
    <w:rsid w:val="009929A4"/>
    <w:rsid w:val="009932E9"/>
    <w:rsid w:val="0099355C"/>
    <w:rsid w:val="00995492"/>
    <w:rsid w:val="009962CE"/>
    <w:rsid w:val="009A023A"/>
    <w:rsid w:val="009A153B"/>
    <w:rsid w:val="009A33A8"/>
    <w:rsid w:val="009A47EE"/>
    <w:rsid w:val="009A7414"/>
    <w:rsid w:val="009B2E98"/>
    <w:rsid w:val="009B3DC2"/>
    <w:rsid w:val="009B574E"/>
    <w:rsid w:val="009C0B24"/>
    <w:rsid w:val="009C2F0E"/>
    <w:rsid w:val="009C4700"/>
    <w:rsid w:val="009C5A6D"/>
    <w:rsid w:val="009D2804"/>
    <w:rsid w:val="009D7A2C"/>
    <w:rsid w:val="009E562C"/>
    <w:rsid w:val="00A0040A"/>
    <w:rsid w:val="00A03B34"/>
    <w:rsid w:val="00A13ACB"/>
    <w:rsid w:val="00A14897"/>
    <w:rsid w:val="00A14BB6"/>
    <w:rsid w:val="00A15CA7"/>
    <w:rsid w:val="00A15E2D"/>
    <w:rsid w:val="00A1605A"/>
    <w:rsid w:val="00A17440"/>
    <w:rsid w:val="00A2019A"/>
    <w:rsid w:val="00A21E76"/>
    <w:rsid w:val="00A256C5"/>
    <w:rsid w:val="00A2610D"/>
    <w:rsid w:val="00A31316"/>
    <w:rsid w:val="00A3522B"/>
    <w:rsid w:val="00A35DAE"/>
    <w:rsid w:val="00A37662"/>
    <w:rsid w:val="00A4167E"/>
    <w:rsid w:val="00A46B9C"/>
    <w:rsid w:val="00A53E0A"/>
    <w:rsid w:val="00A54D4A"/>
    <w:rsid w:val="00A56D23"/>
    <w:rsid w:val="00A60EE9"/>
    <w:rsid w:val="00A61815"/>
    <w:rsid w:val="00A63AAC"/>
    <w:rsid w:val="00A65D09"/>
    <w:rsid w:val="00A65DF8"/>
    <w:rsid w:val="00A668AA"/>
    <w:rsid w:val="00A7031A"/>
    <w:rsid w:val="00A76A43"/>
    <w:rsid w:val="00A8493E"/>
    <w:rsid w:val="00A87E06"/>
    <w:rsid w:val="00A90163"/>
    <w:rsid w:val="00A91EE2"/>
    <w:rsid w:val="00A939C9"/>
    <w:rsid w:val="00A97B91"/>
    <w:rsid w:val="00A97F2E"/>
    <w:rsid w:val="00AA7A88"/>
    <w:rsid w:val="00AB3417"/>
    <w:rsid w:val="00AB5838"/>
    <w:rsid w:val="00AC06A5"/>
    <w:rsid w:val="00AC08E8"/>
    <w:rsid w:val="00AD09A2"/>
    <w:rsid w:val="00AD598F"/>
    <w:rsid w:val="00AD6A92"/>
    <w:rsid w:val="00AD7A80"/>
    <w:rsid w:val="00AE1306"/>
    <w:rsid w:val="00AE1597"/>
    <w:rsid w:val="00AE52A0"/>
    <w:rsid w:val="00AE6A4B"/>
    <w:rsid w:val="00AE6B4A"/>
    <w:rsid w:val="00AE7894"/>
    <w:rsid w:val="00AF29F9"/>
    <w:rsid w:val="00AF692D"/>
    <w:rsid w:val="00B021F3"/>
    <w:rsid w:val="00B05B87"/>
    <w:rsid w:val="00B06B96"/>
    <w:rsid w:val="00B12A88"/>
    <w:rsid w:val="00B157E3"/>
    <w:rsid w:val="00B22435"/>
    <w:rsid w:val="00B25439"/>
    <w:rsid w:val="00B25B19"/>
    <w:rsid w:val="00B31000"/>
    <w:rsid w:val="00B35AB0"/>
    <w:rsid w:val="00B42462"/>
    <w:rsid w:val="00B435F7"/>
    <w:rsid w:val="00B560B1"/>
    <w:rsid w:val="00B60F5E"/>
    <w:rsid w:val="00B6722C"/>
    <w:rsid w:val="00B74CBD"/>
    <w:rsid w:val="00B81C71"/>
    <w:rsid w:val="00B854EA"/>
    <w:rsid w:val="00B87828"/>
    <w:rsid w:val="00B900C7"/>
    <w:rsid w:val="00B90D28"/>
    <w:rsid w:val="00B91BA2"/>
    <w:rsid w:val="00B921FE"/>
    <w:rsid w:val="00BA1D14"/>
    <w:rsid w:val="00BA5146"/>
    <w:rsid w:val="00BA655E"/>
    <w:rsid w:val="00BA6842"/>
    <w:rsid w:val="00BA75A9"/>
    <w:rsid w:val="00BB6F54"/>
    <w:rsid w:val="00BC2FB0"/>
    <w:rsid w:val="00BD4361"/>
    <w:rsid w:val="00BD7BCD"/>
    <w:rsid w:val="00BE0897"/>
    <w:rsid w:val="00BE17A9"/>
    <w:rsid w:val="00BE5717"/>
    <w:rsid w:val="00BE7BCC"/>
    <w:rsid w:val="00BF3765"/>
    <w:rsid w:val="00BF3E6F"/>
    <w:rsid w:val="00BF6DB4"/>
    <w:rsid w:val="00C01543"/>
    <w:rsid w:val="00C04E8B"/>
    <w:rsid w:val="00C067A4"/>
    <w:rsid w:val="00C1324C"/>
    <w:rsid w:val="00C14296"/>
    <w:rsid w:val="00C14BF3"/>
    <w:rsid w:val="00C15057"/>
    <w:rsid w:val="00C219B4"/>
    <w:rsid w:val="00C23EEE"/>
    <w:rsid w:val="00C25C4A"/>
    <w:rsid w:val="00C27030"/>
    <w:rsid w:val="00C27E56"/>
    <w:rsid w:val="00C3652A"/>
    <w:rsid w:val="00C41B05"/>
    <w:rsid w:val="00C51FCE"/>
    <w:rsid w:val="00C5352F"/>
    <w:rsid w:val="00C601A5"/>
    <w:rsid w:val="00C61989"/>
    <w:rsid w:val="00C634C5"/>
    <w:rsid w:val="00C64CEA"/>
    <w:rsid w:val="00C70142"/>
    <w:rsid w:val="00C74BAF"/>
    <w:rsid w:val="00C8103E"/>
    <w:rsid w:val="00C85529"/>
    <w:rsid w:val="00C92496"/>
    <w:rsid w:val="00C93742"/>
    <w:rsid w:val="00C95227"/>
    <w:rsid w:val="00CA2D23"/>
    <w:rsid w:val="00CA77A1"/>
    <w:rsid w:val="00CB0CD7"/>
    <w:rsid w:val="00CB0E9A"/>
    <w:rsid w:val="00CB24DD"/>
    <w:rsid w:val="00CB3157"/>
    <w:rsid w:val="00CB40DB"/>
    <w:rsid w:val="00CB443D"/>
    <w:rsid w:val="00CB4B49"/>
    <w:rsid w:val="00CB5F88"/>
    <w:rsid w:val="00CC3740"/>
    <w:rsid w:val="00CC413E"/>
    <w:rsid w:val="00CC4CFF"/>
    <w:rsid w:val="00CD172D"/>
    <w:rsid w:val="00CD1F70"/>
    <w:rsid w:val="00CD49CD"/>
    <w:rsid w:val="00CD56B8"/>
    <w:rsid w:val="00CE36E0"/>
    <w:rsid w:val="00CE7038"/>
    <w:rsid w:val="00D003F0"/>
    <w:rsid w:val="00D05A02"/>
    <w:rsid w:val="00D072A0"/>
    <w:rsid w:val="00D130C6"/>
    <w:rsid w:val="00D13491"/>
    <w:rsid w:val="00D162EE"/>
    <w:rsid w:val="00D20436"/>
    <w:rsid w:val="00D20E3C"/>
    <w:rsid w:val="00D20F71"/>
    <w:rsid w:val="00D2322D"/>
    <w:rsid w:val="00D31DA9"/>
    <w:rsid w:val="00D32CA3"/>
    <w:rsid w:val="00D3366A"/>
    <w:rsid w:val="00D3776C"/>
    <w:rsid w:val="00D404E4"/>
    <w:rsid w:val="00D44382"/>
    <w:rsid w:val="00D4526E"/>
    <w:rsid w:val="00D5142B"/>
    <w:rsid w:val="00D51BDE"/>
    <w:rsid w:val="00D52723"/>
    <w:rsid w:val="00D54FAF"/>
    <w:rsid w:val="00D6058F"/>
    <w:rsid w:val="00D66031"/>
    <w:rsid w:val="00D675F5"/>
    <w:rsid w:val="00D67657"/>
    <w:rsid w:val="00D72979"/>
    <w:rsid w:val="00D758EC"/>
    <w:rsid w:val="00D763B5"/>
    <w:rsid w:val="00D76475"/>
    <w:rsid w:val="00D77654"/>
    <w:rsid w:val="00D80257"/>
    <w:rsid w:val="00D81EB0"/>
    <w:rsid w:val="00D9113E"/>
    <w:rsid w:val="00DA212D"/>
    <w:rsid w:val="00DA5777"/>
    <w:rsid w:val="00DA6A57"/>
    <w:rsid w:val="00DA76CE"/>
    <w:rsid w:val="00DB53A7"/>
    <w:rsid w:val="00DB60D0"/>
    <w:rsid w:val="00DD077F"/>
    <w:rsid w:val="00DD0D34"/>
    <w:rsid w:val="00DD7BAB"/>
    <w:rsid w:val="00DE428F"/>
    <w:rsid w:val="00DE4294"/>
    <w:rsid w:val="00DE4B7E"/>
    <w:rsid w:val="00DE7156"/>
    <w:rsid w:val="00DF3631"/>
    <w:rsid w:val="00DF506B"/>
    <w:rsid w:val="00DF5562"/>
    <w:rsid w:val="00E10138"/>
    <w:rsid w:val="00E11D4D"/>
    <w:rsid w:val="00E1325E"/>
    <w:rsid w:val="00E165F3"/>
    <w:rsid w:val="00E2038C"/>
    <w:rsid w:val="00E23804"/>
    <w:rsid w:val="00E23F77"/>
    <w:rsid w:val="00E27095"/>
    <w:rsid w:val="00E302C4"/>
    <w:rsid w:val="00E30451"/>
    <w:rsid w:val="00E304BD"/>
    <w:rsid w:val="00E3180D"/>
    <w:rsid w:val="00E3269A"/>
    <w:rsid w:val="00E372A1"/>
    <w:rsid w:val="00E40560"/>
    <w:rsid w:val="00E54C08"/>
    <w:rsid w:val="00E606DA"/>
    <w:rsid w:val="00E62BC2"/>
    <w:rsid w:val="00E63C37"/>
    <w:rsid w:val="00E66065"/>
    <w:rsid w:val="00E66904"/>
    <w:rsid w:val="00E67D88"/>
    <w:rsid w:val="00E70327"/>
    <w:rsid w:val="00E706F1"/>
    <w:rsid w:val="00E7260C"/>
    <w:rsid w:val="00E744AF"/>
    <w:rsid w:val="00E74E4B"/>
    <w:rsid w:val="00E80F94"/>
    <w:rsid w:val="00E83373"/>
    <w:rsid w:val="00E919AF"/>
    <w:rsid w:val="00E95555"/>
    <w:rsid w:val="00E95C80"/>
    <w:rsid w:val="00EA0D32"/>
    <w:rsid w:val="00EA1EC4"/>
    <w:rsid w:val="00EA3913"/>
    <w:rsid w:val="00EA421B"/>
    <w:rsid w:val="00EA4412"/>
    <w:rsid w:val="00EA6D2A"/>
    <w:rsid w:val="00EA7003"/>
    <w:rsid w:val="00EB2D40"/>
    <w:rsid w:val="00EB57AC"/>
    <w:rsid w:val="00EC0027"/>
    <w:rsid w:val="00EC0501"/>
    <w:rsid w:val="00EC53E1"/>
    <w:rsid w:val="00EC5A2B"/>
    <w:rsid w:val="00ED2E83"/>
    <w:rsid w:val="00ED5DE3"/>
    <w:rsid w:val="00EE18D5"/>
    <w:rsid w:val="00EE3E0D"/>
    <w:rsid w:val="00EE7C4A"/>
    <w:rsid w:val="00EF11C4"/>
    <w:rsid w:val="00EF1BCC"/>
    <w:rsid w:val="00EF285A"/>
    <w:rsid w:val="00EF40D6"/>
    <w:rsid w:val="00EF5012"/>
    <w:rsid w:val="00F016B6"/>
    <w:rsid w:val="00F019D0"/>
    <w:rsid w:val="00F0446C"/>
    <w:rsid w:val="00F1333F"/>
    <w:rsid w:val="00F17566"/>
    <w:rsid w:val="00F2423E"/>
    <w:rsid w:val="00F30C23"/>
    <w:rsid w:val="00F30FC1"/>
    <w:rsid w:val="00F337D6"/>
    <w:rsid w:val="00F34870"/>
    <w:rsid w:val="00F36CE0"/>
    <w:rsid w:val="00F376B2"/>
    <w:rsid w:val="00F42E9A"/>
    <w:rsid w:val="00F44F82"/>
    <w:rsid w:val="00F4757D"/>
    <w:rsid w:val="00F65F56"/>
    <w:rsid w:val="00F668D6"/>
    <w:rsid w:val="00F66DF5"/>
    <w:rsid w:val="00F67431"/>
    <w:rsid w:val="00F70B6C"/>
    <w:rsid w:val="00F74637"/>
    <w:rsid w:val="00F77BD8"/>
    <w:rsid w:val="00F813B6"/>
    <w:rsid w:val="00F84EB7"/>
    <w:rsid w:val="00F91931"/>
    <w:rsid w:val="00F938F1"/>
    <w:rsid w:val="00FA055C"/>
    <w:rsid w:val="00FA63D1"/>
    <w:rsid w:val="00FB21F4"/>
    <w:rsid w:val="00FB797B"/>
    <w:rsid w:val="00FC3D99"/>
    <w:rsid w:val="00FC6C2C"/>
    <w:rsid w:val="00FD0D0A"/>
    <w:rsid w:val="00FD3D3D"/>
    <w:rsid w:val="00FD3F89"/>
    <w:rsid w:val="00FE1B80"/>
    <w:rsid w:val="00FE424C"/>
    <w:rsid w:val="00FE6DCB"/>
    <w:rsid w:val="00FF4922"/>
    <w:rsid w:val="00FF5AD9"/>
    <w:rsid w:val="00FF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0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3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30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0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3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30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2589">
      <w:bodyDiv w:val="1"/>
      <w:marLeft w:val="0"/>
      <w:marRight w:val="0"/>
      <w:marTop w:val="0"/>
      <w:marBottom w:val="0"/>
      <w:divBdr>
        <w:top w:val="none" w:sz="0" w:space="0" w:color="auto"/>
        <w:left w:val="none" w:sz="0" w:space="0" w:color="auto"/>
        <w:bottom w:val="none" w:sz="0" w:space="0" w:color="auto"/>
        <w:right w:val="none" w:sz="0" w:space="0" w:color="auto"/>
      </w:divBdr>
      <w:divsChild>
        <w:div w:id="963580670">
          <w:marLeft w:val="0"/>
          <w:marRight w:val="0"/>
          <w:marTop w:val="0"/>
          <w:marBottom w:val="435"/>
          <w:divBdr>
            <w:top w:val="none" w:sz="0" w:space="0" w:color="auto"/>
            <w:left w:val="none" w:sz="0" w:space="0" w:color="auto"/>
            <w:bottom w:val="none" w:sz="0" w:space="0" w:color="auto"/>
            <w:right w:val="none" w:sz="0" w:space="0" w:color="auto"/>
          </w:divBdr>
        </w:div>
        <w:div w:id="384765219">
          <w:marLeft w:val="0"/>
          <w:marRight w:val="0"/>
          <w:marTop w:val="0"/>
          <w:marBottom w:val="0"/>
          <w:divBdr>
            <w:top w:val="none" w:sz="0" w:space="0" w:color="auto"/>
            <w:left w:val="none" w:sz="0" w:space="0" w:color="auto"/>
            <w:bottom w:val="none" w:sz="0" w:space="0" w:color="auto"/>
            <w:right w:val="none" w:sz="0" w:space="0" w:color="auto"/>
          </w:divBdr>
        </w:div>
      </w:divsChild>
    </w:div>
    <w:div w:id="371463535">
      <w:bodyDiv w:val="1"/>
      <w:marLeft w:val="0"/>
      <w:marRight w:val="0"/>
      <w:marTop w:val="0"/>
      <w:marBottom w:val="0"/>
      <w:divBdr>
        <w:top w:val="none" w:sz="0" w:space="0" w:color="auto"/>
        <w:left w:val="none" w:sz="0" w:space="0" w:color="auto"/>
        <w:bottom w:val="none" w:sz="0" w:space="0" w:color="auto"/>
        <w:right w:val="none" w:sz="0" w:space="0" w:color="auto"/>
      </w:divBdr>
      <w:divsChild>
        <w:div w:id="2095279759">
          <w:marLeft w:val="0"/>
          <w:marRight w:val="0"/>
          <w:marTop w:val="0"/>
          <w:marBottom w:val="435"/>
          <w:divBdr>
            <w:top w:val="none" w:sz="0" w:space="0" w:color="auto"/>
            <w:left w:val="none" w:sz="0" w:space="0" w:color="auto"/>
            <w:bottom w:val="none" w:sz="0" w:space="0" w:color="auto"/>
            <w:right w:val="none" w:sz="0" w:space="0" w:color="auto"/>
          </w:divBdr>
        </w:div>
        <w:div w:id="507989505">
          <w:marLeft w:val="0"/>
          <w:marRight w:val="0"/>
          <w:marTop w:val="0"/>
          <w:marBottom w:val="0"/>
          <w:divBdr>
            <w:top w:val="none" w:sz="0" w:space="0" w:color="auto"/>
            <w:left w:val="none" w:sz="0" w:space="0" w:color="auto"/>
            <w:bottom w:val="none" w:sz="0" w:space="0" w:color="auto"/>
            <w:right w:val="none" w:sz="0" w:space="0" w:color="auto"/>
          </w:divBdr>
        </w:div>
      </w:divsChild>
    </w:div>
    <w:div w:id="427822162">
      <w:bodyDiv w:val="1"/>
      <w:marLeft w:val="0"/>
      <w:marRight w:val="0"/>
      <w:marTop w:val="0"/>
      <w:marBottom w:val="0"/>
      <w:divBdr>
        <w:top w:val="none" w:sz="0" w:space="0" w:color="auto"/>
        <w:left w:val="none" w:sz="0" w:space="0" w:color="auto"/>
        <w:bottom w:val="none" w:sz="0" w:space="0" w:color="auto"/>
        <w:right w:val="none" w:sz="0" w:space="0" w:color="auto"/>
      </w:divBdr>
      <w:divsChild>
        <w:div w:id="125465202">
          <w:marLeft w:val="0"/>
          <w:marRight w:val="0"/>
          <w:marTop w:val="0"/>
          <w:marBottom w:val="0"/>
          <w:divBdr>
            <w:top w:val="none" w:sz="0" w:space="0" w:color="auto"/>
            <w:left w:val="none" w:sz="0" w:space="0" w:color="auto"/>
            <w:bottom w:val="none" w:sz="0" w:space="0" w:color="auto"/>
            <w:right w:val="none" w:sz="0" w:space="0" w:color="auto"/>
          </w:divBdr>
          <w:divsChild>
            <w:div w:id="689380486">
              <w:marLeft w:val="0"/>
              <w:marRight w:val="0"/>
              <w:marTop w:val="0"/>
              <w:marBottom w:val="0"/>
              <w:divBdr>
                <w:top w:val="none" w:sz="0" w:space="0" w:color="auto"/>
                <w:left w:val="none" w:sz="0" w:space="0" w:color="auto"/>
                <w:bottom w:val="none" w:sz="0" w:space="0" w:color="auto"/>
                <w:right w:val="none" w:sz="0" w:space="0" w:color="auto"/>
              </w:divBdr>
            </w:div>
            <w:div w:id="136559092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 w:id="867596394">
      <w:bodyDiv w:val="1"/>
      <w:marLeft w:val="0"/>
      <w:marRight w:val="0"/>
      <w:marTop w:val="0"/>
      <w:marBottom w:val="0"/>
      <w:divBdr>
        <w:top w:val="none" w:sz="0" w:space="0" w:color="auto"/>
        <w:left w:val="none" w:sz="0" w:space="0" w:color="auto"/>
        <w:bottom w:val="none" w:sz="0" w:space="0" w:color="auto"/>
        <w:right w:val="none" w:sz="0" w:space="0" w:color="auto"/>
      </w:divBdr>
      <w:divsChild>
        <w:div w:id="1827090000">
          <w:marLeft w:val="0"/>
          <w:marRight w:val="0"/>
          <w:marTop w:val="0"/>
          <w:marBottom w:val="435"/>
          <w:divBdr>
            <w:top w:val="none" w:sz="0" w:space="0" w:color="auto"/>
            <w:left w:val="none" w:sz="0" w:space="0" w:color="auto"/>
            <w:bottom w:val="none" w:sz="0" w:space="0" w:color="auto"/>
            <w:right w:val="none" w:sz="0" w:space="0" w:color="auto"/>
          </w:divBdr>
        </w:div>
        <w:div w:id="981691324">
          <w:marLeft w:val="0"/>
          <w:marRight w:val="0"/>
          <w:marTop w:val="0"/>
          <w:marBottom w:val="0"/>
          <w:divBdr>
            <w:top w:val="none" w:sz="0" w:space="0" w:color="auto"/>
            <w:left w:val="none" w:sz="0" w:space="0" w:color="auto"/>
            <w:bottom w:val="none" w:sz="0" w:space="0" w:color="auto"/>
            <w:right w:val="none" w:sz="0" w:space="0" w:color="auto"/>
          </w:divBdr>
        </w:div>
      </w:divsChild>
    </w:div>
    <w:div w:id="1160463241">
      <w:bodyDiv w:val="1"/>
      <w:marLeft w:val="0"/>
      <w:marRight w:val="0"/>
      <w:marTop w:val="0"/>
      <w:marBottom w:val="0"/>
      <w:divBdr>
        <w:top w:val="none" w:sz="0" w:space="0" w:color="auto"/>
        <w:left w:val="none" w:sz="0" w:space="0" w:color="auto"/>
        <w:bottom w:val="none" w:sz="0" w:space="0" w:color="auto"/>
        <w:right w:val="none" w:sz="0" w:space="0" w:color="auto"/>
      </w:divBdr>
      <w:divsChild>
        <w:div w:id="237986644">
          <w:marLeft w:val="0"/>
          <w:marRight w:val="0"/>
          <w:marTop w:val="0"/>
          <w:marBottom w:val="0"/>
          <w:divBdr>
            <w:top w:val="none" w:sz="0" w:space="0" w:color="auto"/>
            <w:left w:val="none" w:sz="0" w:space="0" w:color="auto"/>
            <w:bottom w:val="none" w:sz="0" w:space="0" w:color="auto"/>
            <w:right w:val="none" w:sz="0" w:space="0" w:color="auto"/>
          </w:divBdr>
          <w:divsChild>
            <w:div w:id="742530855">
              <w:marLeft w:val="0"/>
              <w:marRight w:val="0"/>
              <w:marTop w:val="0"/>
              <w:marBottom w:val="345"/>
              <w:divBdr>
                <w:top w:val="none" w:sz="0" w:space="0" w:color="auto"/>
                <w:left w:val="none" w:sz="0" w:space="0" w:color="auto"/>
                <w:bottom w:val="none" w:sz="0" w:space="0" w:color="auto"/>
                <w:right w:val="none" w:sz="0" w:space="0" w:color="auto"/>
              </w:divBdr>
            </w:div>
            <w:div w:id="88710852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178809716">
      <w:bodyDiv w:val="1"/>
      <w:marLeft w:val="0"/>
      <w:marRight w:val="0"/>
      <w:marTop w:val="0"/>
      <w:marBottom w:val="0"/>
      <w:divBdr>
        <w:top w:val="none" w:sz="0" w:space="0" w:color="auto"/>
        <w:left w:val="none" w:sz="0" w:space="0" w:color="auto"/>
        <w:bottom w:val="none" w:sz="0" w:space="0" w:color="auto"/>
        <w:right w:val="none" w:sz="0" w:space="0" w:color="auto"/>
      </w:divBdr>
      <w:divsChild>
        <w:div w:id="349456421">
          <w:marLeft w:val="0"/>
          <w:marRight w:val="0"/>
          <w:marTop w:val="0"/>
          <w:marBottom w:val="435"/>
          <w:divBdr>
            <w:top w:val="none" w:sz="0" w:space="0" w:color="auto"/>
            <w:left w:val="none" w:sz="0" w:space="0" w:color="auto"/>
            <w:bottom w:val="none" w:sz="0" w:space="0" w:color="auto"/>
            <w:right w:val="none" w:sz="0" w:space="0" w:color="auto"/>
          </w:divBdr>
        </w:div>
        <w:div w:id="1627812467">
          <w:marLeft w:val="0"/>
          <w:marRight w:val="0"/>
          <w:marTop w:val="0"/>
          <w:marBottom w:val="0"/>
          <w:divBdr>
            <w:top w:val="none" w:sz="0" w:space="0" w:color="auto"/>
            <w:left w:val="none" w:sz="0" w:space="0" w:color="auto"/>
            <w:bottom w:val="none" w:sz="0" w:space="0" w:color="auto"/>
            <w:right w:val="none" w:sz="0" w:space="0" w:color="auto"/>
          </w:divBdr>
        </w:div>
      </w:divsChild>
    </w:div>
    <w:div w:id="1329792507">
      <w:bodyDiv w:val="1"/>
      <w:marLeft w:val="0"/>
      <w:marRight w:val="0"/>
      <w:marTop w:val="0"/>
      <w:marBottom w:val="0"/>
      <w:divBdr>
        <w:top w:val="none" w:sz="0" w:space="0" w:color="auto"/>
        <w:left w:val="none" w:sz="0" w:space="0" w:color="auto"/>
        <w:bottom w:val="none" w:sz="0" w:space="0" w:color="auto"/>
        <w:right w:val="none" w:sz="0" w:space="0" w:color="auto"/>
      </w:divBdr>
      <w:divsChild>
        <w:div w:id="445928972">
          <w:marLeft w:val="0"/>
          <w:marRight w:val="0"/>
          <w:marTop w:val="0"/>
          <w:marBottom w:val="435"/>
          <w:divBdr>
            <w:top w:val="none" w:sz="0" w:space="0" w:color="auto"/>
            <w:left w:val="none" w:sz="0" w:space="0" w:color="auto"/>
            <w:bottom w:val="none" w:sz="0" w:space="0" w:color="auto"/>
            <w:right w:val="none" w:sz="0" w:space="0" w:color="auto"/>
          </w:divBdr>
        </w:div>
        <w:div w:id="66088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3121</Characters>
  <Application>Microsoft Office Word</Application>
  <DocSecurity>0</DocSecurity>
  <Lines>26</Lines>
  <Paragraphs>7</Paragraphs>
  <ScaleCrop>false</ScaleCrop>
  <Company>SPecialiST RePack</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2017-12-18T11:30:00Z</dcterms:created>
  <dcterms:modified xsi:type="dcterms:W3CDTF">2017-12-18T11:37:00Z</dcterms:modified>
</cp:coreProperties>
</file>