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9A" w:rsidRPr="00492E98" w:rsidRDefault="00271D9A" w:rsidP="00492E98">
      <w:pPr>
        <w:pStyle w:val="3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i w:val="0"/>
          <w:u w:val="single"/>
        </w:rPr>
      </w:pPr>
      <w:r w:rsidRPr="00492E98">
        <w:rPr>
          <w:rFonts w:ascii="Arial" w:hAnsi="Arial" w:cs="Arial"/>
          <w:i w:val="0"/>
        </w:rPr>
        <w:t>ДОГОВОР № _______________</w:t>
      </w:r>
    </w:p>
    <w:p w:rsidR="00271D9A" w:rsidRPr="00492E98" w:rsidRDefault="00271D9A" w:rsidP="00492E98">
      <w:pPr>
        <w:pStyle w:val="3"/>
        <w:numPr>
          <w:ilvl w:val="0"/>
          <w:numId w:val="0"/>
        </w:numPr>
        <w:rPr>
          <w:rFonts w:ascii="Arial" w:hAnsi="Arial" w:cs="Arial"/>
          <w:i w:val="0"/>
        </w:rPr>
      </w:pPr>
      <w:r w:rsidRPr="00492E98">
        <w:rPr>
          <w:rFonts w:ascii="Arial" w:hAnsi="Arial" w:cs="Arial"/>
          <w:i w:val="0"/>
        </w:rPr>
        <w:t xml:space="preserve">на строительство </w:t>
      </w:r>
      <w:r w:rsidR="002E15F9">
        <w:rPr>
          <w:rFonts w:ascii="Arial" w:hAnsi="Arial" w:cs="Arial"/>
          <w:i w:val="0"/>
        </w:rPr>
        <w:t>питьевого</w:t>
      </w:r>
      <w:r w:rsidRPr="00492E98">
        <w:rPr>
          <w:rFonts w:ascii="Arial" w:hAnsi="Arial" w:cs="Arial"/>
          <w:i w:val="0"/>
        </w:rPr>
        <w:t xml:space="preserve"> колодца</w:t>
      </w:r>
    </w:p>
    <w:p w:rsidR="00271D9A" w:rsidRPr="00492E98" w:rsidRDefault="00271D9A" w:rsidP="00492E98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271D9A" w:rsidRPr="00492E98" w:rsidRDefault="00271D9A" w:rsidP="00271D9A">
      <w:pPr>
        <w:pStyle w:val="a3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492E98">
        <w:rPr>
          <w:rFonts w:ascii="Arial" w:hAnsi="Arial" w:cs="Arial"/>
          <w:sz w:val="22"/>
          <w:szCs w:val="22"/>
        </w:rPr>
        <w:tab/>
      </w:r>
      <w:r w:rsidRPr="00492E98">
        <w:rPr>
          <w:rFonts w:ascii="Arial" w:hAnsi="Arial" w:cs="Arial"/>
          <w:sz w:val="22"/>
          <w:szCs w:val="22"/>
        </w:rPr>
        <w:tab/>
      </w:r>
      <w:r w:rsidRPr="00492E98">
        <w:rPr>
          <w:rFonts w:ascii="Arial" w:hAnsi="Arial" w:cs="Arial"/>
          <w:sz w:val="22"/>
          <w:szCs w:val="22"/>
        </w:rPr>
        <w:tab/>
        <w:t xml:space="preserve">“       “                              </w:t>
      </w:r>
      <w:r w:rsidR="006B4301" w:rsidRPr="00492E98">
        <w:rPr>
          <w:rFonts w:ascii="Arial" w:hAnsi="Arial" w:cs="Arial"/>
          <w:b w:val="0"/>
          <w:bCs w:val="0"/>
          <w:sz w:val="22"/>
          <w:szCs w:val="22"/>
        </w:rPr>
        <w:t>201</w:t>
      </w:r>
      <w:bookmarkStart w:id="0" w:name="_GoBack"/>
      <w:bookmarkEnd w:id="0"/>
      <w:r w:rsidR="00D972C9">
        <w:rPr>
          <w:rFonts w:ascii="Arial" w:hAnsi="Arial" w:cs="Arial"/>
          <w:b w:val="0"/>
          <w:bCs w:val="0"/>
          <w:sz w:val="22"/>
          <w:szCs w:val="22"/>
          <w:lang w:val="en-US"/>
        </w:rPr>
        <w:t>7</w:t>
      </w:r>
      <w:r w:rsidRPr="00492E98">
        <w:rPr>
          <w:rFonts w:ascii="Arial" w:hAnsi="Arial" w:cs="Arial"/>
          <w:b w:val="0"/>
          <w:bCs w:val="0"/>
          <w:sz w:val="22"/>
          <w:szCs w:val="22"/>
        </w:rPr>
        <w:t>г</w:t>
      </w:r>
    </w:p>
    <w:p w:rsidR="00271D9A" w:rsidRPr="00EE4113" w:rsidRDefault="002E15F9" w:rsidP="00271D9A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именуемое</w:t>
      </w:r>
      <w:proofErr w:type="spellEnd"/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в дальнейшем </w:t>
      </w:r>
      <w:r w:rsidR="00271D9A" w:rsidRPr="00EE4113">
        <w:rPr>
          <w:rFonts w:ascii="Arial" w:hAnsi="Arial" w:cs="Arial"/>
          <w:b/>
          <w:bCs/>
          <w:color w:val="000000"/>
          <w:sz w:val="20"/>
          <w:szCs w:val="20"/>
        </w:rPr>
        <w:t>"Подрядчик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" в лице __________</w:t>
      </w:r>
      <w:r w:rsidR="00271D9A" w:rsidRPr="00EE4113">
        <w:rPr>
          <w:rFonts w:ascii="Arial" w:hAnsi="Arial" w:cs="Arial"/>
          <w:iCs/>
          <w:color w:val="000000"/>
          <w:sz w:val="20"/>
          <w:szCs w:val="20"/>
        </w:rPr>
        <w:t>______________________________________</w:t>
      </w:r>
      <w:r w:rsidR="00492E98" w:rsidRPr="00EE41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iCs/>
          <w:color w:val="000000"/>
          <w:sz w:val="20"/>
          <w:szCs w:val="20"/>
        </w:rPr>
        <w:t>__________________________________________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,</w:t>
      </w:r>
      <w:r w:rsidR="00492E98" w:rsidRPr="00EE4113">
        <w:rPr>
          <w:rFonts w:ascii="Arial" w:hAnsi="Arial" w:cs="Arial"/>
          <w:color w:val="000000"/>
          <w:sz w:val="20"/>
          <w:szCs w:val="20"/>
        </w:rPr>
        <w:t xml:space="preserve"> </w:t>
      </w:r>
      <w:r w:rsidR="00492E98" w:rsidRPr="00EE4113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="00492E98" w:rsidRPr="00EE4113">
        <w:rPr>
          <w:rFonts w:ascii="Arial" w:hAnsi="Arial" w:cs="Arial"/>
          <w:color w:val="000000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одной стороны</w:t>
      </w:r>
      <w:r w:rsidR="00492E98" w:rsidRPr="00EE4113">
        <w:rPr>
          <w:rFonts w:ascii="Arial" w:hAnsi="Arial" w:cs="Arial"/>
          <w:color w:val="000000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и ________________</w:t>
      </w:r>
      <w:r w:rsidR="00271D9A" w:rsidRPr="00EE4113">
        <w:rPr>
          <w:rFonts w:ascii="Arial" w:hAnsi="Arial" w:cs="Arial"/>
          <w:iCs/>
          <w:color w:val="000000"/>
          <w:sz w:val="20"/>
          <w:szCs w:val="20"/>
        </w:rPr>
        <w:t>______________________________________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, именуемый в дальнейшем </w:t>
      </w:r>
      <w:r w:rsidR="00271D9A" w:rsidRPr="00EE4113">
        <w:rPr>
          <w:rFonts w:ascii="Arial" w:hAnsi="Arial" w:cs="Arial"/>
          <w:b/>
          <w:bCs/>
          <w:color w:val="000000"/>
          <w:sz w:val="20"/>
          <w:szCs w:val="20"/>
        </w:rPr>
        <w:t>"Заказчик"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, с другой стороны, заключили  настоящий  договор о нижеследующем:</w:t>
      </w:r>
    </w:p>
    <w:p w:rsidR="00271D9A" w:rsidRPr="00492E98" w:rsidRDefault="00271D9A" w:rsidP="00271D9A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92E98" w:rsidRPr="00492E98" w:rsidRDefault="00492E98" w:rsidP="00271D9A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1D9A" w:rsidRDefault="00271D9A" w:rsidP="00D972C9">
      <w:pPr>
        <w:pStyle w:val="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E98">
        <w:rPr>
          <w:rFonts w:ascii="Arial" w:hAnsi="Arial" w:cs="Arial"/>
          <w:sz w:val="22"/>
          <w:szCs w:val="22"/>
        </w:rPr>
        <w:t>Предмет договора</w:t>
      </w:r>
    </w:p>
    <w:p w:rsidR="00EE4113" w:rsidRPr="00EE4113" w:rsidRDefault="00EE4113" w:rsidP="00EE4113"/>
    <w:p w:rsidR="00271D9A" w:rsidRPr="00EE4113" w:rsidRDefault="00271D9A" w:rsidP="00271D9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 xml:space="preserve">1.1. </w:t>
      </w:r>
      <w:r w:rsidRPr="00EE4113">
        <w:rPr>
          <w:rFonts w:ascii="Arial" w:hAnsi="Arial" w:cs="Arial"/>
          <w:b/>
          <w:bCs/>
          <w:color w:val="000000"/>
          <w:sz w:val="20"/>
          <w:szCs w:val="20"/>
        </w:rPr>
        <w:t xml:space="preserve">Заказчик </w:t>
      </w:r>
      <w:r w:rsidRPr="00EE4113">
        <w:rPr>
          <w:rFonts w:ascii="Arial" w:hAnsi="Arial" w:cs="Arial"/>
          <w:color w:val="000000"/>
          <w:sz w:val="20"/>
          <w:szCs w:val="20"/>
        </w:rPr>
        <w:t xml:space="preserve">поручает и оплачивает, а </w:t>
      </w:r>
      <w:r w:rsidRPr="00EE4113">
        <w:rPr>
          <w:rFonts w:ascii="Arial" w:hAnsi="Arial" w:cs="Arial"/>
          <w:b/>
          <w:bCs/>
          <w:color w:val="000000"/>
          <w:sz w:val="20"/>
          <w:szCs w:val="20"/>
        </w:rPr>
        <w:t>Подрядчик</w:t>
      </w:r>
      <w:r w:rsidRPr="00EE4113">
        <w:rPr>
          <w:rFonts w:ascii="Arial" w:hAnsi="Arial" w:cs="Arial"/>
          <w:color w:val="000000"/>
          <w:sz w:val="20"/>
          <w:szCs w:val="20"/>
        </w:rPr>
        <w:t xml:space="preserve"> принимает на себя выполнение комплекса работ, указанных в п.1.2 настоящего      Договора  по строительству  водозаборного колодца  на участке: населенный пункт _____________________________________,                                     </w:t>
      </w:r>
      <w:r w:rsidR="00492E98" w:rsidRPr="00EE4113">
        <w:rPr>
          <w:rFonts w:ascii="Arial" w:hAnsi="Arial" w:cs="Arial"/>
          <w:color w:val="000000"/>
          <w:sz w:val="20"/>
          <w:szCs w:val="20"/>
        </w:rPr>
        <w:t xml:space="preserve">     район _____________________, область ___________________ </w:t>
      </w:r>
      <w:r w:rsidRPr="00EE4113">
        <w:rPr>
          <w:rFonts w:ascii="Arial" w:hAnsi="Arial" w:cs="Arial"/>
          <w:color w:val="000000"/>
          <w:sz w:val="20"/>
          <w:szCs w:val="20"/>
        </w:rPr>
        <w:t xml:space="preserve">(в дальнейшем   </w:t>
      </w:r>
      <w:r w:rsidRPr="00EE4113">
        <w:rPr>
          <w:rFonts w:ascii="Arial" w:hAnsi="Arial" w:cs="Arial"/>
          <w:bCs/>
          <w:sz w:val="20"/>
          <w:szCs w:val="20"/>
        </w:rPr>
        <w:t>Объект</w:t>
      </w:r>
      <w:r w:rsidRPr="00EE4113">
        <w:rPr>
          <w:rFonts w:ascii="Arial" w:hAnsi="Arial" w:cs="Arial"/>
          <w:color w:val="000000"/>
          <w:sz w:val="20"/>
          <w:szCs w:val="20"/>
        </w:rPr>
        <w:t>)</w:t>
      </w:r>
      <w:r w:rsidR="00492E98" w:rsidRPr="00EE41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113">
        <w:rPr>
          <w:rFonts w:ascii="Arial" w:hAnsi="Arial" w:cs="Arial"/>
          <w:color w:val="000000"/>
          <w:sz w:val="20"/>
          <w:szCs w:val="20"/>
        </w:rPr>
        <w:t xml:space="preserve">с ориентировочными показателями: </w:t>
      </w:r>
      <w:r w:rsidR="00EF6FB3" w:rsidRPr="00EE411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глубина ________ </w:t>
      </w:r>
      <w:proofErr w:type="gramStart"/>
      <w:r w:rsidR="00EF6FB3" w:rsidRPr="00EE4113">
        <w:rPr>
          <w:rFonts w:ascii="Arial" w:hAnsi="Arial" w:cs="Arial"/>
          <w:b/>
          <w:bCs/>
          <w:iCs/>
          <w:color w:val="000000"/>
          <w:sz w:val="20"/>
          <w:szCs w:val="20"/>
        </w:rPr>
        <w:t>м</w:t>
      </w:r>
      <w:proofErr w:type="gramEnd"/>
      <w:r w:rsidRPr="00EE4113">
        <w:rPr>
          <w:rFonts w:ascii="Arial" w:hAnsi="Arial" w:cs="Arial"/>
          <w:b/>
          <w:bCs/>
          <w:iCs/>
          <w:color w:val="000000"/>
          <w:sz w:val="20"/>
          <w:szCs w:val="20"/>
        </w:rPr>
        <w:t>,</w:t>
      </w:r>
      <w:r w:rsidR="00492E98" w:rsidRPr="00EE411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EE4113">
        <w:rPr>
          <w:rFonts w:ascii="Arial" w:hAnsi="Arial" w:cs="Arial"/>
          <w:b/>
          <w:bCs/>
          <w:iCs/>
          <w:color w:val="000000"/>
          <w:sz w:val="20"/>
          <w:szCs w:val="20"/>
        </w:rPr>
        <w:t>/</w:t>
      </w:r>
      <w:r w:rsidRPr="00EE4113">
        <w:rPr>
          <w:rFonts w:ascii="Arial" w:hAnsi="Arial" w:cs="Arial"/>
          <w:iCs/>
          <w:color w:val="000000"/>
          <w:sz w:val="20"/>
          <w:szCs w:val="20"/>
        </w:rPr>
        <w:t>информирует Заказчик</w:t>
      </w:r>
      <w:r w:rsidRPr="00EE411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/, </w:t>
      </w:r>
      <w:r w:rsidR="006108B4" w:rsidRPr="00EE411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количество колец </w:t>
      </w:r>
      <w:proofErr w:type="spellStart"/>
      <w:r w:rsidR="006108B4" w:rsidRPr="00EE4113">
        <w:rPr>
          <w:rFonts w:ascii="Arial" w:hAnsi="Arial" w:cs="Arial"/>
          <w:b/>
          <w:bCs/>
          <w:iCs/>
          <w:color w:val="000000"/>
          <w:sz w:val="20"/>
          <w:szCs w:val="20"/>
        </w:rPr>
        <w:t>_________шт</w:t>
      </w:r>
      <w:proofErr w:type="spellEnd"/>
      <w:r w:rsidR="006108B4" w:rsidRPr="00EE4113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</w:p>
    <w:p w:rsidR="00492E98" w:rsidRPr="00EE4113" w:rsidRDefault="00492E98" w:rsidP="00271D9A">
      <w:pPr>
        <w:rPr>
          <w:rFonts w:ascii="Arial" w:hAnsi="Arial" w:cs="Arial"/>
          <w:sz w:val="20"/>
          <w:szCs w:val="20"/>
        </w:rPr>
      </w:pPr>
    </w:p>
    <w:p w:rsidR="00271D9A" w:rsidRPr="00EE4113" w:rsidRDefault="00271D9A" w:rsidP="00271D9A">
      <w:pPr>
        <w:rPr>
          <w:rFonts w:ascii="Arial" w:hAnsi="Arial" w:cs="Arial"/>
          <w:sz w:val="20"/>
          <w:szCs w:val="20"/>
        </w:rPr>
      </w:pPr>
      <w:r w:rsidRPr="00EE4113">
        <w:rPr>
          <w:rFonts w:ascii="Arial" w:hAnsi="Arial" w:cs="Arial"/>
          <w:sz w:val="20"/>
          <w:szCs w:val="20"/>
        </w:rPr>
        <w:t>1.2. По настоящему договору комплекс работ, выполняемых на Объекте</w:t>
      </w:r>
      <w:r w:rsidRPr="00EE4113">
        <w:rPr>
          <w:rFonts w:ascii="Arial" w:hAnsi="Arial" w:cs="Arial"/>
          <w:b/>
          <w:bCs/>
          <w:sz w:val="20"/>
          <w:szCs w:val="20"/>
        </w:rPr>
        <w:t xml:space="preserve">  Подрядчиком</w:t>
      </w:r>
      <w:r w:rsidRPr="00EE4113">
        <w:rPr>
          <w:rFonts w:ascii="Arial" w:hAnsi="Arial" w:cs="Arial"/>
          <w:sz w:val="20"/>
          <w:szCs w:val="20"/>
        </w:rPr>
        <w:t xml:space="preserve">,  состоит </w:t>
      </w:r>
      <w:proofErr w:type="gramStart"/>
      <w:r w:rsidRPr="00EE4113">
        <w:rPr>
          <w:rFonts w:ascii="Arial" w:hAnsi="Arial" w:cs="Arial"/>
          <w:sz w:val="20"/>
          <w:szCs w:val="20"/>
        </w:rPr>
        <w:t>из</w:t>
      </w:r>
      <w:proofErr w:type="gramEnd"/>
      <w:r w:rsidRPr="00EE4113">
        <w:rPr>
          <w:rFonts w:ascii="Arial" w:hAnsi="Arial" w:cs="Arial"/>
          <w:sz w:val="20"/>
          <w:szCs w:val="20"/>
        </w:rPr>
        <w:t>:</w:t>
      </w:r>
    </w:p>
    <w:p w:rsidR="00271D9A" w:rsidRPr="00EE4113" w:rsidRDefault="00271D9A" w:rsidP="00271D9A">
      <w:pPr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E4113">
        <w:rPr>
          <w:rFonts w:ascii="Arial" w:hAnsi="Arial" w:cs="Arial"/>
          <w:b/>
          <w:bCs/>
          <w:iCs/>
          <w:sz w:val="20"/>
          <w:szCs w:val="20"/>
        </w:rPr>
        <w:t xml:space="preserve">шурфопроходческих работ в грунтах </w:t>
      </w:r>
      <w:r w:rsidRPr="00EE4113">
        <w:rPr>
          <w:rFonts w:ascii="Arial" w:hAnsi="Arial" w:cs="Arial"/>
          <w:b/>
          <w:bCs/>
          <w:iCs/>
          <w:sz w:val="20"/>
          <w:szCs w:val="20"/>
          <w:lang w:val="en-US"/>
        </w:rPr>
        <w:t>I</w:t>
      </w:r>
      <w:r w:rsidRPr="00EE4113">
        <w:rPr>
          <w:rFonts w:ascii="Arial" w:hAnsi="Arial" w:cs="Arial"/>
          <w:b/>
          <w:bCs/>
          <w:iCs/>
          <w:sz w:val="20"/>
          <w:szCs w:val="20"/>
        </w:rPr>
        <w:t xml:space="preserve"> – </w:t>
      </w:r>
      <w:r w:rsidRPr="00EE4113">
        <w:rPr>
          <w:rFonts w:ascii="Arial" w:hAnsi="Arial" w:cs="Arial"/>
          <w:b/>
          <w:bCs/>
          <w:iCs/>
          <w:sz w:val="20"/>
          <w:szCs w:val="20"/>
          <w:lang w:val="en-US"/>
        </w:rPr>
        <w:t>IV</w:t>
      </w:r>
      <w:r w:rsidRPr="00EE4113">
        <w:rPr>
          <w:rFonts w:ascii="Arial" w:hAnsi="Arial" w:cs="Arial"/>
          <w:b/>
          <w:bCs/>
          <w:iCs/>
          <w:sz w:val="20"/>
          <w:szCs w:val="20"/>
        </w:rPr>
        <w:t xml:space="preserve"> категории по </w:t>
      </w:r>
      <w:proofErr w:type="spellStart"/>
      <w:r w:rsidRPr="00EE4113">
        <w:rPr>
          <w:rFonts w:ascii="Arial" w:hAnsi="Arial" w:cs="Arial"/>
          <w:b/>
          <w:bCs/>
          <w:iCs/>
          <w:sz w:val="20"/>
          <w:szCs w:val="20"/>
        </w:rPr>
        <w:t>буримости</w:t>
      </w:r>
      <w:proofErr w:type="spellEnd"/>
      <w:r w:rsidRPr="00EE4113">
        <w:rPr>
          <w:rFonts w:ascii="Arial" w:hAnsi="Arial" w:cs="Arial"/>
          <w:b/>
          <w:bCs/>
          <w:iCs/>
          <w:sz w:val="20"/>
          <w:szCs w:val="20"/>
        </w:rPr>
        <w:t xml:space="preserve"> (суглинки, супеси, глины, пески); монтажа ж/б колец диаметром </w:t>
      </w:r>
      <w:proofErr w:type="spellStart"/>
      <w:r w:rsidRPr="00EE4113">
        <w:rPr>
          <w:rFonts w:ascii="Arial" w:hAnsi="Arial" w:cs="Arial"/>
          <w:b/>
          <w:bCs/>
          <w:iCs/>
          <w:sz w:val="20"/>
          <w:szCs w:val="20"/>
        </w:rPr>
        <w:t>____</w:t>
      </w:r>
      <w:r w:rsidR="00EE4113">
        <w:rPr>
          <w:rFonts w:ascii="Arial" w:hAnsi="Arial" w:cs="Arial"/>
          <w:b/>
          <w:bCs/>
          <w:iCs/>
          <w:sz w:val="20"/>
          <w:szCs w:val="20"/>
        </w:rPr>
        <w:t>______</w:t>
      </w:r>
      <w:r w:rsidR="002E15F9">
        <w:rPr>
          <w:rFonts w:ascii="Arial" w:hAnsi="Arial" w:cs="Arial"/>
          <w:b/>
          <w:bCs/>
          <w:iCs/>
          <w:sz w:val="20"/>
          <w:szCs w:val="20"/>
        </w:rPr>
        <w:t>с</w:t>
      </w:r>
      <w:r w:rsidR="00EE4113">
        <w:rPr>
          <w:rFonts w:ascii="Arial" w:hAnsi="Arial" w:cs="Arial"/>
          <w:b/>
          <w:bCs/>
          <w:iCs/>
          <w:sz w:val="20"/>
          <w:szCs w:val="20"/>
        </w:rPr>
        <w:t>м</w:t>
      </w:r>
      <w:proofErr w:type="spellEnd"/>
      <w:r w:rsidR="00EE4113">
        <w:rPr>
          <w:rFonts w:ascii="Arial" w:hAnsi="Arial" w:cs="Arial"/>
          <w:b/>
          <w:bCs/>
          <w:iCs/>
          <w:sz w:val="20"/>
          <w:szCs w:val="20"/>
        </w:rPr>
        <w:t>, высотой_____________</w:t>
      </w:r>
      <w:proofErr w:type="gramStart"/>
      <w:r w:rsidR="00EE4113">
        <w:rPr>
          <w:rFonts w:ascii="Arial" w:hAnsi="Arial" w:cs="Arial"/>
          <w:b/>
          <w:bCs/>
          <w:iCs/>
          <w:sz w:val="20"/>
          <w:szCs w:val="20"/>
        </w:rPr>
        <w:t xml:space="preserve"> .</w:t>
      </w:r>
      <w:proofErr w:type="gramEnd"/>
    </w:p>
    <w:p w:rsidR="00492E98" w:rsidRPr="00EE4113" w:rsidRDefault="00492E98" w:rsidP="00271D9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271D9A" w:rsidRDefault="00271D9A" w:rsidP="00271D9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E4113">
        <w:rPr>
          <w:rFonts w:ascii="Arial" w:hAnsi="Arial" w:cs="Arial"/>
          <w:sz w:val="20"/>
          <w:szCs w:val="20"/>
        </w:rPr>
        <w:t xml:space="preserve">1.3. </w:t>
      </w:r>
      <w:r w:rsidRPr="00EE4113">
        <w:rPr>
          <w:rFonts w:ascii="Arial" w:hAnsi="Arial" w:cs="Arial"/>
          <w:b/>
          <w:bCs/>
          <w:sz w:val="20"/>
          <w:szCs w:val="20"/>
        </w:rPr>
        <w:t>Подрядчик</w:t>
      </w:r>
      <w:r w:rsidRPr="00EE4113">
        <w:rPr>
          <w:rFonts w:ascii="Arial" w:hAnsi="Arial" w:cs="Arial"/>
          <w:sz w:val="20"/>
          <w:szCs w:val="20"/>
        </w:rPr>
        <w:t xml:space="preserve"> обязан приступить к выполнению работ не</w:t>
      </w:r>
      <w:r w:rsidR="00492E98" w:rsidRPr="00EE4113">
        <w:rPr>
          <w:rFonts w:ascii="Arial" w:hAnsi="Arial" w:cs="Arial"/>
          <w:sz w:val="20"/>
          <w:szCs w:val="20"/>
        </w:rPr>
        <w:t xml:space="preserve"> позднее___________________ 201</w:t>
      </w:r>
      <w:r w:rsidR="00D972C9" w:rsidRPr="00D972C9">
        <w:rPr>
          <w:rFonts w:ascii="Arial" w:hAnsi="Arial" w:cs="Arial"/>
          <w:sz w:val="20"/>
          <w:szCs w:val="20"/>
        </w:rPr>
        <w:t>7</w:t>
      </w:r>
      <w:r w:rsidRPr="00EE4113">
        <w:rPr>
          <w:rFonts w:ascii="Arial" w:hAnsi="Arial" w:cs="Arial"/>
          <w:sz w:val="20"/>
          <w:szCs w:val="20"/>
        </w:rPr>
        <w:t xml:space="preserve">г. </w:t>
      </w:r>
    </w:p>
    <w:p w:rsidR="00EE4113" w:rsidRPr="00EE4113" w:rsidRDefault="00EE4113" w:rsidP="00271D9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492E98" w:rsidRPr="00EE4113" w:rsidRDefault="00271D9A" w:rsidP="00271D9A">
      <w:pPr>
        <w:pStyle w:val="a9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 xml:space="preserve">1.4. Срок выполнения </w:t>
      </w:r>
      <w:r w:rsidR="00492E98" w:rsidRPr="00EE4113">
        <w:rPr>
          <w:rFonts w:ascii="Arial" w:hAnsi="Arial" w:cs="Arial"/>
          <w:color w:val="000000"/>
          <w:sz w:val="20"/>
          <w:szCs w:val="20"/>
        </w:rPr>
        <w:t>работ составляет ________ дней от</w:t>
      </w:r>
      <w:r w:rsidRPr="00EE4113">
        <w:rPr>
          <w:rFonts w:ascii="Arial" w:hAnsi="Arial" w:cs="Arial"/>
          <w:color w:val="000000"/>
          <w:sz w:val="20"/>
          <w:szCs w:val="20"/>
        </w:rPr>
        <w:t xml:space="preserve"> даты начала производства работ. По окончании работ стороны  подписывают Акт сдачи-приёмки Объекта (в дальнейшем Акт). Глубина колодца _________ колец предварительная, определяется по взаимному согласованию сторон. Фактическая глубина зависит от глубины залегания водо</w:t>
      </w:r>
      <w:r w:rsidR="00372575" w:rsidRPr="00EE4113">
        <w:rPr>
          <w:rFonts w:ascii="Arial" w:hAnsi="Arial" w:cs="Arial"/>
          <w:color w:val="000000"/>
          <w:sz w:val="20"/>
          <w:szCs w:val="20"/>
        </w:rPr>
        <w:t xml:space="preserve">носного слоя и может отличаться </w:t>
      </w:r>
      <w:proofErr w:type="gramStart"/>
      <w:r w:rsidRPr="00EE4113"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 w:rsidRPr="00EE4113">
        <w:rPr>
          <w:rFonts w:ascii="Arial" w:hAnsi="Arial" w:cs="Arial"/>
          <w:color w:val="000000"/>
          <w:sz w:val="20"/>
          <w:szCs w:val="20"/>
        </w:rPr>
        <w:t xml:space="preserve"> предварительной.                                                                                                                                             </w:t>
      </w:r>
    </w:p>
    <w:p w:rsidR="00271D9A" w:rsidRPr="00EE4113" w:rsidRDefault="00271D9A" w:rsidP="00271D9A">
      <w:pPr>
        <w:pStyle w:val="a9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1.5.</w:t>
      </w:r>
      <w:r w:rsidR="00A6218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113">
        <w:rPr>
          <w:rFonts w:ascii="Arial" w:hAnsi="Arial" w:cs="Arial"/>
          <w:color w:val="000000"/>
          <w:sz w:val="20"/>
          <w:szCs w:val="20"/>
        </w:rPr>
        <w:t xml:space="preserve">В случае изменения климатических условий (затяжные дожди, высокий уровень грунтовых вод, морозы ниже 10 C°) или увеличения объема работ сроки выполнения работ </w:t>
      </w:r>
      <w:proofErr w:type="gramStart"/>
      <w:r w:rsidRPr="00EE4113">
        <w:rPr>
          <w:rFonts w:ascii="Arial" w:hAnsi="Arial" w:cs="Arial"/>
          <w:color w:val="000000"/>
          <w:sz w:val="20"/>
          <w:szCs w:val="20"/>
        </w:rPr>
        <w:t>по настоящему</w:t>
      </w:r>
      <w:proofErr w:type="gramEnd"/>
      <w:r w:rsidRPr="00EE4113">
        <w:rPr>
          <w:rFonts w:ascii="Arial" w:hAnsi="Arial" w:cs="Arial"/>
          <w:color w:val="000000"/>
          <w:sz w:val="20"/>
          <w:szCs w:val="20"/>
        </w:rPr>
        <w:t xml:space="preserve"> договору могут быть </w:t>
      </w:r>
      <w:proofErr w:type="gramStart"/>
      <w:r w:rsidRPr="00EE4113">
        <w:rPr>
          <w:rFonts w:ascii="Arial" w:hAnsi="Arial" w:cs="Arial"/>
          <w:color w:val="000000"/>
          <w:sz w:val="20"/>
          <w:szCs w:val="20"/>
        </w:rPr>
        <w:t>изменены</w:t>
      </w:r>
      <w:proofErr w:type="gramEnd"/>
      <w:r w:rsidRPr="00EE4113">
        <w:rPr>
          <w:rFonts w:ascii="Arial" w:hAnsi="Arial" w:cs="Arial"/>
          <w:color w:val="000000"/>
          <w:sz w:val="20"/>
          <w:szCs w:val="20"/>
        </w:rPr>
        <w:t>. </w:t>
      </w:r>
    </w:p>
    <w:p w:rsidR="00271D9A" w:rsidRPr="00492E98" w:rsidRDefault="00271D9A" w:rsidP="00492E9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92E98">
        <w:rPr>
          <w:rFonts w:ascii="Arial" w:hAnsi="Arial" w:cs="Arial"/>
          <w:b/>
          <w:color w:val="000000"/>
          <w:sz w:val="22"/>
          <w:szCs w:val="22"/>
        </w:rPr>
        <w:t>2.</w:t>
      </w:r>
      <w:r w:rsidR="00D972C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492E98">
        <w:rPr>
          <w:rFonts w:ascii="Arial" w:hAnsi="Arial" w:cs="Arial"/>
          <w:b/>
          <w:bCs/>
          <w:color w:val="000000"/>
          <w:sz w:val="22"/>
          <w:szCs w:val="22"/>
        </w:rPr>
        <w:t>Права и обязанности сторон</w:t>
      </w:r>
    </w:p>
    <w:p w:rsidR="00492E98" w:rsidRPr="00492E98" w:rsidRDefault="00492E98" w:rsidP="00271D9A">
      <w:pPr>
        <w:pStyle w:val="2"/>
        <w:tabs>
          <w:tab w:val="left" w:pos="0"/>
        </w:tabs>
        <w:rPr>
          <w:rFonts w:ascii="Arial" w:hAnsi="Arial" w:cs="Arial"/>
          <w:b/>
          <w:i w:val="0"/>
          <w:sz w:val="22"/>
          <w:szCs w:val="22"/>
        </w:rPr>
      </w:pPr>
    </w:p>
    <w:p w:rsidR="00271D9A" w:rsidRPr="00492E98" w:rsidRDefault="00271D9A" w:rsidP="00271D9A">
      <w:pPr>
        <w:pStyle w:val="2"/>
        <w:tabs>
          <w:tab w:val="left" w:pos="0"/>
        </w:tabs>
        <w:rPr>
          <w:rFonts w:ascii="Arial" w:hAnsi="Arial" w:cs="Arial"/>
          <w:b/>
          <w:i w:val="0"/>
          <w:sz w:val="22"/>
          <w:szCs w:val="22"/>
        </w:rPr>
      </w:pPr>
      <w:r w:rsidRPr="00492E98">
        <w:rPr>
          <w:rFonts w:ascii="Arial" w:hAnsi="Arial" w:cs="Arial"/>
          <w:i w:val="0"/>
          <w:sz w:val="22"/>
          <w:szCs w:val="22"/>
        </w:rPr>
        <w:t>По настоящему договору</w:t>
      </w:r>
      <w:r w:rsidR="00492E98" w:rsidRPr="00492E98">
        <w:rPr>
          <w:rFonts w:ascii="Arial" w:hAnsi="Arial" w:cs="Arial"/>
          <w:i w:val="0"/>
          <w:sz w:val="22"/>
          <w:szCs w:val="22"/>
        </w:rPr>
        <w:t xml:space="preserve"> </w:t>
      </w:r>
      <w:r w:rsidRPr="00492E98">
        <w:rPr>
          <w:rFonts w:ascii="Arial" w:hAnsi="Arial" w:cs="Arial"/>
          <w:b/>
          <w:bCs/>
          <w:i w:val="0"/>
          <w:sz w:val="22"/>
          <w:szCs w:val="22"/>
        </w:rPr>
        <w:t>Подрядчик</w:t>
      </w:r>
      <w:r w:rsidR="00492E98" w:rsidRPr="00492E98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Pr="00492E98">
        <w:rPr>
          <w:rFonts w:ascii="Arial" w:hAnsi="Arial" w:cs="Arial"/>
          <w:i w:val="0"/>
          <w:sz w:val="22"/>
          <w:szCs w:val="22"/>
        </w:rPr>
        <w:t>обязан</w:t>
      </w:r>
      <w:r w:rsidRPr="00492E98">
        <w:rPr>
          <w:rFonts w:ascii="Arial" w:hAnsi="Arial" w:cs="Arial"/>
          <w:b/>
          <w:i w:val="0"/>
          <w:sz w:val="22"/>
          <w:szCs w:val="22"/>
        </w:rPr>
        <w:t>:</w:t>
      </w:r>
    </w:p>
    <w:p w:rsidR="00492E98" w:rsidRPr="00492E98" w:rsidRDefault="00492E98" w:rsidP="00B96C1F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71D9A" w:rsidRPr="00EE4113" w:rsidRDefault="006108B4" w:rsidP="00B96C1F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2.1.</w:t>
      </w:r>
      <w:r w:rsidR="00A62187">
        <w:rPr>
          <w:rFonts w:ascii="Arial" w:hAnsi="Arial" w:cs="Arial"/>
          <w:color w:val="000000"/>
          <w:sz w:val="20"/>
          <w:szCs w:val="20"/>
        </w:rPr>
        <w:t xml:space="preserve"> </w:t>
      </w:r>
      <w:r w:rsidR="002E15F9" w:rsidRPr="002E15F9">
        <w:rPr>
          <w:rFonts w:ascii="Arial" w:hAnsi="Arial" w:cs="Arial"/>
          <w:color w:val="000000"/>
          <w:sz w:val="20"/>
          <w:szCs w:val="20"/>
        </w:rPr>
        <w:t> Доставить и разгрузить на объект материалы, необходимые для строительства шахтного колодца.</w:t>
      </w:r>
    </w:p>
    <w:p w:rsidR="00EE4113" w:rsidRDefault="00EE4113" w:rsidP="00B96C1F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71D9A" w:rsidRPr="00EE4113" w:rsidRDefault="006108B4" w:rsidP="00B96C1F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2.2.</w:t>
      </w:r>
      <w:r w:rsidR="00A62187">
        <w:rPr>
          <w:rFonts w:ascii="Arial" w:hAnsi="Arial" w:cs="Arial"/>
          <w:color w:val="000000"/>
          <w:sz w:val="20"/>
          <w:szCs w:val="20"/>
        </w:rPr>
        <w:t xml:space="preserve"> </w:t>
      </w:r>
      <w:r w:rsidR="002E15F9">
        <w:rPr>
          <w:rFonts w:ascii="Arial" w:hAnsi="Arial" w:cs="Arial"/>
          <w:color w:val="000000"/>
          <w:sz w:val="20"/>
          <w:szCs w:val="20"/>
        </w:rPr>
        <w:t>В оговоренные сроки в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ыполнить работу качественно и с соблюдением </w:t>
      </w:r>
      <w:proofErr w:type="gramStart"/>
      <w:r w:rsidR="00271D9A" w:rsidRPr="00EE4113">
        <w:rPr>
          <w:rFonts w:ascii="Arial" w:hAnsi="Arial" w:cs="Arial"/>
          <w:color w:val="000000"/>
          <w:sz w:val="20"/>
          <w:szCs w:val="20"/>
        </w:rPr>
        <w:t>соответствующих</w:t>
      </w:r>
      <w:proofErr w:type="gramEnd"/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71D9A" w:rsidRPr="00EE4113">
        <w:rPr>
          <w:rFonts w:ascii="Arial" w:hAnsi="Arial" w:cs="Arial"/>
          <w:color w:val="000000"/>
          <w:sz w:val="20"/>
          <w:szCs w:val="20"/>
        </w:rPr>
        <w:t>СНиП</w:t>
      </w:r>
      <w:proofErr w:type="spellEnd"/>
      <w:r w:rsidR="00271D9A" w:rsidRPr="00EE4113">
        <w:rPr>
          <w:rFonts w:ascii="Arial" w:hAnsi="Arial" w:cs="Arial"/>
          <w:color w:val="000000"/>
          <w:sz w:val="20"/>
          <w:szCs w:val="20"/>
        </w:rPr>
        <w:t>.</w:t>
      </w:r>
    </w:p>
    <w:p w:rsidR="00EE4113" w:rsidRDefault="00EE4113" w:rsidP="00B96C1F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71D9A" w:rsidRPr="00EE4113" w:rsidRDefault="006108B4" w:rsidP="00B96C1F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2.3.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При возникновении неблагоприятных обстоятельств, не зависящих от </w:t>
      </w:r>
      <w:r w:rsidR="00271D9A" w:rsidRPr="00EE4113">
        <w:rPr>
          <w:rFonts w:ascii="Arial" w:hAnsi="Arial" w:cs="Arial"/>
          <w:b/>
          <w:bCs/>
          <w:color w:val="000000"/>
          <w:sz w:val="20"/>
          <w:szCs w:val="20"/>
        </w:rPr>
        <w:t>Подрядчика,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но влияющих на качество или сроки выполнения работ (согласно </w:t>
      </w:r>
      <w:r w:rsidR="00271D9A" w:rsidRPr="00EE4113">
        <w:rPr>
          <w:rFonts w:ascii="Arial" w:hAnsi="Arial" w:cs="Arial"/>
          <w:b/>
          <w:bCs/>
          <w:color w:val="000000"/>
          <w:sz w:val="20"/>
          <w:szCs w:val="20"/>
        </w:rPr>
        <w:t>ст.8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настоящего договора) предупредить </w:t>
      </w:r>
      <w:r w:rsidR="00271D9A" w:rsidRPr="00EE4113">
        <w:rPr>
          <w:rFonts w:ascii="Arial" w:hAnsi="Arial" w:cs="Arial"/>
          <w:b/>
          <w:bCs/>
          <w:color w:val="000000"/>
          <w:sz w:val="20"/>
          <w:szCs w:val="20"/>
        </w:rPr>
        <w:t xml:space="preserve">Заказчика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и приостановить выполнение работ.</w:t>
      </w:r>
    </w:p>
    <w:p w:rsidR="00EE4113" w:rsidRDefault="00EE4113" w:rsidP="00B96C1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271D9A" w:rsidRPr="00EE4113" w:rsidRDefault="006108B4" w:rsidP="00B96C1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E4113">
        <w:rPr>
          <w:rFonts w:ascii="Arial" w:hAnsi="Arial" w:cs="Arial"/>
          <w:sz w:val="20"/>
          <w:szCs w:val="20"/>
        </w:rPr>
        <w:t>2.4.</w:t>
      </w:r>
      <w:r w:rsidR="00A62187">
        <w:rPr>
          <w:rFonts w:ascii="Arial" w:hAnsi="Arial" w:cs="Arial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sz w:val="20"/>
          <w:szCs w:val="20"/>
        </w:rPr>
        <w:t xml:space="preserve">По окончании работ  составить Акт сдачи-приемки (далее </w:t>
      </w:r>
      <w:r w:rsidR="00271D9A" w:rsidRPr="00EE4113">
        <w:rPr>
          <w:rFonts w:ascii="Arial" w:hAnsi="Arial" w:cs="Arial"/>
          <w:b/>
          <w:bCs/>
          <w:sz w:val="20"/>
          <w:szCs w:val="20"/>
        </w:rPr>
        <w:t>Акт</w:t>
      </w:r>
      <w:r w:rsidR="00271D9A" w:rsidRPr="00EE4113">
        <w:rPr>
          <w:rFonts w:ascii="Arial" w:hAnsi="Arial" w:cs="Arial"/>
          <w:sz w:val="20"/>
          <w:szCs w:val="20"/>
        </w:rPr>
        <w:t xml:space="preserve">). Предоставить информацию по эксплуатации </w:t>
      </w:r>
      <w:r w:rsidR="00271D9A" w:rsidRPr="00EE4113">
        <w:rPr>
          <w:rFonts w:ascii="Arial" w:hAnsi="Arial" w:cs="Arial"/>
          <w:bCs/>
          <w:sz w:val="20"/>
          <w:szCs w:val="20"/>
        </w:rPr>
        <w:t>Объекта</w:t>
      </w:r>
      <w:r w:rsidR="00271D9A" w:rsidRPr="00EE4113">
        <w:rPr>
          <w:rFonts w:ascii="Arial" w:hAnsi="Arial" w:cs="Arial"/>
          <w:sz w:val="20"/>
          <w:szCs w:val="20"/>
        </w:rPr>
        <w:t xml:space="preserve">. </w:t>
      </w:r>
    </w:p>
    <w:p w:rsidR="00492E98" w:rsidRPr="00492E98" w:rsidRDefault="00492E98" w:rsidP="00271D9A">
      <w:pPr>
        <w:tabs>
          <w:tab w:val="left" w:pos="180"/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</w:p>
    <w:p w:rsidR="00271D9A" w:rsidRPr="00492E98" w:rsidRDefault="00271D9A" w:rsidP="00271D9A">
      <w:pPr>
        <w:tabs>
          <w:tab w:val="left" w:pos="180"/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  <w:r w:rsidRPr="00492E98">
        <w:rPr>
          <w:rFonts w:ascii="Arial" w:hAnsi="Arial" w:cs="Arial"/>
          <w:iCs/>
          <w:sz w:val="22"/>
          <w:szCs w:val="22"/>
        </w:rPr>
        <w:t>По настоящему договору</w:t>
      </w:r>
      <w:r w:rsidR="00492E98" w:rsidRPr="00492E98">
        <w:rPr>
          <w:rFonts w:ascii="Arial" w:hAnsi="Arial" w:cs="Arial"/>
          <w:iCs/>
          <w:sz w:val="22"/>
          <w:szCs w:val="22"/>
        </w:rPr>
        <w:t xml:space="preserve"> </w:t>
      </w:r>
      <w:r w:rsidRPr="00492E98">
        <w:rPr>
          <w:rFonts w:ascii="Arial" w:hAnsi="Arial" w:cs="Arial"/>
          <w:b/>
          <w:bCs/>
          <w:iCs/>
          <w:sz w:val="22"/>
          <w:szCs w:val="22"/>
        </w:rPr>
        <w:t>Подрядчик</w:t>
      </w:r>
      <w:r w:rsidRPr="00492E98">
        <w:rPr>
          <w:rFonts w:ascii="Arial" w:hAnsi="Arial" w:cs="Arial"/>
          <w:iCs/>
          <w:sz w:val="22"/>
          <w:szCs w:val="22"/>
        </w:rPr>
        <w:t xml:space="preserve"> вправе:</w:t>
      </w:r>
    </w:p>
    <w:p w:rsidR="00492E98" w:rsidRPr="00492E98" w:rsidRDefault="00492E98" w:rsidP="006108B4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71D9A" w:rsidRPr="00EE4113" w:rsidRDefault="006108B4" w:rsidP="006108B4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2.5.</w:t>
      </w:r>
      <w:r w:rsidR="00A62187">
        <w:rPr>
          <w:rFonts w:ascii="Arial" w:hAnsi="Arial" w:cs="Arial"/>
          <w:color w:val="000000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Не приступать к выполнению работ</w:t>
      </w:r>
      <w:r w:rsidR="00271D9A" w:rsidRPr="00EE4113">
        <w:rPr>
          <w:rFonts w:ascii="Arial" w:hAnsi="Arial" w:cs="Arial"/>
          <w:sz w:val="20"/>
          <w:szCs w:val="20"/>
        </w:rPr>
        <w:t xml:space="preserve">,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приостановить их выполнение, требовать от </w:t>
      </w:r>
      <w:r w:rsidR="00271D9A" w:rsidRPr="00EE4113">
        <w:rPr>
          <w:rFonts w:ascii="Arial" w:hAnsi="Arial" w:cs="Arial"/>
          <w:b/>
          <w:bCs/>
          <w:color w:val="000000"/>
          <w:sz w:val="20"/>
          <w:szCs w:val="20"/>
        </w:rPr>
        <w:t>Заказчика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возмещения убытков, при нарушении последним условий настоящего договора.</w:t>
      </w:r>
    </w:p>
    <w:p w:rsidR="00EE4113" w:rsidRDefault="00EE4113" w:rsidP="006108B4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71D9A" w:rsidRPr="00EE4113" w:rsidRDefault="006108B4" w:rsidP="006108B4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2.6.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При отсутствии на момент сдачи Объекта</w:t>
      </w:r>
      <w:r w:rsidR="00271D9A" w:rsidRPr="00EE4113">
        <w:rPr>
          <w:rFonts w:ascii="Arial" w:hAnsi="Arial" w:cs="Arial"/>
          <w:b/>
          <w:bCs/>
          <w:color w:val="000000"/>
          <w:sz w:val="20"/>
          <w:szCs w:val="20"/>
        </w:rPr>
        <w:t xml:space="preserve"> Заказчика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или его законного представителя (с обязательным исполнением условия п.2.1. настоящего Договора) считать уклонением </w:t>
      </w:r>
      <w:r w:rsidR="00271D9A" w:rsidRPr="00EE4113">
        <w:rPr>
          <w:rFonts w:ascii="Arial" w:hAnsi="Arial" w:cs="Arial"/>
          <w:b/>
          <w:bCs/>
          <w:color w:val="000000"/>
          <w:sz w:val="20"/>
          <w:szCs w:val="20"/>
        </w:rPr>
        <w:t>Заказчика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lastRenderedPageBreak/>
        <w:t xml:space="preserve">от приёмки Объекта и осуществить её в одностороннем порядке, </w:t>
      </w:r>
      <w:r w:rsidR="00271D9A" w:rsidRPr="00EE4113">
        <w:rPr>
          <w:rFonts w:ascii="Arial" w:hAnsi="Arial" w:cs="Arial"/>
          <w:sz w:val="20"/>
          <w:szCs w:val="20"/>
        </w:rPr>
        <w:t>что оформляется соответствующим Актом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.</w:t>
      </w:r>
    </w:p>
    <w:p w:rsidR="00EE4113" w:rsidRDefault="00EE4113" w:rsidP="006108B4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71D9A" w:rsidRPr="00EE4113" w:rsidRDefault="006108B4" w:rsidP="006108B4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2.7.</w:t>
      </w:r>
      <w:r w:rsidR="00A62187">
        <w:rPr>
          <w:rFonts w:ascii="Arial" w:hAnsi="Arial" w:cs="Arial"/>
          <w:color w:val="000000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Составить дополнительное соглашение на объём работ (не указанных в данном договоре) которые устанавливает заказчик, за дополнительную оплату.  </w:t>
      </w:r>
    </w:p>
    <w:p w:rsidR="00492E98" w:rsidRPr="00492E98" w:rsidRDefault="00492E98" w:rsidP="00271D9A">
      <w:pPr>
        <w:pStyle w:val="2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</w:p>
    <w:p w:rsidR="00271D9A" w:rsidRPr="00492E98" w:rsidRDefault="00271D9A" w:rsidP="00271D9A">
      <w:pPr>
        <w:pStyle w:val="2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492E98">
        <w:rPr>
          <w:rFonts w:ascii="Arial" w:hAnsi="Arial" w:cs="Arial"/>
          <w:i w:val="0"/>
          <w:sz w:val="22"/>
          <w:szCs w:val="22"/>
        </w:rPr>
        <w:t xml:space="preserve"> По настоящему договору </w:t>
      </w:r>
      <w:r w:rsidRPr="00492E98">
        <w:rPr>
          <w:rFonts w:ascii="Arial" w:hAnsi="Arial" w:cs="Arial"/>
          <w:b/>
          <w:bCs/>
          <w:i w:val="0"/>
          <w:sz w:val="22"/>
          <w:szCs w:val="22"/>
        </w:rPr>
        <w:t>Заказчик</w:t>
      </w:r>
      <w:r w:rsidRPr="00492E98">
        <w:rPr>
          <w:rFonts w:ascii="Arial" w:hAnsi="Arial" w:cs="Arial"/>
          <w:i w:val="0"/>
          <w:sz w:val="22"/>
          <w:szCs w:val="22"/>
        </w:rPr>
        <w:t xml:space="preserve"> обязан:</w:t>
      </w:r>
    </w:p>
    <w:p w:rsidR="00492E98" w:rsidRPr="00492E98" w:rsidRDefault="00492E98" w:rsidP="00271D9A">
      <w:pPr>
        <w:jc w:val="both"/>
        <w:rPr>
          <w:rFonts w:ascii="Arial" w:hAnsi="Arial" w:cs="Arial"/>
          <w:sz w:val="22"/>
          <w:szCs w:val="22"/>
        </w:rPr>
      </w:pPr>
    </w:p>
    <w:p w:rsidR="00271D9A" w:rsidRPr="00EE4113" w:rsidRDefault="006108B4" w:rsidP="00271D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sz w:val="20"/>
          <w:szCs w:val="20"/>
        </w:rPr>
        <w:t>2.8.</w:t>
      </w:r>
      <w:r w:rsidR="00A62187">
        <w:rPr>
          <w:rFonts w:ascii="Arial" w:hAnsi="Arial" w:cs="Arial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Подготовить подъезд к месту производства работ, предоставить место для складирования материалов.</w:t>
      </w:r>
    </w:p>
    <w:p w:rsidR="00EE4113" w:rsidRDefault="00EE4113" w:rsidP="00271D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4113" w:rsidRDefault="006108B4" w:rsidP="00271D9A">
      <w:pPr>
        <w:jc w:val="both"/>
        <w:rPr>
          <w:rFonts w:ascii="Arial" w:hAnsi="Arial" w:cs="Arial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2.9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. </w:t>
      </w:r>
      <w:r w:rsidR="00271D9A" w:rsidRPr="00EE4113">
        <w:rPr>
          <w:rFonts w:ascii="Arial" w:hAnsi="Arial" w:cs="Arial"/>
          <w:sz w:val="20"/>
          <w:szCs w:val="20"/>
        </w:rPr>
        <w:t>Обеспечить</w:t>
      </w:r>
      <w:r w:rsidR="002E15F9">
        <w:rPr>
          <w:rFonts w:ascii="Arial" w:hAnsi="Arial" w:cs="Arial"/>
          <w:sz w:val="20"/>
          <w:szCs w:val="20"/>
        </w:rPr>
        <w:t xml:space="preserve"> в холодное время года техническое помещение.</w:t>
      </w:r>
    </w:p>
    <w:p w:rsidR="002E15F9" w:rsidRDefault="002E15F9" w:rsidP="00271D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1D9A" w:rsidRPr="00EE4113" w:rsidRDefault="006108B4" w:rsidP="00271D9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2.10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.</w:t>
      </w:r>
      <w:r w:rsidR="00A62187">
        <w:rPr>
          <w:rFonts w:ascii="Arial" w:hAnsi="Arial" w:cs="Arial"/>
          <w:color w:val="000000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sz w:val="20"/>
          <w:szCs w:val="20"/>
        </w:rPr>
        <w:t xml:space="preserve">Соблюдать Правила техники безопасности при проведении </w:t>
      </w:r>
      <w:r w:rsidR="00271D9A" w:rsidRPr="00EE4113">
        <w:rPr>
          <w:rFonts w:ascii="Arial" w:hAnsi="Arial" w:cs="Arial"/>
          <w:b/>
          <w:bCs/>
          <w:sz w:val="20"/>
          <w:szCs w:val="20"/>
        </w:rPr>
        <w:t>Подрядчиком</w:t>
      </w:r>
      <w:r w:rsidR="00271D9A" w:rsidRPr="00EE4113">
        <w:rPr>
          <w:rFonts w:ascii="Arial" w:hAnsi="Arial" w:cs="Arial"/>
          <w:sz w:val="20"/>
          <w:szCs w:val="20"/>
        </w:rPr>
        <w:t xml:space="preserve"> горнопроходческих работ в части  </w:t>
      </w:r>
      <w:r w:rsidR="00271D9A" w:rsidRPr="00EE4113">
        <w:rPr>
          <w:rFonts w:ascii="Arial" w:hAnsi="Arial" w:cs="Arial"/>
          <w:b/>
          <w:bCs/>
          <w:sz w:val="20"/>
          <w:szCs w:val="20"/>
        </w:rPr>
        <w:t>запрещающей</w:t>
      </w:r>
      <w:r w:rsidR="00271D9A" w:rsidRPr="00EE4113">
        <w:rPr>
          <w:rFonts w:ascii="Arial" w:hAnsi="Arial" w:cs="Arial"/>
          <w:sz w:val="20"/>
          <w:szCs w:val="20"/>
        </w:rPr>
        <w:t xml:space="preserve">       нахождение посторонних лиц  на расстоянии  ближе </w:t>
      </w:r>
      <w:smartTag w:uri="urn:schemas-microsoft-com:office:smarttags" w:element="metricconverter">
        <w:smartTagPr>
          <w:attr w:name="ProductID" w:val="15 м"/>
        </w:smartTagPr>
        <w:r w:rsidR="00271D9A" w:rsidRPr="00EE4113">
          <w:rPr>
            <w:rFonts w:ascii="Arial" w:hAnsi="Arial" w:cs="Arial"/>
            <w:sz w:val="20"/>
            <w:szCs w:val="20"/>
          </w:rPr>
          <w:t>15 м</w:t>
        </w:r>
      </w:smartTag>
      <w:r w:rsidR="00271D9A" w:rsidRPr="00EE4113">
        <w:rPr>
          <w:rFonts w:ascii="Arial" w:hAnsi="Arial" w:cs="Arial"/>
          <w:sz w:val="20"/>
          <w:szCs w:val="20"/>
        </w:rPr>
        <w:t xml:space="preserve"> от Объекта</w:t>
      </w:r>
      <w:r w:rsidR="00271D9A" w:rsidRPr="00EE4113">
        <w:rPr>
          <w:rFonts w:ascii="Arial" w:hAnsi="Arial" w:cs="Arial"/>
          <w:b/>
          <w:bCs/>
          <w:sz w:val="20"/>
          <w:szCs w:val="20"/>
        </w:rPr>
        <w:t>.</w:t>
      </w:r>
    </w:p>
    <w:p w:rsidR="00EE4113" w:rsidRDefault="00EE4113" w:rsidP="00271D9A">
      <w:pPr>
        <w:jc w:val="both"/>
        <w:rPr>
          <w:rFonts w:ascii="Arial" w:hAnsi="Arial" w:cs="Arial"/>
          <w:sz w:val="20"/>
          <w:szCs w:val="20"/>
        </w:rPr>
      </w:pPr>
    </w:p>
    <w:p w:rsidR="00271D9A" w:rsidRPr="00EE4113" w:rsidRDefault="006108B4" w:rsidP="00271D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sz w:val="20"/>
          <w:szCs w:val="20"/>
        </w:rPr>
        <w:t>2.11</w:t>
      </w:r>
      <w:r w:rsidR="00271D9A" w:rsidRPr="00EE4113">
        <w:rPr>
          <w:rFonts w:ascii="Arial" w:hAnsi="Arial" w:cs="Arial"/>
          <w:sz w:val="20"/>
          <w:szCs w:val="20"/>
        </w:rPr>
        <w:t xml:space="preserve">.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По окончании строительства Объекта, осмотреть и принять результат работы у </w:t>
      </w:r>
      <w:r w:rsidR="00271D9A" w:rsidRPr="00EE4113">
        <w:rPr>
          <w:rFonts w:ascii="Arial" w:hAnsi="Arial" w:cs="Arial"/>
          <w:b/>
          <w:bCs/>
          <w:color w:val="000000"/>
          <w:sz w:val="20"/>
          <w:szCs w:val="20"/>
        </w:rPr>
        <w:t>Подрядчика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по </w:t>
      </w:r>
      <w:r w:rsidR="00271D9A" w:rsidRPr="00EE4113">
        <w:rPr>
          <w:rFonts w:ascii="Arial" w:hAnsi="Arial" w:cs="Arial"/>
          <w:sz w:val="20"/>
          <w:szCs w:val="20"/>
        </w:rPr>
        <w:t>установленному Актом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фактическому объёму.  Представить Акт недостатков </w:t>
      </w:r>
      <w:r w:rsidR="00271D9A" w:rsidRPr="00EE4113">
        <w:rPr>
          <w:rFonts w:ascii="Arial" w:hAnsi="Arial" w:cs="Arial"/>
          <w:b/>
          <w:bCs/>
          <w:color w:val="000000"/>
          <w:sz w:val="20"/>
          <w:szCs w:val="20"/>
        </w:rPr>
        <w:t xml:space="preserve">Подрядчику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в случае их обнаружения.</w:t>
      </w:r>
    </w:p>
    <w:p w:rsidR="00EE4113" w:rsidRDefault="00EE4113" w:rsidP="00271D9A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71D9A" w:rsidRPr="00EE4113" w:rsidRDefault="006108B4" w:rsidP="00271D9A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2.12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. Произвести оплату выполненных работ по</w:t>
      </w:r>
      <w:r w:rsidR="00D972C9" w:rsidRPr="00D972C9">
        <w:rPr>
          <w:rFonts w:ascii="Arial" w:hAnsi="Arial" w:cs="Arial"/>
          <w:color w:val="000000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sz w:val="20"/>
          <w:szCs w:val="20"/>
        </w:rPr>
        <w:t xml:space="preserve">установленному </w:t>
      </w:r>
      <w:r w:rsidR="00271D9A" w:rsidRPr="00EE4113">
        <w:rPr>
          <w:rFonts w:ascii="Arial" w:hAnsi="Arial" w:cs="Arial"/>
          <w:b/>
          <w:bCs/>
          <w:sz w:val="20"/>
          <w:szCs w:val="20"/>
        </w:rPr>
        <w:t>Актом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фактическому объёму  и в соответствии с условиями настоящего Договора.</w:t>
      </w:r>
    </w:p>
    <w:p w:rsidR="00271D9A" w:rsidRPr="00492E98" w:rsidRDefault="00271D9A" w:rsidP="00271D9A">
      <w:pPr>
        <w:pStyle w:val="a3"/>
        <w:jc w:val="center"/>
        <w:rPr>
          <w:rFonts w:ascii="Arial" w:hAnsi="Arial" w:cs="Arial"/>
          <w:bCs w:val="0"/>
          <w:sz w:val="22"/>
          <w:szCs w:val="22"/>
        </w:rPr>
      </w:pPr>
    </w:p>
    <w:p w:rsidR="00271D9A" w:rsidRPr="00492E98" w:rsidRDefault="00271D9A" w:rsidP="00271D9A">
      <w:pPr>
        <w:pStyle w:val="a3"/>
        <w:jc w:val="center"/>
        <w:rPr>
          <w:rFonts w:ascii="Arial" w:hAnsi="Arial" w:cs="Arial"/>
          <w:bCs w:val="0"/>
          <w:sz w:val="22"/>
          <w:szCs w:val="22"/>
        </w:rPr>
      </w:pPr>
    </w:p>
    <w:p w:rsidR="00271D9A" w:rsidRDefault="00271D9A" w:rsidP="00B96C1F">
      <w:pPr>
        <w:pStyle w:val="a3"/>
        <w:jc w:val="center"/>
        <w:rPr>
          <w:rFonts w:ascii="Arial" w:hAnsi="Arial" w:cs="Arial"/>
          <w:bCs w:val="0"/>
          <w:sz w:val="22"/>
          <w:szCs w:val="22"/>
        </w:rPr>
      </w:pPr>
      <w:r w:rsidRPr="00492E98">
        <w:rPr>
          <w:rFonts w:ascii="Arial" w:hAnsi="Arial" w:cs="Arial"/>
          <w:bCs w:val="0"/>
          <w:sz w:val="22"/>
          <w:szCs w:val="22"/>
        </w:rPr>
        <w:t>3.</w:t>
      </w:r>
      <w:r w:rsidR="00D972C9">
        <w:rPr>
          <w:rFonts w:ascii="Arial" w:hAnsi="Arial" w:cs="Arial"/>
          <w:bCs w:val="0"/>
          <w:sz w:val="22"/>
          <w:szCs w:val="22"/>
          <w:lang w:val="en-US"/>
        </w:rPr>
        <w:t xml:space="preserve"> </w:t>
      </w:r>
      <w:r w:rsidRPr="00492E98">
        <w:rPr>
          <w:rFonts w:ascii="Arial" w:hAnsi="Arial" w:cs="Arial"/>
          <w:bCs w:val="0"/>
          <w:sz w:val="22"/>
          <w:szCs w:val="22"/>
        </w:rPr>
        <w:t>Стоимость договора и порядок расчётов</w:t>
      </w:r>
    </w:p>
    <w:p w:rsidR="00271D9A" w:rsidRPr="00EE4113" w:rsidRDefault="00271D9A" w:rsidP="00271D9A">
      <w:pPr>
        <w:pStyle w:val="a3"/>
        <w:rPr>
          <w:rFonts w:ascii="Arial" w:hAnsi="Arial" w:cs="Arial"/>
          <w:bCs w:val="0"/>
          <w:sz w:val="20"/>
          <w:szCs w:val="20"/>
        </w:rPr>
      </w:pPr>
    </w:p>
    <w:p w:rsidR="00605DAC" w:rsidRPr="00605DAC" w:rsidRDefault="00271D9A" w:rsidP="00605DAC">
      <w:pPr>
        <w:pStyle w:val="a9"/>
        <w:rPr>
          <w:rFonts w:ascii="Arial" w:hAnsi="Arial" w:cs="Arial"/>
          <w:color w:val="000000"/>
          <w:sz w:val="20"/>
          <w:szCs w:val="20"/>
        </w:rPr>
      </w:pPr>
      <w:r w:rsidRPr="00EE4113">
        <w:rPr>
          <w:rFonts w:ascii="Arial" w:hAnsi="Arial" w:cs="Arial"/>
          <w:color w:val="000000"/>
          <w:sz w:val="20"/>
          <w:szCs w:val="20"/>
        </w:rPr>
        <w:t>3.</w:t>
      </w:r>
      <w:r w:rsidR="00605DAC">
        <w:rPr>
          <w:rFonts w:ascii="Arial" w:hAnsi="Arial" w:cs="Arial"/>
          <w:color w:val="000000"/>
          <w:sz w:val="20"/>
          <w:szCs w:val="20"/>
        </w:rPr>
        <w:t>1</w:t>
      </w:r>
      <w:r w:rsidRPr="00EE4113">
        <w:rPr>
          <w:rFonts w:ascii="Arial" w:hAnsi="Arial" w:cs="Arial"/>
          <w:color w:val="000000"/>
          <w:sz w:val="20"/>
          <w:szCs w:val="20"/>
        </w:rPr>
        <w:t>.</w:t>
      </w:r>
      <w:r w:rsidR="00605DAC" w:rsidRPr="00605DAC">
        <w:rPr>
          <w:rFonts w:ascii="Arial" w:hAnsi="Arial" w:cs="Arial"/>
          <w:color w:val="000000"/>
          <w:sz w:val="20"/>
          <w:szCs w:val="20"/>
        </w:rPr>
        <w:t>Расчёт стоимости работ и материала производится на основании прайс-листа, предоставляемого Заказчику.  </w:t>
      </w:r>
    </w:p>
    <w:p w:rsidR="00605DAC" w:rsidRPr="00605DAC" w:rsidRDefault="00605DAC" w:rsidP="00605DAC">
      <w:pPr>
        <w:pStyle w:val="a9"/>
        <w:rPr>
          <w:rFonts w:ascii="Arial" w:hAnsi="Arial" w:cs="Arial"/>
          <w:color w:val="000000"/>
          <w:sz w:val="16"/>
          <w:szCs w:val="20"/>
        </w:rPr>
      </w:pPr>
      <w:r w:rsidRPr="00605DAC">
        <w:rPr>
          <w:rFonts w:ascii="Arial" w:hAnsi="Arial" w:cs="Arial"/>
          <w:color w:val="000000"/>
          <w:sz w:val="20"/>
          <w:szCs w:val="20"/>
        </w:rPr>
        <w:t xml:space="preserve">       </w:t>
      </w:r>
      <w:r w:rsidRPr="00605DAC">
        <w:rPr>
          <w:rFonts w:ascii="Arial" w:hAnsi="Arial" w:cs="Arial"/>
          <w:color w:val="000000"/>
          <w:sz w:val="16"/>
          <w:szCs w:val="20"/>
        </w:rPr>
        <w:t xml:space="preserve">Стоимость </w:t>
      </w:r>
      <w:proofErr w:type="gramStart"/>
      <w:r w:rsidRPr="00605DAC">
        <w:rPr>
          <w:rFonts w:ascii="Arial" w:hAnsi="Arial" w:cs="Arial"/>
          <w:color w:val="000000"/>
          <w:sz w:val="16"/>
          <w:szCs w:val="20"/>
        </w:rPr>
        <w:t>ж/б</w:t>
      </w:r>
      <w:proofErr w:type="gramEnd"/>
      <w:r w:rsidRPr="00605DAC">
        <w:rPr>
          <w:rFonts w:ascii="Arial" w:hAnsi="Arial" w:cs="Arial"/>
          <w:color w:val="000000"/>
          <w:sz w:val="16"/>
          <w:szCs w:val="20"/>
        </w:rPr>
        <w:t xml:space="preserve"> колец с замком составляет __________________________________________</w:t>
      </w:r>
    </w:p>
    <w:p w:rsidR="00605DAC" w:rsidRPr="00605DAC" w:rsidRDefault="00605DAC" w:rsidP="00605DAC">
      <w:pPr>
        <w:pStyle w:val="a9"/>
        <w:rPr>
          <w:rFonts w:ascii="Arial" w:hAnsi="Arial" w:cs="Arial"/>
          <w:color w:val="000000"/>
          <w:sz w:val="16"/>
          <w:szCs w:val="20"/>
        </w:rPr>
      </w:pPr>
      <w:r w:rsidRPr="00605DAC">
        <w:rPr>
          <w:rFonts w:ascii="Arial" w:hAnsi="Arial" w:cs="Arial"/>
          <w:color w:val="000000"/>
          <w:sz w:val="16"/>
          <w:szCs w:val="20"/>
        </w:rPr>
        <w:t xml:space="preserve">       Стоимость установки </w:t>
      </w:r>
      <w:proofErr w:type="gramStart"/>
      <w:r w:rsidRPr="00605DAC">
        <w:rPr>
          <w:rFonts w:ascii="Arial" w:hAnsi="Arial" w:cs="Arial"/>
          <w:color w:val="000000"/>
          <w:sz w:val="16"/>
          <w:szCs w:val="20"/>
        </w:rPr>
        <w:t>ж/б</w:t>
      </w:r>
      <w:proofErr w:type="gramEnd"/>
      <w:r w:rsidRPr="00605DAC">
        <w:rPr>
          <w:rFonts w:ascii="Arial" w:hAnsi="Arial" w:cs="Arial"/>
          <w:color w:val="000000"/>
          <w:sz w:val="16"/>
          <w:szCs w:val="20"/>
        </w:rPr>
        <w:t xml:space="preserve"> колец составляет:  ________________________</w:t>
      </w:r>
      <w:r w:rsidR="00A52A82">
        <w:rPr>
          <w:rFonts w:ascii="Arial" w:hAnsi="Arial" w:cs="Arial"/>
          <w:color w:val="000000"/>
          <w:sz w:val="16"/>
          <w:szCs w:val="20"/>
        </w:rPr>
        <w:t>___________________</w:t>
      </w:r>
    </w:p>
    <w:p w:rsidR="00605DAC" w:rsidRPr="00605DAC" w:rsidRDefault="00605DAC" w:rsidP="00605DAC">
      <w:pPr>
        <w:pStyle w:val="a9"/>
        <w:rPr>
          <w:rFonts w:ascii="Arial" w:hAnsi="Arial" w:cs="Arial"/>
          <w:color w:val="000000"/>
          <w:sz w:val="16"/>
          <w:szCs w:val="20"/>
        </w:rPr>
      </w:pPr>
      <w:r w:rsidRPr="00605DAC">
        <w:rPr>
          <w:rFonts w:ascii="Arial" w:hAnsi="Arial" w:cs="Arial"/>
          <w:color w:val="000000"/>
          <w:sz w:val="16"/>
          <w:szCs w:val="20"/>
        </w:rPr>
        <w:t>       - Домик для колодца с доставкой - ____________________________________________________</w:t>
      </w:r>
    </w:p>
    <w:p w:rsidR="00605DAC" w:rsidRPr="00605DAC" w:rsidRDefault="00605DAC" w:rsidP="00605DAC">
      <w:pPr>
        <w:pStyle w:val="a9"/>
        <w:rPr>
          <w:rFonts w:ascii="Arial" w:hAnsi="Arial" w:cs="Arial"/>
          <w:color w:val="000000"/>
          <w:sz w:val="16"/>
          <w:szCs w:val="20"/>
        </w:rPr>
      </w:pPr>
      <w:r w:rsidRPr="00605DAC">
        <w:rPr>
          <w:rFonts w:ascii="Arial" w:hAnsi="Arial" w:cs="Arial"/>
          <w:color w:val="000000"/>
          <w:sz w:val="16"/>
          <w:szCs w:val="20"/>
        </w:rPr>
        <w:t>      -Прочее __________________________________________________________________________</w:t>
      </w:r>
    </w:p>
    <w:p w:rsidR="00605DAC" w:rsidRPr="00605DAC" w:rsidRDefault="00605DAC" w:rsidP="00605DAC">
      <w:pPr>
        <w:pStyle w:val="a9"/>
        <w:rPr>
          <w:rFonts w:ascii="Arial" w:hAnsi="Arial" w:cs="Arial"/>
          <w:color w:val="000000"/>
          <w:sz w:val="16"/>
          <w:szCs w:val="20"/>
        </w:rPr>
      </w:pPr>
      <w:r w:rsidRPr="00605DAC">
        <w:rPr>
          <w:rFonts w:ascii="Arial" w:hAnsi="Arial" w:cs="Arial"/>
          <w:color w:val="000000"/>
          <w:sz w:val="16"/>
          <w:szCs w:val="20"/>
        </w:rPr>
        <w:t>       Итого сумма договора составляет _________________________________________________.</w:t>
      </w:r>
    </w:p>
    <w:p w:rsidR="002E15F9" w:rsidRDefault="002E15F9" w:rsidP="00271D9A">
      <w:pPr>
        <w:pStyle w:val="a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271D9A" w:rsidRPr="00EE4113" w:rsidRDefault="00605DAC" w:rsidP="00271D9A">
      <w:pPr>
        <w:pStyle w:val="a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.</w:t>
      </w:r>
      <w:r w:rsidR="00A62187">
        <w:rPr>
          <w:rFonts w:ascii="Arial" w:hAnsi="Arial" w:cs="Arial"/>
          <w:color w:val="000000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Стоимость земляных работ в  грунтах с включением крупного обломочного материала, валунов, известняковых</w:t>
      </w:r>
      <w:r w:rsidR="002E15F9">
        <w:rPr>
          <w:rFonts w:ascii="Arial" w:hAnsi="Arial" w:cs="Arial"/>
          <w:color w:val="000000"/>
          <w:sz w:val="20"/>
          <w:szCs w:val="20"/>
        </w:rPr>
        <w:t xml:space="preserve"> – доломитовых плит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>, проходка которых  требует больших трудозатрат</w:t>
      </w:r>
      <w:r>
        <w:rPr>
          <w:rFonts w:ascii="Arial" w:hAnsi="Arial" w:cs="Arial"/>
          <w:color w:val="000000"/>
          <w:sz w:val="20"/>
          <w:szCs w:val="20"/>
        </w:rPr>
        <w:t xml:space="preserve"> и привлечения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спец оборудования</w:t>
      </w:r>
      <w:proofErr w:type="gramEnd"/>
      <w:r w:rsidR="00271D9A" w:rsidRPr="00EE4113">
        <w:rPr>
          <w:rFonts w:ascii="Arial" w:hAnsi="Arial" w:cs="Arial"/>
          <w:color w:val="000000"/>
          <w:sz w:val="20"/>
          <w:szCs w:val="20"/>
        </w:rPr>
        <w:t>,  оценивается с коэффициентом 2.     </w:t>
      </w:r>
    </w:p>
    <w:p w:rsidR="00271D9A" w:rsidRPr="00EE4113" w:rsidRDefault="00605DAC" w:rsidP="00271D9A">
      <w:pPr>
        <w:pStyle w:val="a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. Общая стоимость может быть уточнена в процессе выполнения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 w:rsidR="00271D9A" w:rsidRPr="00EE4113">
        <w:rPr>
          <w:rFonts w:ascii="Arial" w:hAnsi="Arial" w:cs="Arial"/>
          <w:color w:val="000000"/>
          <w:sz w:val="20"/>
          <w:szCs w:val="20"/>
        </w:rPr>
        <w:t xml:space="preserve"> в зависимости от фактически произведенных объемов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71D9A" w:rsidRPr="00EE4113" w:rsidRDefault="00605DAC" w:rsidP="00271D9A">
      <w:pPr>
        <w:pStyle w:val="a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="00271D9A" w:rsidRPr="00EE4113">
        <w:rPr>
          <w:rFonts w:ascii="Arial" w:hAnsi="Arial" w:cs="Arial"/>
          <w:sz w:val="20"/>
          <w:szCs w:val="20"/>
        </w:rPr>
        <w:t>.</w:t>
      </w:r>
      <w:r w:rsidR="00A62187">
        <w:rPr>
          <w:rFonts w:ascii="Arial" w:hAnsi="Arial" w:cs="Arial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sz w:val="20"/>
          <w:szCs w:val="20"/>
        </w:rPr>
        <w:t xml:space="preserve">Окончательный расчёт производится  Заказчиком </w:t>
      </w:r>
      <w:r w:rsidR="00271D9A" w:rsidRPr="00EE4113">
        <w:rPr>
          <w:rFonts w:ascii="Arial" w:hAnsi="Arial" w:cs="Arial"/>
          <w:bCs/>
          <w:sz w:val="20"/>
          <w:szCs w:val="20"/>
        </w:rPr>
        <w:t xml:space="preserve">согласно </w:t>
      </w:r>
      <w:r w:rsidR="00271D9A" w:rsidRPr="00EE4113">
        <w:rPr>
          <w:rFonts w:ascii="Arial" w:hAnsi="Arial" w:cs="Arial"/>
          <w:sz w:val="20"/>
          <w:szCs w:val="20"/>
        </w:rPr>
        <w:t xml:space="preserve">Акту приема-сдачи </w:t>
      </w:r>
      <w:r w:rsidR="00271D9A" w:rsidRPr="00EE4113">
        <w:rPr>
          <w:rFonts w:ascii="Arial" w:hAnsi="Arial" w:cs="Arial"/>
          <w:bCs/>
          <w:sz w:val="20"/>
          <w:szCs w:val="20"/>
        </w:rPr>
        <w:t xml:space="preserve"> на момент окончания работ. </w:t>
      </w:r>
    </w:p>
    <w:p w:rsidR="00271D9A" w:rsidRPr="00492E98" w:rsidRDefault="00271D9A" w:rsidP="00B96C1F">
      <w:pPr>
        <w:pStyle w:val="a3"/>
        <w:jc w:val="center"/>
        <w:rPr>
          <w:rFonts w:ascii="Arial" w:hAnsi="Arial" w:cs="Arial"/>
          <w:bCs w:val="0"/>
          <w:sz w:val="22"/>
          <w:szCs w:val="22"/>
        </w:rPr>
      </w:pPr>
      <w:r w:rsidRPr="00492E98">
        <w:rPr>
          <w:rFonts w:ascii="Arial" w:hAnsi="Arial" w:cs="Arial"/>
          <w:sz w:val="22"/>
          <w:szCs w:val="22"/>
        </w:rPr>
        <w:t>4</w:t>
      </w:r>
      <w:r w:rsidRPr="00492E98">
        <w:rPr>
          <w:rFonts w:ascii="Arial" w:hAnsi="Arial" w:cs="Arial"/>
          <w:b w:val="0"/>
          <w:bCs w:val="0"/>
          <w:sz w:val="22"/>
          <w:szCs w:val="22"/>
        </w:rPr>
        <w:t>.</w:t>
      </w:r>
      <w:r w:rsidRPr="00492E98">
        <w:rPr>
          <w:rFonts w:ascii="Arial" w:hAnsi="Arial" w:cs="Arial"/>
          <w:bCs w:val="0"/>
          <w:sz w:val="22"/>
          <w:szCs w:val="22"/>
        </w:rPr>
        <w:t>Особые условия</w:t>
      </w:r>
    </w:p>
    <w:p w:rsidR="00492E98" w:rsidRPr="00492E98" w:rsidRDefault="00492E98" w:rsidP="00271D9A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271D9A" w:rsidRPr="00EE4113" w:rsidRDefault="00271D9A" w:rsidP="00271D9A">
      <w:pPr>
        <w:pStyle w:val="a3"/>
        <w:rPr>
          <w:rFonts w:ascii="Arial" w:hAnsi="Arial" w:cs="Arial"/>
          <w:b w:val="0"/>
          <w:iCs/>
          <w:sz w:val="20"/>
          <w:szCs w:val="20"/>
        </w:rPr>
      </w:pPr>
      <w:r w:rsidRPr="00EE4113">
        <w:rPr>
          <w:rFonts w:ascii="Arial" w:hAnsi="Arial" w:cs="Arial"/>
          <w:b w:val="0"/>
          <w:sz w:val="20"/>
          <w:szCs w:val="20"/>
        </w:rPr>
        <w:t>4.1</w:t>
      </w:r>
      <w:r w:rsidR="00EE4113">
        <w:rPr>
          <w:rFonts w:ascii="Arial" w:hAnsi="Arial" w:cs="Arial"/>
          <w:b w:val="0"/>
          <w:sz w:val="20"/>
          <w:szCs w:val="20"/>
        </w:rPr>
        <w:t xml:space="preserve">. </w:t>
      </w:r>
      <w:r w:rsidRPr="00EE4113">
        <w:rPr>
          <w:rFonts w:ascii="Arial" w:hAnsi="Arial" w:cs="Arial"/>
          <w:b w:val="0"/>
          <w:sz w:val="20"/>
          <w:szCs w:val="20"/>
        </w:rPr>
        <w:t xml:space="preserve">Возможно увеличение </w:t>
      </w: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стоимости  </w:t>
      </w:r>
      <w:r w:rsidRPr="00EE4113">
        <w:rPr>
          <w:rFonts w:ascii="Arial" w:hAnsi="Arial" w:cs="Arial"/>
          <w:b w:val="0"/>
          <w:sz w:val="20"/>
          <w:szCs w:val="20"/>
        </w:rPr>
        <w:t>Объекта</w:t>
      </w: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 по независящей от </w:t>
      </w:r>
      <w:r w:rsidRPr="00EE4113">
        <w:rPr>
          <w:rFonts w:ascii="Arial" w:hAnsi="Arial" w:cs="Arial"/>
          <w:color w:val="auto"/>
          <w:sz w:val="20"/>
          <w:szCs w:val="20"/>
        </w:rPr>
        <w:t xml:space="preserve">Подрядчика </w:t>
      </w:r>
      <w:r w:rsidRPr="00EE4113">
        <w:rPr>
          <w:rFonts w:ascii="Arial" w:hAnsi="Arial" w:cs="Arial"/>
          <w:b w:val="0"/>
          <w:bCs w:val="0"/>
          <w:color w:val="auto"/>
          <w:sz w:val="20"/>
          <w:szCs w:val="20"/>
        </w:rPr>
        <w:t>причине, а именно</w:t>
      </w:r>
      <w:r w:rsidRPr="00EE4113">
        <w:rPr>
          <w:rFonts w:ascii="Arial" w:hAnsi="Arial" w:cs="Arial"/>
          <w:color w:val="auto"/>
          <w:sz w:val="20"/>
          <w:szCs w:val="20"/>
        </w:rPr>
        <w:t xml:space="preserve">: </w:t>
      </w:r>
      <w:r w:rsidRPr="00EE4113">
        <w:rPr>
          <w:rFonts w:ascii="Arial" w:hAnsi="Arial" w:cs="Arial"/>
          <w:bCs w:val="0"/>
          <w:iCs/>
          <w:color w:val="auto"/>
          <w:sz w:val="20"/>
          <w:szCs w:val="20"/>
        </w:rPr>
        <w:t xml:space="preserve">производство шурфопроходческих работ в грунтах выше </w:t>
      </w:r>
      <w:r w:rsidRPr="00EE4113">
        <w:rPr>
          <w:rFonts w:ascii="Arial" w:hAnsi="Arial" w:cs="Arial"/>
          <w:bCs w:val="0"/>
          <w:iCs/>
          <w:color w:val="auto"/>
          <w:sz w:val="20"/>
          <w:szCs w:val="20"/>
          <w:lang w:val="en-US"/>
        </w:rPr>
        <w:t>IV</w:t>
      </w:r>
      <w:r w:rsidRPr="00EE4113">
        <w:rPr>
          <w:rFonts w:ascii="Arial" w:hAnsi="Arial" w:cs="Arial"/>
          <w:bCs w:val="0"/>
          <w:iCs/>
          <w:color w:val="auto"/>
          <w:sz w:val="20"/>
          <w:szCs w:val="20"/>
        </w:rPr>
        <w:t xml:space="preserve"> категории по </w:t>
      </w:r>
      <w:proofErr w:type="spellStart"/>
      <w:r w:rsidRPr="00EE4113">
        <w:rPr>
          <w:rFonts w:ascii="Arial" w:hAnsi="Arial" w:cs="Arial"/>
          <w:bCs w:val="0"/>
          <w:iCs/>
          <w:color w:val="auto"/>
          <w:sz w:val="20"/>
          <w:szCs w:val="20"/>
        </w:rPr>
        <w:t>буримости</w:t>
      </w:r>
      <w:proofErr w:type="spellEnd"/>
      <w:r w:rsidRPr="00EE4113">
        <w:rPr>
          <w:rFonts w:ascii="Arial" w:hAnsi="Arial" w:cs="Arial"/>
          <w:bCs w:val="0"/>
          <w:iCs/>
          <w:sz w:val="20"/>
          <w:szCs w:val="20"/>
        </w:rPr>
        <w:t xml:space="preserve"> (валуны, галечники, песчаники, известняки, мергели и др.). </w:t>
      </w:r>
      <w:r w:rsidRPr="00EE4113">
        <w:rPr>
          <w:rFonts w:ascii="Arial" w:hAnsi="Arial" w:cs="Arial"/>
          <w:b w:val="0"/>
          <w:iCs/>
          <w:sz w:val="20"/>
          <w:szCs w:val="20"/>
        </w:rPr>
        <w:t>В этом случае стоимость проходки одного кольца на</w:t>
      </w:r>
      <w:r w:rsidR="00EE4113"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="00151E9A" w:rsidRPr="00EE4113">
        <w:rPr>
          <w:rFonts w:ascii="Arial" w:hAnsi="Arial" w:cs="Arial"/>
          <w:b w:val="0"/>
          <w:iCs/>
          <w:color w:val="auto"/>
          <w:sz w:val="20"/>
          <w:szCs w:val="20"/>
        </w:rPr>
        <w:t>50%</w:t>
      </w:r>
      <w:r w:rsidR="00EE4113">
        <w:rPr>
          <w:rFonts w:ascii="Arial" w:hAnsi="Arial" w:cs="Arial"/>
          <w:b w:val="0"/>
          <w:iCs/>
          <w:color w:val="auto"/>
          <w:sz w:val="20"/>
          <w:szCs w:val="20"/>
        </w:rPr>
        <w:t xml:space="preserve"> </w:t>
      </w:r>
      <w:r w:rsidRPr="00EE4113">
        <w:rPr>
          <w:rFonts w:ascii="Arial" w:hAnsi="Arial" w:cs="Arial"/>
          <w:b w:val="0"/>
          <w:iCs/>
          <w:sz w:val="20"/>
          <w:szCs w:val="20"/>
        </w:rPr>
        <w:t>больше указанной п.3.1. настоящего Договора.</w:t>
      </w:r>
    </w:p>
    <w:p w:rsidR="00EE4113" w:rsidRDefault="00EE4113" w:rsidP="00271D9A">
      <w:pPr>
        <w:jc w:val="both"/>
        <w:rPr>
          <w:rFonts w:ascii="Arial" w:hAnsi="Arial" w:cs="Arial"/>
          <w:sz w:val="20"/>
          <w:szCs w:val="20"/>
        </w:rPr>
      </w:pPr>
    </w:p>
    <w:p w:rsidR="00271D9A" w:rsidRPr="00EE4113" w:rsidRDefault="00271D9A" w:rsidP="00271D9A">
      <w:pPr>
        <w:jc w:val="both"/>
        <w:rPr>
          <w:rFonts w:ascii="Arial" w:hAnsi="Arial" w:cs="Arial"/>
          <w:sz w:val="20"/>
          <w:szCs w:val="20"/>
        </w:rPr>
      </w:pPr>
      <w:r w:rsidRPr="00EE4113">
        <w:rPr>
          <w:rFonts w:ascii="Arial" w:hAnsi="Arial" w:cs="Arial"/>
          <w:sz w:val="20"/>
          <w:szCs w:val="20"/>
        </w:rPr>
        <w:lastRenderedPageBreak/>
        <w:t>4.2</w:t>
      </w:r>
      <w:r w:rsidRPr="00EE4113">
        <w:rPr>
          <w:rFonts w:ascii="Arial" w:hAnsi="Arial" w:cs="Arial"/>
          <w:b/>
          <w:bCs/>
          <w:sz w:val="20"/>
          <w:szCs w:val="20"/>
        </w:rPr>
        <w:t>. Подрядчик</w:t>
      </w:r>
      <w:r w:rsidRPr="00EE4113">
        <w:rPr>
          <w:rFonts w:ascii="Arial" w:hAnsi="Arial" w:cs="Arial"/>
          <w:sz w:val="20"/>
          <w:szCs w:val="20"/>
        </w:rPr>
        <w:t xml:space="preserve"> не гарантирует соответствие качества воды в колодце питьевому стандарту и не отвечает за изменения гидрогеологических условий на участке </w:t>
      </w:r>
      <w:r w:rsidRPr="00EE4113">
        <w:rPr>
          <w:rFonts w:ascii="Arial" w:hAnsi="Arial" w:cs="Arial"/>
          <w:b/>
          <w:bCs/>
          <w:sz w:val="20"/>
          <w:szCs w:val="20"/>
        </w:rPr>
        <w:t>Заказчика</w:t>
      </w:r>
      <w:r w:rsidRPr="00EE4113">
        <w:rPr>
          <w:rFonts w:ascii="Arial" w:hAnsi="Arial" w:cs="Arial"/>
          <w:sz w:val="20"/>
          <w:szCs w:val="20"/>
        </w:rPr>
        <w:t xml:space="preserve"> вследствие истощения природных запасов воды (засушливое лето, малоснежная зима и др.). </w:t>
      </w:r>
    </w:p>
    <w:p w:rsidR="00EE4113" w:rsidRDefault="00EE4113" w:rsidP="00271D9A">
      <w:pPr>
        <w:pStyle w:val="a3"/>
        <w:tabs>
          <w:tab w:val="left" w:pos="0"/>
          <w:tab w:val="left" w:pos="360"/>
          <w:tab w:val="left" w:pos="72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271D9A" w:rsidRPr="00EE4113" w:rsidRDefault="00B63FF6" w:rsidP="00271D9A">
      <w:pPr>
        <w:pStyle w:val="a3"/>
        <w:tabs>
          <w:tab w:val="left" w:pos="0"/>
          <w:tab w:val="left" w:pos="360"/>
          <w:tab w:val="left" w:pos="720"/>
        </w:tabs>
        <w:rPr>
          <w:rFonts w:ascii="Arial" w:hAnsi="Arial" w:cs="Arial"/>
          <w:b w:val="0"/>
          <w:bCs w:val="0"/>
          <w:sz w:val="20"/>
          <w:szCs w:val="20"/>
        </w:rPr>
      </w:pPr>
      <w:r w:rsidRPr="00EE4113">
        <w:rPr>
          <w:rFonts w:ascii="Arial" w:hAnsi="Arial" w:cs="Arial"/>
          <w:b w:val="0"/>
          <w:bCs w:val="0"/>
          <w:sz w:val="20"/>
          <w:szCs w:val="20"/>
        </w:rPr>
        <w:t>4.3</w:t>
      </w:r>
      <w:r w:rsidR="00271D9A" w:rsidRPr="00EE4113">
        <w:rPr>
          <w:rFonts w:ascii="Arial" w:hAnsi="Arial" w:cs="Arial"/>
          <w:b w:val="0"/>
          <w:bCs w:val="0"/>
          <w:sz w:val="20"/>
          <w:szCs w:val="20"/>
        </w:rPr>
        <w:t>.</w:t>
      </w:r>
      <w:r w:rsidR="00EE411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sz w:val="20"/>
          <w:szCs w:val="20"/>
        </w:rPr>
        <w:t>Подрядчик</w:t>
      </w:r>
      <w:r w:rsidR="00271D9A" w:rsidRPr="00EE4113">
        <w:rPr>
          <w:rFonts w:ascii="Arial" w:hAnsi="Arial" w:cs="Arial"/>
          <w:b w:val="0"/>
          <w:bCs w:val="0"/>
          <w:sz w:val="20"/>
          <w:szCs w:val="20"/>
        </w:rPr>
        <w:t xml:space="preserve"> не обязан компенсировать Заказчику затраты по благоустройству участка, а именно: восстановление ограды, газонов, дорожек, насаждений и др.</w:t>
      </w:r>
    </w:p>
    <w:p w:rsidR="00EE4113" w:rsidRDefault="00EE4113" w:rsidP="00271D9A">
      <w:pPr>
        <w:shd w:val="clear" w:color="auto" w:fill="FFFFFF"/>
        <w:tabs>
          <w:tab w:val="left" w:pos="509"/>
        </w:tabs>
        <w:ind w:right="-6"/>
        <w:jc w:val="both"/>
        <w:rPr>
          <w:rFonts w:ascii="Arial" w:hAnsi="Arial" w:cs="Arial"/>
          <w:sz w:val="20"/>
          <w:szCs w:val="20"/>
        </w:rPr>
      </w:pPr>
    </w:p>
    <w:p w:rsidR="00EE4113" w:rsidRDefault="00B63FF6" w:rsidP="00271D9A">
      <w:pPr>
        <w:shd w:val="clear" w:color="auto" w:fill="FFFFFF"/>
        <w:tabs>
          <w:tab w:val="left" w:pos="509"/>
        </w:tabs>
        <w:ind w:right="-6"/>
        <w:jc w:val="both"/>
        <w:rPr>
          <w:rFonts w:ascii="Arial" w:hAnsi="Arial" w:cs="Arial"/>
          <w:sz w:val="20"/>
          <w:szCs w:val="20"/>
        </w:rPr>
      </w:pPr>
      <w:r w:rsidRPr="00EE4113">
        <w:rPr>
          <w:rFonts w:ascii="Arial" w:hAnsi="Arial" w:cs="Arial"/>
          <w:sz w:val="20"/>
          <w:szCs w:val="20"/>
        </w:rPr>
        <w:t>4.4</w:t>
      </w:r>
      <w:r w:rsidR="00271D9A" w:rsidRPr="00EE4113">
        <w:rPr>
          <w:rFonts w:ascii="Arial" w:hAnsi="Arial" w:cs="Arial"/>
          <w:sz w:val="20"/>
          <w:szCs w:val="20"/>
        </w:rPr>
        <w:t>. Колодец считается пригодным к эксплуатации, если возможно осуществить свободный подъем стандартного (9-12л) ведра, при этом допускаются выступы колец, а также отклонение (увод) шахты колодца от вертикали, обусловленные допустимыми предельными отклонениями колец по размерам и форме, в т.ч. допустимыми отклонениями при монтаже (</w:t>
      </w:r>
      <w:r w:rsidRPr="00EE4113">
        <w:rPr>
          <w:rFonts w:ascii="Arial" w:hAnsi="Arial" w:cs="Arial"/>
          <w:sz w:val="20"/>
          <w:szCs w:val="20"/>
        </w:rPr>
        <w:t>установке) колодезных колец.</w:t>
      </w:r>
    </w:p>
    <w:p w:rsidR="00271D9A" w:rsidRPr="00EE4113" w:rsidRDefault="00B63FF6" w:rsidP="00271D9A">
      <w:pPr>
        <w:shd w:val="clear" w:color="auto" w:fill="FFFFFF"/>
        <w:tabs>
          <w:tab w:val="left" w:pos="509"/>
        </w:tabs>
        <w:ind w:right="-6"/>
        <w:jc w:val="both"/>
        <w:rPr>
          <w:rFonts w:ascii="Arial" w:hAnsi="Arial" w:cs="Arial"/>
          <w:sz w:val="20"/>
          <w:szCs w:val="20"/>
        </w:rPr>
      </w:pPr>
      <w:r w:rsidRPr="00EE4113">
        <w:rPr>
          <w:rFonts w:ascii="Arial" w:hAnsi="Arial" w:cs="Arial"/>
          <w:sz w:val="20"/>
          <w:szCs w:val="20"/>
        </w:rPr>
        <w:br/>
        <w:t>4.5</w:t>
      </w:r>
      <w:r w:rsidR="00271D9A" w:rsidRPr="00EE4113">
        <w:rPr>
          <w:rFonts w:ascii="Arial" w:hAnsi="Arial" w:cs="Arial"/>
          <w:sz w:val="20"/>
          <w:szCs w:val="20"/>
        </w:rPr>
        <w:t>. В течение первых лет возможна подвижка колец (особенно верхних), связанная со смещением почвы (грунта) (в т.ч. морозным пучением). Как следствие происходит нарушение плотности (разрушению) швов между колодезными кольцами. В колодцах с песчаным и/или супесчаным дном (стоящих на плывуне) возможно периодическое выдавливание грунта в ствол шахты колодца (подъем дна). При производстве работ при отрицательных температурах (осенью, зимой, ранней весной) возможно промерзание цементного раствора в местах заложения (стыки колец и т.п.) и как следствие его разрушение. Данные явления не являются предметом гарантии и Исполнителем не устраняются.</w:t>
      </w:r>
    </w:p>
    <w:p w:rsidR="00EE4113" w:rsidRDefault="00EE4113" w:rsidP="00271D9A">
      <w:pPr>
        <w:shd w:val="clear" w:color="auto" w:fill="FFFFFF"/>
        <w:tabs>
          <w:tab w:val="left" w:pos="509"/>
        </w:tabs>
        <w:ind w:right="-6"/>
        <w:jc w:val="both"/>
        <w:rPr>
          <w:rFonts w:ascii="Arial" w:hAnsi="Arial" w:cs="Arial"/>
          <w:sz w:val="20"/>
          <w:szCs w:val="20"/>
        </w:rPr>
      </w:pPr>
    </w:p>
    <w:p w:rsidR="00271D9A" w:rsidRPr="00EE4113" w:rsidRDefault="00B63FF6" w:rsidP="00271D9A">
      <w:pPr>
        <w:shd w:val="clear" w:color="auto" w:fill="FFFFFF"/>
        <w:tabs>
          <w:tab w:val="left" w:pos="509"/>
        </w:tabs>
        <w:ind w:right="-6"/>
        <w:jc w:val="both"/>
        <w:rPr>
          <w:rFonts w:ascii="Arial" w:hAnsi="Arial" w:cs="Arial"/>
          <w:bCs/>
          <w:spacing w:val="1"/>
          <w:sz w:val="20"/>
          <w:szCs w:val="20"/>
        </w:rPr>
      </w:pPr>
      <w:r w:rsidRPr="00EE4113">
        <w:rPr>
          <w:rFonts w:ascii="Arial" w:hAnsi="Arial" w:cs="Arial"/>
          <w:sz w:val="20"/>
          <w:szCs w:val="20"/>
        </w:rPr>
        <w:t>4.6</w:t>
      </w:r>
      <w:r w:rsidR="00271D9A" w:rsidRPr="00EE4113">
        <w:rPr>
          <w:rFonts w:ascii="Arial" w:hAnsi="Arial" w:cs="Arial"/>
          <w:sz w:val="20"/>
          <w:szCs w:val="20"/>
        </w:rPr>
        <w:t>. Уровень и состав воды в колодце является показателем изменяемым и зависит от многих причин. К этим причинам могут относиться – время года, снежность зимы, засушливость лета, гидромелиоративных мероприятий в окрестности, загрязнения поверхности земли поблизости от колодца, бурение скважин (особенно без обсадки) и др. Данные характеристики Исполнителем не определяются и не гарантируются.</w:t>
      </w:r>
    </w:p>
    <w:p w:rsidR="00EE4113" w:rsidRDefault="00EE4113" w:rsidP="00271D9A">
      <w:pPr>
        <w:shd w:val="clear" w:color="auto" w:fill="FFFFFF"/>
        <w:tabs>
          <w:tab w:val="left" w:pos="509"/>
        </w:tabs>
        <w:ind w:right="-6"/>
        <w:jc w:val="both"/>
        <w:rPr>
          <w:rFonts w:ascii="Arial" w:hAnsi="Arial" w:cs="Arial"/>
          <w:spacing w:val="-1"/>
          <w:sz w:val="20"/>
          <w:szCs w:val="20"/>
        </w:rPr>
      </w:pPr>
    </w:p>
    <w:p w:rsidR="00271D9A" w:rsidRPr="00EE4113" w:rsidRDefault="00B63FF6" w:rsidP="00271D9A">
      <w:pPr>
        <w:shd w:val="clear" w:color="auto" w:fill="FFFFFF"/>
        <w:tabs>
          <w:tab w:val="left" w:pos="509"/>
        </w:tabs>
        <w:ind w:right="-6"/>
        <w:jc w:val="both"/>
        <w:rPr>
          <w:rFonts w:ascii="Arial" w:hAnsi="Arial" w:cs="Arial"/>
          <w:spacing w:val="-1"/>
          <w:sz w:val="20"/>
          <w:szCs w:val="20"/>
        </w:rPr>
      </w:pPr>
      <w:r w:rsidRPr="00EE4113">
        <w:rPr>
          <w:rFonts w:ascii="Arial" w:hAnsi="Arial" w:cs="Arial"/>
          <w:spacing w:val="-1"/>
          <w:sz w:val="20"/>
          <w:szCs w:val="20"/>
        </w:rPr>
        <w:t>4.7</w:t>
      </w:r>
      <w:r w:rsidR="00271D9A" w:rsidRPr="00EE4113">
        <w:rPr>
          <w:rFonts w:ascii="Arial" w:hAnsi="Arial" w:cs="Arial"/>
          <w:spacing w:val="-1"/>
          <w:sz w:val="20"/>
          <w:szCs w:val="20"/>
        </w:rPr>
        <w:t xml:space="preserve">. После проведения приемки, выполненные работы подлежат окончательной оплате в соответствии </w:t>
      </w:r>
      <w:proofErr w:type="gramStart"/>
      <w:r w:rsidR="00271D9A" w:rsidRPr="00EE4113">
        <w:rPr>
          <w:rFonts w:ascii="Arial" w:hAnsi="Arial" w:cs="Arial"/>
          <w:spacing w:val="-1"/>
          <w:sz w:val="20"/>
          <w:szCs w:val="20"/>
        </w:rPr>
        <w:t>с</w:t>
      </w:r>
      <w:proofErr w:type="gramEnd"/>
      <w:r w:rsidR="00271D9A" w:rsidRPr="00EE4113">
        <w:rPr>
          <w:rFonts w:ascii="Arial" w:hAnsi="Arial" w:cs="Arial"/>
          <w:spacing w:val="-1"/>
          <w:sz w:val="20"/>
          <w:szCs w:val="20"/>
        </w:rPr>
        <w:t xml:space="preserve"> статьей 3 Договора.</w:t>
      </w:r>
    </w:p>
    <w:p w:rsidR="00271D9A" w:rsidRPr="00492E98" w:rsidRDefault="00271D9A" w:rsidP="00271D9A">
      <w:pPr>
        <w:shd w:val="clear" w:color="auto" w:fill="FFFFFF"/>
        <w:tabs>
          <w:tab w:val="left" w:pos="509"/>
        </w:tabs>
        <w:ind w:right="-6"/>
        <w:jc w:val="both"/>
        <w:rPr>
          <w:rFonts w:ascii="Arial" w:hAnsi="Arial" w:cs="Arial"/>
          <w:spacing w:val="-1"/>
          <w:sz w:val="22"/>
          <w:szCs w:val="22"/>
        </w:rPr>
      </w:pPr>
    </w:p>
    <w:p w:rsidR="00AB5806" w:rsidRPr="00492E98" w:rsidRDefault="00271D9A" w:rsidP="00D972C9">
      <w:pPr>
        <w:pStyle w:val="a3"/>
        <w:numPr>
          <w:ilvl w:val="0"/>
          <w:numId w:val="2"/>
        </w:numPr>
        <w:tabs>
          <w:tab w:val="left" w:pos="3795"/>
        </w:tabs>
        <w:jc w:val="center"/>
        <w:rPr>
          <w:rFonts w:ascii="Arial" w:hAnsi="Arial" w:cs="Arial"/>
          <w:bCs w:val="0"/>
          <w:sz w:val="22"/>
          <w:szCs w:val="22"/>
        </w:rPr>
      </w:pPr>
      <w:r w:rsidRPr="00492E98">
        <w:rPr>
          <w:rFonts w:ascii="Arial" w:hAnsi="Arial" w:cs="Arial"/>
          <w:bCs w:val="0"/>
          <w:sz w:val="22"/>
          <w:szCs w:val="22"/>
        </w:rPr>
        <w:t>Ответственность сторон</w:t>
      </w:r>
    </w:p>
    <w:p w:rsidR="00EE4113" w:rsidRDefault="00EE4113" w:rsidP="00271D9A">
      <w:pPr>
        <w:pStyle w:val="a3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271D9A" w:rsidRPr="00EE4113" w:rsidRDefault="00271D9A" w:rsidP="00271D9A">
      <w:pPr>
        <w:pStyle w:val="a3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EE4113">
        <w:rPr>
          <w:rFonts w:ascii="Arial" w:hAnsi="Arial" w:cs="Arial"/>
          <w:b w:val="0"/>
          <w:bCs w:val="0"/>
          <w:color w:val="auto"/>
          <w:sz w:val="20"/>
          <w:szCs w:val="20"/>
        </w:rPr>
        <w:t>5.1. В случае не выполнения сроков начала работ или оплаты за произведенные работы по настоящему договору, ответственная сторона выплачивает противоположной пени в размере 0,1% от суммы договора за каждый день просрочки.</w:t>
      </w:r>
    </w:p>
    <w:p w:rsidR="00EE4113" w:rsidRDefault="00EE4113" w:rsidP="00271D9A">
      <w:pPr>
        <w:pStyle w:val="a3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271D9A" w:rsidRPr="00EE4113" w:rsidRDefault="00271D9A" w:rsidP="00271D9A">
      <w:pPr>
        <w:pStyle w:val="a3"/>
        <w:rPr>
          <w:rFonts w:ascii="Arial" w:hAnsi="Arial" w:cs="Arial"/>
          <w:b w:val="0"/>
          <w:color w:val="auto"/>
          <w:sz w:val="20"/>
          <w:szCs w:val="20"/>
        </w:rPr>
      </w:pPr>
      <w:r w:rsidRPr="00EE4113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5.2. </w:t>
      </w: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Уплата штрафных санкций осуществляется в претензионном порядке и не освобождает Стороны от надлежащего исполнения своих обязательств по Договору. </w:t>
      </w:r>
    </w:p>
    <w:p w:rsidR="00EE4113" w:rsidRDefault="00EE4113" w:rsidP="00271D9A">
      <w:pPr>
        <w:pStyle w:val="a3"/>
        <w:tabs>
          <w:tab w:val="left" w:pos="142"/>
        </w:tabs>
        <w:ind w:right="-28"/>
        <w:rPr>
          <w:rFonts w:ascii="Arial" w:hAnsi="Arial" w:cs="Arial"/>
          <w:b w:val="0"/>
          <w:color w:val="auto"/>
          <w:sz w:val="20"/>
          <w:szCs w:val="20"/>
        </w:rPr>
      </w:pPr>
    </w:p>
    <w:p w:rsidR="00271D9A" w:rsidRPr="00EE4113" w:rsidRDefault="00271D9A" w:rsidP="00271D9A">
      <w:pPr>
        <w:pStyle w:val="a3"/>
        <w:tabs>
          <w:tab w:val="left" w:pos="142"/>
        </w:tabs>
        <w:ind w:right="-28"/>
        <w:rPr>
          <w:rFonts w:ascii="Arial" w:hAnsi="Arial" w:cs="Arial"/>
          <w:b w:val="0"/>
          <w:color w:val="auto"/>
          <w:sz w:val="20"/>
          <w:szCs w:val="20"/>
        </w:rPr>
      </w:pPr>
      <w:r w:rsidRPr="00EE4113">
        <w:rPr>
          <w:rFonts w:ascii="Arial" w:hAnsi="Arial" w:cs="Arial"/>
          <w:b w:val="0"/>
          <w:color w:val="auto"/>
          <w:sz w:val="20"/>
          <w:szCs w:val="20"/>
        </w:rPr>
        <w:t>5.3. При возникновении разногласий досудебный порядок урегулирования спора обязателен. Срок рассмотрения претензий 10 дней.</w:t>
      </w:r>
    </w:p>
    <w:p w:rsidR="00271D9A" w:rsidRPr="00492E98" w:rsidRDefault="00271D9A" w:rsidP="00271D9A">
      <w:pPr>
        <w:pStyle w:val="a3"/>
        <w:tabs>
          <w:tab w:val="left" w:pos="3795"/>
        </w:tabs>
        <w:ind w:left="3795"/>
        <w:rPr>
          <w:rFonts w:ascii="Arial" w:hAnsi="Arial" w:cs="Arial"/>
          <w:bCs w:val="0"/>
          <w:sz w:val="22"/>
          <w:szCs w:val="22"/>
        </w:rPr>
      </w:pPr>
    </w:p>
    <w:p w:rsidR="00271D9A" w:rsidRPr="00492E98" w:rsidRDefault="00271D9A" w:rsidP="00492E98">
      <w:pPr>
        <w:pStyle w:val="a3"/>
        <w:numPr>
          <w:ilvl w:val="0"/>
          <w:numId w:val="2"/>
        </w:numPr>
        <w:jc w:val="center"/>
        <w:rPr>
          <w:rFonts w:ascii="Arial" w:hAnsi="Arial" w:cs="Arial"/>
          <w:bCs w:val="0"/>
          <w:sz w:val="22"/>
          <w:szCs w:val="22"/>
        </w:rPr>
      </w:pPr>
      <w:r w:rsidRPr="00492E98">
        <w:rPr>
          <w:rFonts w:ascii="Arial" w:hAnsi="Arial" w:cs="Arial"/>
          <w:bCs w:val="0"/>
          <w:sz w:val="22"/>
          <w:szCs w:val="22"/>
        </w:rPr>
        <w:t>Расторжение договора</w:t>
      </w:r>
    </w:p>
    <w:p w:rsidR="00EE4113" w:rsidRDefault="00EE4113" w:rsidP="00271D9A">
      <w:pPr>
        <w:pStyle w:val="a5"/>
        <w:overflowPunct w:val="0"/>
        <w:autoSpaceDE w:val="0"/>
        <w:ind w:left="0"/>
        <w:textAlignment w:val="baseline"/>
        <w:rPr>
          <w:rFonts w:ascii="Arial" w:hAnsi="Arial" w:cs="Arial"/>
          <w:szCs w:val="20"/>
        </w:rPr>
      </w:pPr>
    </w:p>
    <w:p w:rsidR="00271D9A" w:rsidRPr="00EE4113" w:rsidRDefault="00271D9A" w:rsidP="00271D9A">
      <w:pPr>
        <w:pStyle w:val="a5"/>
        <w:overflowPunct w:val="0"/>
        <w:autoSpaceDE w:val="0"/>
        <w:ind w:left="0"/>
        <w:textAlignment w:val="baseline"/>
        <w:rPr>
          <w:rFonts w:ascii="Arial" w:hAnsi="Arial" w:cs="Arial"/>
          <w:szCs w:val="20"/>
        </w:rPr>
      </w:pPr>
      <w:r w:rsidRPr="00EE4113">
        <w:rPr>
          <w:rFonts w:ascii="Arial" w:hAnsi="Arial" w:cs="Arial"/>
          <w:szCs w:val="20"/>
        </w:rPr>
        <w:t>6.1. Любая из с</w:t>
      </w:r>
      <w:r w:rsidRPr="00EE4113">
        <w:rPr>
          <w:rFonts w:ascii="Arial" w:hAnsi="Arial" w:cs="Arial"/>
          <w:bCs/>
          <w:color w:val="auto"/>
          <w:szCs w:val="20"/>
        </w:rPr>
        <w:t>торон</w:t>
      </w:r>
      <w:r w:rsidRPr="00EE4113">
        <w:rPr>
          <w:rFonts w:ascii="Arial" w:hAnsi="Arial" w:cs="Arial"/>
          <w:szCs w:val="20"/>
        </w:rPr>
        <w:t xml:space="preserve"> вправе в одностороннем порядке досрочно расторгнуть договор, письменно уведомив другую сторону не менее чем за 7 (семь) дней до даты расторжения.</w:t>
      </w:r>
    </w:p>
    <w:p w:rsidR="00EE4113" w:rsidRDefault="00EE4113" w:rsidP="00271D9A">
      <w:pPr>
        <w:pStyle w:val="a5"/>
        <w:overflowPunct w:val="0"/>
        <w:autoSpaceDE w:val="0"/>
        <w:ind w:left="0"/>
        <w:textAlignment w:val="baseline"/>
        <w:rPr>
          <w:rFonts w:ascii="Arial" w:hAnsi="Arial" w:cs="Arial"/>
          <w:szCs w:val="20"/>
        </w:rPr>
      </w:pPr>
    </w:p>
    <w:p w:rsidR="00271D9A" w:rsidRPr="00EE4113" w:rsidRDefault="00271D9A" w:rsidP="00271D9A">
      <w:pPr>
        <w:pStyle w:val="a5"/>
        <w:overflowPunct w:val="0"/>
        <w:autoSpaceDE w:val="0"/>
        <w:ind w:left="0"/>
        <w:textAlignment w:val="baseline"/>
        <w:rPr>
          <w:rFonts w:ascii="Arial" w:hAnsi="Arial" w:cs="Arial"/>
          <w:szCs w:val="20"/>
        </w:rPr>
      </w:pPr>
      <w:r w:rsidRPr="00EE4113">
        <w:rPr>
          <w:rFonts w:ascii="Arial" w:hAnsi="Arial" w:cs="Arial"/>
          <w:szCs w:val="20"/>
        </w:rPr>
        <w:t xml:space="preserve">6.2. В случае </w:t>
      </w:r>
      <w:r w:rsidRPr="00EE4113">
        <w:rPr>
          <w:rFonts w:ascii="Arial" w:hAnsi="Arial" w:cs="Arial"/>
          <w:color w:val="auto"/>
          <w:szCs w:val="20"/>
        </w:rPr>
        <w:t>расторжения</w:t>
      </w:r>
      <w:r w:rsidRPr="00EE4113">
        <w:rPr>
          <w:rFonts w:ascii="Arial" w:hAnsi="Arial" w:cs="Arial"/>
          <w:szCs w:val="20"/>
        </w:rPr>
        <w:t xml:space="preserve"> договора по инициативе любой из сторон, оплата производится по</w:t>
      </w:r>
      <w:r w:rsidR="00A62187">
        <w:rPr>
          <w:rFonts w:ascii="Arial" w:hAnsi="Arial" w:cs="Arial"/>
          <w:szCs w:val="20"/>
        </w:rPr>
        <w:t xml:space="preserve"> </w:t>
      </w:r>
      <w:r w:rsidRPr="00EE4113">
        <w:rPr>
          <w:rFonts w:ascii="Arial" w:hAnsi="Arial" w:cs="Arial"/>
          <w:color w:val="auto"/>
          <w:szCs w:val="20"/>
        </w:rPr>
        <w:t>установленному Актом</w:t>
      </w:r>
      <w:r w:rsidRPr="00EE4113">
        <w:rPr>
          <w:rFonts w:ascii="Arial" w:hAnsi="Arial" w:cs="Arial"/>
          <w:szCs w:val="20"/>
        </w:rPr>
        <w:t xml:space="preserve"> фактическому объёму выполненных </w:t>
      </w:r>
      <w:r w:rsidRPr="00EE4113">
        <w:rPr>
          <w:rFonts w:ascii="Arial" w:hAnsi="Arial" w:cs="Arial"/>
          <w:b/>
          <w:bCs/>
          <w:szCs w:val="20"/>
        </w:rPr>
        <w:t>Подрядчиком</w:t>
      </w:r>
      <w:r w:rsidRPr="00EE4113">
        <w:rPr>
          <w:rFonts w:ascii="Arial" w:hAnsi="Arial" w:cs="Arial"/>
          <w:szCs w:val="20"/>
        </w:rPr>
        <w:t xml:space="preserve"> работ.</w:t>
      </w:r>
    </w:p>
    <w:p w:rsidR="00EE4113" w:rsidRDefault="00EE4113" w:rsidP="00271D9A">
      <w:pPr>
        <w:pStyle w:val="a5"/>
        <w:overflowPunct w:val="0"/>
        <w:autoSpaceDE w:val="0"/>
        <w:ind w:left="0"/>
        <w:textAlignment w:val="baseline"/>
        <w:rPr>
          <w:rFonts w:ascii="Arial" w:hAnsi="Arial" w:cs="Arial"/>
          <w:szCs w:val="20"/>
        </w:rPr>
      </w:pPr>
    </w:p>
    <w:p w:rsidR="00271D9A" w:rsidRPr="00EE4113" w:rsidRDefault="00271D9A" w:rsidP="00271D9A">
      <w:pPr>
        <w:pStyle w:val="a5"/>
        <w:overflowPunct w:val="0"/>
        <w:autoSpaceDE w:val="0"/>
        <w:ind w:left="0"/>
        <w:textAlignment w:val="baseline"/>
        <w:rPr>
          <w:rFonts w:ascii="Arial" w:hAnsi="Arial" w:cs="Arial"/>
          <w:color w:val="auto"/>
          <w:szCs w:val="20"/>
        </w:rPr>
      </w:pPr>
      <w:r w:rsidRPr="00EE4113">
        <w:rPr>
          <w:rFonts w:ascii="Arial" w:hAnsi="Arial" w:cs="Arial"/>
          <w:szCs w:val="20"/>
        </w:rPr>
        <w:t xml:space="preserve">6.3. </w:t>
      </w:r>
      <w:r w:rsidRPr="00EE4113">
        <w:rPr>
          <w:rFonts w:ascii="Arial" w:hAnsi="Arial" w:cs="Arial"/>
          <w:b/>
          <w:bCs/>
          <w:color w:val="auto"/>
          <w:szCs w:val="20"/>
        </w:rPr>
        <w:t>Подрядчик</w:t>
      </w:r>
      <w:r w:rsidRPr="00EE4113">
        <w:rPr>
          <w:rFonts w:ascii="Arial" w:hAnsi="Arial" w:cs="Arial"/>
          <w:color w:val="auto"/>
          <w:szCs w:val="20"/>
        </w:rPr>
        <w:t xml:space="preserve"> вправе в одностороннем порядке расторгнуть настоящий договор в случае задержки </w:t>
      </w:r>
      <w:r w:rsidRPr="00EE4113">
        <w:rPr>
          <w:rFonts w:ascii="Arial" w:hAnsi="Arial" w:cs="Arial"/>
          <w:b/>
          <w:bCs/>
          <w:color w:val="auto"/>
          <w:szCs w:val="20"/>
        </w:rPr>
        <w:t>Заказчиком</w:t>
      </w:r>
      <w:r w:rsidRPr="00EE4113">
        <w:rPr>
          <w:rFonts w:ascii="Arial" w:hAnsi="Arial" w:cs="Arial"/>
          <w:color w:val="auto"/>
          <w:szCs w:val="20"/>
        </w:rPr>
        <w:t xml:space="preserve"> оплаты работ на срок, превышающий 10 календарных дней, а также остановки производства работ на Объекте по причинам, не зависящим от </w:t>
      </w:r>
      <w:r w:rsidRPr="00EE4113">
        <w:rPr>
          <w:rFonts w:ascii="Arial" w:hAnsi="Arial" w:cs="Arial"/>
          <w:b/>
          <w:bCs/>
          <w:color w:val="auto"/>
          <w:szCs w:val="20"/>
        </w:rPr>
        <w:t>Подрядчика</w:t>
      </w:r>
      <w:r w:rsidRPr="00EE4113">
        <w:rPr>
          <w:rFonts w:ascii="Arial" w:hAnsi="Arial" w:cs="Arial"/>
          <w:color w:val="auto"/>
          <w:szCs w:val="20"/>
        </w:rPr>
        <w:t xml:space="preserve"> на срок, превышающий два месяца.</w:t>
      </w:r>
    </w:p>
    <w:p w:rsidR="00271D9A" w:rsidRDefault="00271D9A" w:rsidP="00271D9A">
      <w:pPr>
        <w:pStyle w:val="a5"/>
        <w:overflowPunct w:val="0"/>
        <w:autoSpaceDE w:val="0"/>
        <w:ind w:left="0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A568A5" w:rsidRDefault="00A568A5" w:rsidP="00271D9A">
      <w:pPr>
        <w:pStyle w:val="a5"/>
        <w:overflowPunct w:val="0"/>
        <w:autoSpaceDE w:val="0"/>
        <w:ind w:left="0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A568A5" w:rsidRPr="00492E98" w:rsidRDefault="00A568A5" w:rsidP="00271D9A">
      <w:pPr>
        <w:pStyle w:val="a5"/>
        <w:overflowPunct w:val="0"/>
        <w:autoSpaceDE w:val="0"/>
        <w:ind w:left="0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271D9A" w:rsidRPr="00492E98" w:rsidRDefault="00271D9A" w:rsidP="00492E98">
      <w:pPr>
        <w:pStyle w:val="a3"/>
        <w:numPr>
          <w:ilvl w:val="0"/>
          <w:numId w:val="2"/>
        </w:numPr>
        <w:tabs>
          <w:tab w:val="left" w:pos="3795"/>
        </w:tabs>
        <w:jc w:val="center"/>
        <w:rPr>
          <w:rFonts w:ascii="Arial" w:hAnsi="Arial" w:cs="Arial"/>
          <w:bCs w:val="0"/>
          <w:sz w:val="22"/>
          <w:szCs w:val="22"/>
        </w:rPr>
      </w:pPr>
      <w:r w:rsidRPr="00492E98">
        <w:rPr>
          <w:rFonts w:ascii="Arial" w:hAnsi="Arial" w:cs="Arial"/>
          <w:bCs w:val="0"/>
          <w:sz w:val="22"/>
          <w:szCs w:val="22"/>
        </w:rPr>
        <w:t>Гарантийные обязательства</w:t>
      </w:r>
    </w:p>
    <w:p w:rsidR="00EE4113" w:rsidRDefault="00EE4113" w:rsidP="00271D9A">
      <w:pPr>
        <w:pStyle w:val="a3"/>
        <w:spacing w:line="160" w:lineRule="atLeast"/>
        <w:rPr>
          <w:rFonts w:ascii="Arial" w:hAnsi="Arial" w:cs="Arial"/>
          <w:b w:val="0"/>
          <w:sz w:val="20"/>
          <w:szCs w:val="20"/>
        </w:rPr>
      </w:pPr>
    </w:p>
    <w:p w:rsidR="00271D9A" w:rsidRPr="00EE4113" w:rsidRDefault="00A62187" w:rsidP="00A62187">
      <w:pPr>
        <w:pStyle w:val="a3"/>
        <w:numPr>
          <w:ilvl w:val="1"/>
          <w:numId w:val="2"/>
        </w:numPr>
        <w:spacing w:line="16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271D9A" w:rsidRPr="00EE4113">
        <w:rPr>
          <w:rFonts w:ascii="Arial" w:hAnsi="Arial" w:cs="Arial"/>
          <w:b w:val="0"/>
          <w:color w:val="auto"/>
          <w:sz w:val="20"/>
          <w:szCs w:val="20"/>
        </w:rPr>
        <w:t>Срок</w:t>
      </w:r>
      <w:r w:rsidR="00271D9A" w:rsidRPr="00EE4113">
        <w:rPr>
          <w:rFonts w:ascii="Arial" w:hAnsi="Arial" w:cs="Arial"/>
          <w:b w:val="0"/>
          <w:sz w:val="20"/>
          <w:szCs w:val="20"/>
        </w:rPr>
        <w:t xml:space="preserve"> гарантии на Объект </w:t>
      </w:r>
      <w:r w:rsidR="00271D9A" w:rsidRPr="00EE4113">
        <w:rPr>
          <w:rFonts w:ascii="Arial" w:hAnsi="Arial" w:cs="Arial"/>
          <w:bCs w:val="0"/>
          <w:iCs/>
          <w:sz w:val="20"/>
          <w:szCs w:val="20"/>
        </w:rPr>
        <w:t>12</w:t>
      </w:r>
      <w:r w:rsidR="00271D9A" w:rsidRPr="00EE4113">
        <w:rPr>
          <w:rFonts w:ascii="Arial" w:hAnsi="Arial" w:cs="Arial"/>
          <w:b w:val="0"/>
          <w:sz w:val="20"/>
          <w:szCs w:val="20"/>
        </w:rPr>
        <w:t xml:space="preserve"> месяцев при условии полной оплаты</w:t>
      </w:r>
      <w:r w:rsidR="00271D9A" w:rsidRPr="00EE4113">
        <w:rPr>
          <w:rFonts w:ascii="Arial" w:hAnsi="Arial" w:cs="Arial"/>
          <w:bCs w:val="0"/>
          <w:sz w:val="20"/>
          <w:szCs w:val="20"/>
        </w:rPr>
        <w:t xml:space="preserve"> Заказчиком  </w:t>
      </w:r>
      <w:r w:rsidR="00271D9A" w:rsidRPr="00EE4113">
        <w:rPr>
          <w:rFonts w:ascii="Arial" w:hAnsi="Arial" w:cs="Arial"/>
          <w:b w:val="0"/>
          <w:sz w:val="20"/>
          <w:szCs w:val="20"/>
        </w:rPr>
        <w:t xml:space="preserve">выполненных </w:t>
      </w:r>
      <w:r w:rsidR="00271D9A" w:rsidRPr="00EE4113">
        <w:rPr>
          <w:rFonts w:ascii="Arial" w:hAnsi="Arial" w:cs="Arial"/>
          <w:bCs w:val="0"/>
          <w:sz w:val="20"/>
          <w:szCs w:val="20"/>
        </w:rPr>
        <w:t>Подрядчиком</w:t>
      </w:r>
      <w:r w:rsidR="00271D9A" w:rsidRPr="00EE4113">
        <w:rPr>
          <w:rFonts w:ascii="Arial" w:hAnsi="Arial" w:cs="Arial"/>
          <w:b w:val="0"/>
          <w:sz w:val="20"/>
          <w:szCs w:val="20"/>
        </w:rPr>
        <w:t xml:space="preserve"> работ.</w:t>
      </w:r>
    </w:p>
    <w:p w:rsidR="00EE4113" w:rsidRDefault="00EE4113" w:rsidP="00271D9A">
      <w:pPr>
        <w:pStyle w:val="a3"/>
        <w:spacing w:line="160" w:lineRule="atLeast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271D9A" w:rsidRPr="00EE4113" w:rsidRDefault="00271D9A" w:rsidP="00271D9A">
      <w:pPr>
        <w:pStyle w:val="a3"/>
        <w:spacing w:line="160" w:lineRule="atLeast"/>
        <w:rPr>
          <w:rFonts w:ascii="Arial" w:hAnsi="Arial" w:cs="Arial"/>
          <w:b w:val="0"/>
          <w:bCs w:val="0"/>
          <w:sz w:val="20"/>
          <w:szCs w:val="20"/>
        </w:rPr>
      </w:pPr>
      <w:r w:rsidRPr="00EE4113">
        <w:rPr>
          <w:rFonts w:ascii="Arial" w:hAnsi="Arial" w:cs="Arial"/>
          <w:b w:val="0"/>
          <w:bCs w:val="0"/>
          <w:color w:val="auto"/>
          <w:sz w:val="20"/>
          <w:szCs w:val="20"/>
        </w:rPr>
        <w:lastRenderedPageBreak/>
        <w:t>7.2. Гарантия не распространяется в случаях:</w:t>
      </w:r>
    </w:p>
    <w:p w:rsidR="00271D9A" w:rsidRPr="00EE4113" w:rsidRDefault="00271D9A" w:rsidP="00271D9A">
      <w:pPr>
        <w:pStyle w:val="a3"/>
        <w:widowControl/>
        <w:numPr>
          <w:ilvl w:val="0"/>
          <w:numId w:val="3"/>
        </w:numPr>
        <w:tabs>
          <w:tab w:val="left" w:pos="1146"/>
        </w:tabs>
        <w:overflowPunct w:val="0"/>
        <w:ind w:right="-208"/>
        <w:textAlignment w:val="baseline"/>
        <w:rPr>
          <w:rFonts w:ascii="Arial" w:hAnsi="Arial" w:cs="Arial"/>
          <w:b w:val="0"/>
          <w:color w:val="auto"/>
          <w:sz w:val="20"/>
          <w:szCs w:val="20"/>
        </w:rPr>
      </w:pP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повреждений/изменений, возникших в результате несоблюдения </w:t>
      </w:r>
      <w:r w:rsidRPr="00EE4113">
        <w:rPr>
          <w:rFonts w:ascii="Arial" w:hAnsi="Arial" w:cs="Arial"/>
          <w:color w:val="auto"/>
          <w:sz w:val="20"/>
          <w:szCs w:val="20"/>
        </w:rPr>
        <w:t>Заказчиком</w:t>
      </w: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 правил эксплуатации водозаборного колодца;</w:t>
      </w:r>
    </w:p>
    <w:p w:rsidR="00271D9A" w:rsidRPr="00EE4113" w:rsidRDefault="00271D9A" w:rsidP="00271D9A">
      <w:pPr>
        <w:pStyle w:val="a3"/>
        <w:widowControl/>
        <w:numPr>
          <w:ilvl w:val="0"/>
          <w:numId w:val="3"/>
        </w:numPr>
        <w:tabs>
          <w:tab w:val="left" w:pos="1146"/>
        </w:tabs>
        <w:overflowPunct w:val="0"/>
        <w:textAlignment w:val="baseline"/>
        <w:rPr>
          <w:rFonts w:ascii="Arial" w:hAnsi="Arial" w:cs="Arial"/>
          <w:b w:val="0"/>
          <w:color w:val="auto"/>
          <w:sz w:val="20"/>
          <w:szCs w:val="20"/>
        </w:rPr>
      </w:pP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ремонта или изменения внутреннего устройства колодца, проведенного </w:t>
      </w:r>
      <w:r w:rsidRPr="00EE4113">
        <w:rPr>
          <w:rFonts w:ascii="Arial" w:hAnsi="Arial" w:cs="Arial"/>
          <w:color w:val="auto"/>
          <w:sz w:val="20"/>
          <w:szCs w:val="20"/>
        </w:rPr>
        <w:t>Заказчиком</w:t>
      </w: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 самостоятельно и/или с привлечением третьих лиц;</w:t>
      </w:r>
    </w:p>
    <w:p w:rsidR="00271D9A" w:rsidRPr="00EE4113" w:rsidRDefault="00271D9A" w:rsidP="00271D9A">
      <w:pPr>
        <w:pStyle w:val="a3"/>
        <w:widowControl/>
        <w:numPr>
          <w:ilvl w:val="0"/>
          <w:numId w:val="3"/>
        </w:numPr>
        <w:tabs>
          <w:tab w:val="left" w:pos="1146"/>
        </w:tabs>
        <w:overflowPunct w:val="0"/>
        <w:textAlignment w:val="baseline"/>
        <w:rPr>
          <w:rFonts w:ascii="Arial" w:hAnsi="Arial" w:cs="Arial"/>
          <w:b w:val="0"/>
          <w:color w:val="auto"/>
          <w:sz w:val="20"/>
          <w:szCs w:val="20"/>
        </w:rPr>
      </w:pP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неправильного или несогласованного с </w:t>
      </w:r>
      <w:r w:rsidRPr="00EE4113">
        <w:rPr>
          <w:rFonts w:ascii="Arial" w:hAnsi="Arial" w:cs="Arial"/>
          <w:color w:val="auto"/>
          <w:sz w:val="20"/>
          <w:szCs w:val="20"/>
        </w:rPr>
        <w:t>Подрядчиком</w:t>
      </w: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 монтажа дополнительного оборудования в колодце либо непосредственно вблизи колодца, повлекшего нарушение функционирования колодца и/или невозможность его дальнейшей эксплуатации; </w:t>
      </w:r>
    </w:p>
    <w:p w:rsidR="00271D9A" w:rsidRPr="00EE4113" w:rsidRDefault="00271D9A" w:rsidP="00271D9A">
      <w:pPr>
        <w:pStyle w:val="a3"/>
        <w:widowControl/>
        <w:numPr>
          <w:ilvl w:val="0"/>
          <w:numId w:val="3"/>
        </w:numPr>
        <w:tabs>
          <w:tab w:val="left" w:pos="1146"/>
        </w:tabs>
        <w:overflowPunct w:val="0"/>
        <w:textAlignment w:val="baseline"/>
        <w:rPr>
          <w:rFonts w:ascii="Arial" w:hAnsi="Arial" w:cs="Arial"/>
          <w:b w:val="0"/>
          <w:color w:val="auto"/>
          <w:sz w:val="20"/>
          <w:szCs w:val="20"/>
        </w:rPr>
      </w:pP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механических повреждений конструкции колодца, причиненных оборудованием </w:t>
      </w:r>
      <w:r w:rsidRPr="00EE4113">
        <w:rPr>
          <w:rFonts w:ascii="Arial" w:hAnsi="Arial" w:cs="Arial"/>
          <w:bCs w:val="0"/>
          <w:color w:val="auto"/>
          <w:sz w:val="20"/>
          <w:szCs w:val="20"/>
        </w:rPr>
        <w:t>Заказчика</w:t>
      </w: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 или третьими лицами, а также неаккуратной эксплуатацией </w:t>
      </w:r>
      <w:r w:rsidRPr="00EE4113">
        <w:rPr>
          <w:rFonts w:ascii="Arial" w:hAnsi="Arial" w:cs="Arial"/>
          <w:bCs w:val="0"/>
          <w:color w:val="auto"/>
          <w:sz w:val="20"/>
          <w:szCs w:val="20"/>
        </w:rPr>
        <w:t>Заказчиком</w:t>
      </w:r>
      <w:r w:rsidRPr="00EE4113">
        <w:rPr>
          <w:rFonts w:ascii="Arial" w:hAnsi="Arial" w:cs="Arial"/>
          <w:b w:val="0"/>
          <w:color w:val="auto"/>
          <w:sz w:val="20"/>
          <w:szCs w:val="20"/>
        </w:rPr>
        <w:t xml:space="preserve"> колодца</w:t>
      </w:r>
    </w:p>
    <w:p w:rsidR="00271D9A" w:rsidRPr="00492E98" w:rsidRDefault="00271D9A" w:rsidP="00271D9A">
      <w:pPr>
        <w:pStyle w:val="a3"/>
        <w:widowControl/>
        <w:overflowPunct w:val="0"/>
        <w:ind w:left="786"/>
        <w:textAlignment w:val="baseline"/>
        <w:rPr>
          <w:rFonts w:ascii="Arial" w:hAnsi="Arial" w:cs="Arial"/>
          <w:b w:val="0"/>
          <w:color w:val="auto"/>
          <w:sz w:val="22"/>
          <w:szCs w:val="22"/>
        </w:rPr>
      </w:pPr>
    </w:p>
    <w:p w:rsidR="00271D9A" w:rsidRPr="00492E98" w:rsidRDefault="00271D9A" w:rsidP="00492E98">
      <w:pPr>
        <w:pStyle w:val="a3"/>
        <w:numPr>
          <w:ilvl w:val="0"/>
          <w:numId w:val="2"/>
        </w:numPr>
        <w:tabs>
          <w:tab w:val="left" w:pos="3795"/>
        </w:tabs>
        <w:spacing w:line="160" w:lineRule="atLeast"/>
        <w:jc w:val="center"/>
        <w:rPr>
          <w:rFonts w:ascii="Arial" w:hAnsi="Arial" w:cs="Arial"/>
          <w:bCs w:val="0"/>
          <w:sz w:val="22"/>
          <w:szCs w:val="22"/>
        </w:rPr>
      </w:pPr>
      <w:r w:rsidRPr="00492E98">
        <w:rPr>
          <w:rFonts w:ascii="Arial" w:hAnsi="Arial" w:cs="Arial"/>
          <w:bCs w:val="0"/>
          <w:sz w:val="22"/>
          <w:szCs w:val="22"/>
        </w:rPr>
        <w:t>Обстоятельства непреодолимой силы</w:t>
      </w:r>
    </w:p>
    <w:p w:rsidR="00EE4113" w:rsidRDefault="00EE4113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271D9A" w:rsidRPr="00EE4113" w:rsidRDefault="00271D9A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0"/>
          <w:szCs w:val="20"/>
        </w:rPr>
      </w:pPr>
      <w:r w:rsidRPr="00EE4113">
        <w:rPr>
          <w:rFonts w:ascii="Arial" w:hAnsi="Arial" w:cs="Arial"/>
          <w:b w:val="0"/>
          <w:bCs w:val="0"/>
          <w:sz w:val="20"/>
          <w:szCs w:val="20"/>
        </w:rPr>
        <w:t xml:space="preserve">8.1. </w:t>
      </w:r>
      <w:r w:rsidRPr="00EE4113">
        <w:rPr>
          <w:rFonts w:ascii="Arial" w:hAnsi="Arial" w:cs="Arial"/>
          <w:b w:val="0"/>
          <w:sz w:val="20"/>
          <w:szCs w:val="20"/>
        </w:rPr>
        <w:t>Стороны освобождаются от ответственности за неисполнение обязательств по настоящему договору, если оно явилось следствием природных явлений (затяжные дожди, обильные снегопады, понижение температуры воздуха ниже - 10</w:t>
      </w:r>
      <w:proofErr w:type="gramStart"/>
      <w:r w:rsidRPr="00EE4113">
        <w:rPr>
          <w:rFonts w:ascii="Arial" w:hAnsi="Arial" w:cs="Arial"/>
          <w:b w:val="0"/>
          <w:sz w:val="20"/>
          <w:szCs w:val="20"/>
        </w:rPr>
        <w:t>°С</w:t>
      </w:r>
      <w:proofErr w:type="gramEnd"/>
      <w:r w:rsidRPr="00EE4113">
        <w:rPr>
          <w:rFonts w:ascii="Arial" w:hAnsi="Arial" w:cs="Arial"/>
          <w:b w:val="0"/>
          <w:sz w:val="20"/>
          <w:szCs w:val="20"/>
        </w:rPr>
        <w:t xml:space="preserve"> и др.),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 последствия, вызванные этими обстоятельствами.</w:t>
      </w:r>
    </w:p>
    <w:p w:rsidR="00EE4113" w:rsidRDefault="00EE4113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0"/>
          <w:szCs w:val="20"/>
        </w:rPr>
      </w:pPr>
    </w:p>
    <w:p w:rsidR="00271D9A" w:rsidRPr="00EE4113" w:rsidRDefault="00271D9A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sz w:val="20"/>
          <w:szCs w:val="20"/>
        </w:rPr>
      </w:pPr>
      <w:r w:rsidRPr="00EE4113">
        <w:rPr>
          <w:rFonts w:ascii="Arial" w:hAnsi="Arial" w:cs="Arial"/>
          <w:b w:val="0"/>
          <w:sz w:val="20"/>
          <w:szCs w:val="20"/>
        </w:rPr>
        <w:t xml:space="preserve">8.2. Если обстоятельства непреодолимой силы или их последствия длятся более двух месяцев, то Стороны обсуждают меры, которые следует принять для продолжения работ. Если Стороны в течение двух месяцев не приходят к соглашению, тогда каждая из Сторон вправе затребовать расторжения договора, согласно </w:t>
      </w:r>
      <w:r w:rsidRPr="00EE4113">
        <w:rPr>
          <w:rFonts w:ascii="Arial" w:hAnsi="Arial" w:cs="Arial"/>
          <w:bCs w:val="0"/>
          <w:sz w:val="20"/>
          <w:szCs w:val="20"/>
        </w:rPr>
        <w:t>ст. 6</w:t>
      </w:r>
      <w:r w:rsidRPr="00EE4113">
        <w:rPr>
          <w:rFonts w:ascii="Arial" w:hAnsi="Arial" w:cs="Arial"/>
          <w:b w:val="0"/>
          <w:sz w:val="20"/>
          <w:szCs w:val="20"/>
        </w:rPr>
        <w:t xml:space="preserve"> настоящего договора.</w:t>
      </w:r>
    </w:p>
    <w:p w:rsidR="00271D9A" w:rsidRDefault="00271D9A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605DAC" w:rsidRPr="00492E98" w:rsidRDefault="00605DAC" w:rsidP="00271D9A">
      <w:pPr>
        <w:pStyle w:val="a3"/>
        <w:tabs>
          <w:tab w:val="left" w:pos="180"/>
          <w:tab w:val="left" w:pos="540"/>
        </w:tabs>
        <w:rPr>
          <w:rFonts w:ascii="Arial" w:hAnsi="Arial" w:cs="Arial"/>
          <w:b w:val="0"/>
          <w:sz w:val="22"/>
          <w:szCs w:val="22"/>
        </w:rPr>
      </w:pPr>
    </w:p>
    <w:p w:rsidR="00271D9A" w:rsidRPr="00605DAC" w:rsidRDefault="00271D9A" w:rsidP="00605DAC">
      <w:pPr>
        <w:numPr>
          <w:ilvl w:val="0"/>
          <w:numId w:val="2"/>
        </w:numPr>
        <w:spacing w:line="200" w:lineRule="exact"/>
        <w:jc w:val="center"/>
        <w:rPr>
          <w:rFonts w:ascii="Arial" w:hAnsi="Arial" w:cs="Arial"/>
          <w:b/>
          <w:sz w:val="22"/>
          <w:szCs w:val="22"/>
        </w:rPr>
      </w:pPr>
      <w:r w:rsidRPr="00605DAC">
        <w:rPr>
          <w:rFonts w:ascii="Arial" w:hAnsi="Arial" w:cs="Arial"/>
          <w:b/>
          <w:sz w:val="22"/>
          <w:szCs w:val="22"/>
        </w:rPr>
        <w:t>Реквизиты сторон</w:t>
      </w:r>
    </w:p>
    <w:p w:rsidR="00EE4113" w:rsidRDefault="00EE4113" w:rsidP="00EE4113">
      <w:pPr>
        <w:spacing w:line="200" w:lineRule="exact"/>
        <w:jc w:val="center"/>
        <w:rPr>
          <w:rFonts w:ascii="Arial" w:hAnsi="Arial" w:cs="Arial"/>
          <w:b/>
          <w:sz w:val="22"/>
          <w:szCs w:val="22"/>
        </w:rPr>
      </w:pPr>
    </w:p>
    <w:p w:rsidR="00EE4113" w:rsidRPr="00492E98" w:rsidRDefault="00EE4113" w:rsidP="00EE4113">
      <w:pPr>
        <w:spacing w:line="200" w:lineRule="exact"/>
        <w:jc w:val="center"/>
        <w:rPr>
          <w:rFonts w:ascii="Arial" w:hAnsi="Arial" w:cs="Arial"/>
          <w:b/>
          <w:sz w:val="22"/>
          <w:szCs w:val="22"/>
        </w:rPr>
      </w:pPr>
    </w:p>
    <w:p w:rsidR="00271D9A" w:rsidRPr="00492E98" w:rsidRDefault="00271D9A" w:rsidP="00271D9A">
      <w:pPr>
        <w:spacing w:line="200" w:lineRule="exact"/>
        <w:ind w:left="3435"/>
        <w:rPr>
          <w:rFonts w:ascii="Arial" w:hAnsi="Arial" w:cs="Arial"/>
          <w:b/>
          <w:sz w:val="22"/>
          <w:szCs w:val="22"/>
        </w:rPr>
      </w:pPr>
    </w:p>
    <w:p w:rsidR="00271D9A" w:rsidRPr="00492E98" w:rsidRDefault="00271D9A" w:rsidP="00271D9A">
      <w:pPr>
        <w:pStyle w:val="a7"/>
        <w:ind w:left="0"/>
        <w:rPr>
          <w:rStyle w:val="a8"/>
          <w:rFonts w:ascii="Arial" w:hAnsi="Arial" w:cs="Arial"/>
          <w:bCs/>
          <w:lang w:val="ru-RU"/>
        </w:rPr>
      </w:pPr>
      <w:r w:rsidRPr="00492E98">
        <w:rPr>
          <w:rStyle w:val="a8"/>
          <w:rFonts w:ascii="Arial" w:hAnsi="Arial" w:cs="Arial"/>
          <w:bCs/>
          <w:lang w:val="ru-RU"/>
        </w:rPr>
        <w:t xml:space="preserve">«Исполнитель»                                                                          «Заказчик»                                                                                                </w:t>
      </w:r>
    </w:p>
    <w:p w:rsidR="00271D9A" w:rsidRPr="00492E98" w:rsidRDefault="00271D9A" w:rsidP="00271D9A">
      <w:pPr>
        <w:pStyle w:val="a7"/>
        <w:ind w:left="0"/>
        <w:rPr>
          <w:rStyle w:val="a8"/>
          <w:rFonts w:ascii="Arial" w:hAnsi="Arial" w:cs="Arial"/>
          <w:b w:val="0"/>
          <w:bCs/>
          <w:lang w:val="ru-RU"/>
        </w:rPr>
      </w:pPr>
    </w:p>
    <w:p w:rsidR="00271D9A" w:rsidRPr="00492E98" w:rsidRDefault="00271D9A" w:rsidP="00271D9A">
      <w:pPr>
        <w:pStyle w:val="a7"/>
        <w:ind w:left="0"/>
        <w:rPr>
          <w:rFonts w:ascii="Arial" w:hAnsi="Arial" w:cs="Arial"/>
          <w:bCs/>
        </w:rPr>
      </w:pPr>
      <w:r w:rsidRPr="00492E98">
        <w:rPr>
          <w:rStyle w:val="a8"/>
          <w:rFonts w:ascii="Arial" w:hAnsi="Arial" w:cs="Arial"/>
          <w:b w:val="0"/>
          <w:bCs/>
          <w:lang w:val="ru-RU"/>
        </w:rPr>
        <w:t xml:space="preserve"> _______________________________                         адрес _</w:t>
      </w:r>
      <w:r w:rsidR="00EF6FB3" w:rsidRPr="00492E98">
        <w:rPr>
          <w:rStyle w:val="a8"/>
          <w:rFonts w:ascii="Arial" w:hAnsi="Arial" w:cs="Arial"/>
          <w:b w:val="0"/>
          <w:bCs/>
          <w:lang w:val="ru-RU"/>
        </w:rPr>
        <w:t>___________</w:t>
      </w:r>
      <w:r w:rsidR="00EF6FB3" w:rsidRPr="00492E98">
        <w:rPr>
          <w:rStyle w:val="a8"/>
          <w:rFonts w:ascii="Arial" w:hAnsi="Arial" w:cs="Arial"/>
          <w:b w:val="0"/>
          <w:bCs/>
        </w:rPr>
        <w:t>______________</w:t>
      </w:r>
    </w:p>
    <w:tbl>
      <w:tblPr>
        <w:tblW w:w="0" w:type="auto"/>
        <w:tblInd w:w="108" w:type="dxa"/>
        <w:tblLook w:val="0000"/>
      </w:tblPr>
      <w:tblGrid>
        <w:gridCol w:w="4506"/>
        <w:gridCol w:w="4957"/>
      </w:tblGrid>
      <w:tr w:rsidR="00271D9A" w:rsidRPr="00492E98" w:rsidTr="0056586E">
        <w:trPr>
          <w:trHeight w:val="780"/>
        </w:trPr>
        <w:tc>
          <w:tcPr>
            <w:tcW w:w="4820" w:type="dxa"/>
          </w:tcPr>
          <w:p w:rsidR="00271D9A" w:rsidRPr="00492E98" w:rsidRDefault="00B43072" w:rsidP="00631F64">
            <w:pPr>
              <w:pStyle w:val="a3"/>
              <w:rPr>
                <w:rFonts w:ascii="Arial" w:hAnsi="Arial" w:cs="Arial"/>
                <w:lang w:val="en-US"/>
              </w:rPr>
            </w:pPr>
            <w:r w:rsidRPr="00492E98">
              <w:rPr>
                <w:rFonts w:ascii="Arial" w:hAnsi="Arial" w:cs="Arial"/>
                <w:sz w:val="22"/>
                <w:szCs w:val="22"/>
              </w:rPr>
              <w:t>От лица подрядчика</w:t>
            </w:r>
            <w:r w:rsidR="00271D9A" w:rsidRPr="00492E98">
              <w:rPr>
                <w:rFonts w:ascii="Arial" w:hAnsi="Arial" w:cs="Arial"/>
                <w:sz w:val="22"/>
                <w:szCs w:val="22"/>
                <w:lang w:val="en-US"/>
              </w:rPr>
              <w:t xml:space="preserve">:                                                               </w:t>
            </w:r>
          </w:p>
          <w:p w:rsidR="00271D9A" w:rsidRPr="00492E98" w:rsidRDefault="00271D9A" w:rsidP="00631F64">
            <w:pPr>
              <w:rPr>
                <w:rFonts w:ascii="Arial" w:hAnsi="Arial" w:cs="Arial"/>
                <w:lang w:val="en-US"/>
              </w:rPr>
            </w:pPr>
          </w:p>
          <w:p w:rsidR="00EF6FB3" w:rsidRPr="00492E98" w:rsidRDefault="00EF6FB3" w:rsidP="00631F64">
            <w:pPr>
              <w:tabs>
                <w:tab w:val="left" w:pos="900"/>
              </w:tabs>
              <w:rPr>
                <w:rFonts w:ascii="Arial" w:hAnsi="Arial" w:cs="Arial"/>
                <w:lang w:val="en-US"/>
              </w:rPr>
            </w:pPr>
            <w:r w:rsidRPr="00492E98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271D9A" w:rsidRPr="00492E98">
              <w:rPr>
                <w:rFonts w:ascii="Arial" w:hAnsi="Arial" w:cs="Arial"/>
                <w:sz w:val="22"/>
                <w:szCs w:val="22"/>
              </w:rPr>
              <w:t>________</w:t>
            </w:r>
            <w:r w:rsidRPr="00492E98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  <w:tc>
          <w:tcPr>
            <w:tcW w:w="5245" w:type="dxa"/>
          </w:tcPr>
          <w:p w:rsidR="00271D9A" w:rsidRPr="00492E98" w:rsidRDefault="00B43072" w:rsidP="00631F64">
            <w:pPr>
              <w:pStyle w:val="a3"/>
              <w:rPr>
                <w:rFonts w:ascii="Arial" w:hAnsi="Arial" w:cs="Arial"/>
                <w:lang w:val="en-US"/>
              </w:rPr>
            </w:pPr>
            <w:r w:rsidRPr="00492E98">
              <w:rPr>
                <w:rFonts w:ascii="Arial" w:hAnsi="Arial" w:cs="Arial"/>
                <w:sz w:val="22"/>
                <w:szCs w:val="22"/>
              </w:rPr>
              <w:t>От лица заказчика</w:t>
            </w:r>
            <w:r w:rsidR="00271D9A" w:rsidRPr="00492E9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271D9A" w:rsidRPr="00492E98" w:rsidRDefault="00271D9A" w:rsidP="00631F64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EF6FB3" w:rsidRPr="00492E98" w:rsidRDefault="00EF6FB3" w:rsidP="00631F64">
            <w:pPr>
              <w:jc w:val="both"/>
              <w:rPr>
                <w:rFonts w:ascii="Arial" w:hAnsi="Arial" w:cs="Arial"/>
                <w:lang w:val="en-US"/>
              </w:rPr>
            </w:pPr>
            <w:r w:rsidRPr="00492E98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</w:t>
            </w:r>
          </w:p>
        </w:tc>
      </w:tr>
    </w:tbl>
    <w:p w:rsidR="00271D9A" w:rsidRPr="00492E98" w:rsidRDefault="00271D9A" w:rsidP="00271D9A">
      <w:pPr>
        <w:spacing w:line="200" w:lineRule="exact"/>
        <w:rPr>
          <w:rFonts w:ascii="Arial" w:hAnsi="Arial" w:cs="Arial"/>
          <w:b/>
          <w:sz w:val="22"/>
          <w:szCs w:val="22"/>
        </w:rPr>
      </w:pPr>
    </w:p>
    <w:p w:rsidR="00E779CF" w:rsidRPr="00492E98" w:rsidRDefault="00E779CF">
      <w:pPr>
        <w:rPr>
          <w:rFonts w:ascii="Arial" w:hAnsi="Arial" w:cs="Arial"/>
          <w:sz w:val="22"/>
          <w:szCs w:val="22"/>
        </w:rPr>
      </w:pPr>
    </w:p>
    <w:sectPr w:rsidR="00E779CF" w:rsidRPr="00492E98" w:rsidSect="00D5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B0" w:rsidRDefault="00D44AB0" w:rsidP="009E7B8A">
      <w:r>
        <w:separator/>
      </w:r>
    </w:p>
  </w:endnote>
  <w:endnote w:type="continuationSeparator" w:id="0">
    <w:p w:rsidR="00D44AB0" w:rsidRDefault="00D44AB0" w:rsidP="009E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8A" w:rsidRDefault="009E7B8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8A" w:rsidRDefault="009E7B8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8A" w:rsidRDefault="009E7B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B0" w:rsidRDefault="00D44AB0" w:rsidP="009E7B8A">
      <w:r>
        <w:separator/>
      </w:r>
    </w:p>
  </w:footnote>
  <w:footnote w:type="continuationSeparator" w:id="0">
    <w:p w:rsidR="00D44AB0" w:rsidRDefault="00D44AB0" w:rsidP="009E7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8A" w:rsidRDefault="009E7B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8A" w:rsidRDefault="009E7B8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8A" w:rsidRDefault="009E7B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0FE25C2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7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color w:val="auto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color w:val="auto"/>
        <w:sz w:val="20"/>
        <w:szCs w:val="24"/>
      </w:rPr>
    </w:lvl>
  </w:abstractNum>
  <w:abstractNum w:abstractNumId="4">
    <w:nsid w:val="26D27E89"/>
    <w:multiLevelType w:val="hybridMultilevel"/>
    <w:tmpl w:val="4216969C"/>
    <w:lvl w:ilvl="0" w:tplc="5016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2725"/>
    <w:rsid w:val="00042725"/>
    <w:rsid w:val="00151E9A"/>
    <w:rsid w:val="001818D7"/>
    <w:rsid w:val="00271C37"/>
    <w:rsid w:val="00271D9A"/>
    <w:rsid w:val="00280759"/>
    <w:rsid w:val="002E15F9"/>
    <w:rsid w:val="00372575"/>
    <w:rsid w:val="00376D86"/>
    <w:rsid w:val="003837A8"/>
    <w:rsid w:val="00474AD0"/>
    <w:rsid w:val="00492E98"/>
    <w:rsid w:val="004A3D09"/>
    <w:rsid w:val="0056586E"/>
    <w:rsid w:val="00605DAC"/>
    <w:rsid w:val="006108B4"/>
    <w:rsid w:val="00631F64"/>
    <w:rsid w:val="006A5B74"/>
    <w:rsid w:val="006B4301"/>
    <w:rsid w:val="00874D60"/>
    <w:rsid w:val="009E7B8A"/>
    <w:rsid w:val="00A13DB6"/>
    <w:rsid w:val="00A417BC"/>
    <w:rsid w:val="00A508BB"/>
    <w:rsid w:val="00A52A82"/>
    <w:rsid w:val="00A568A5"/>
    <w:rsid w:val="00A62187"/>
    <w:rsid w:val="00AB5806"/>
    <w:rsid w:val="00AC0C33"/>
    <w:rsid w:val="00B43072"/>
    <w:rsid w:val="00B55F63"/>
    <w:rsid w:val="00B63FF6"/>
    <w:rsid w:val="00B96C1F"/>
    <w:rsid w:val="00BA370C"/>
    <w:rsid w:val="00D44AB0"/>
    <w:rsid w:val="00D562B8"/>
    <w:rsid w:val="00D972C9"/>
    <w:rsid w:val="00E779CF"/>
    <w:rsid w:val="00EE4113"/>
    <w:rsid w:val="00EF6FB3"/>
    <w:rsid w:val="00F04507"/>
    <w:rsid w:val="00F8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1D9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71D9A"/>
    <w:pPr>
      <w:keepNext/>
      <w:numPr>
        <w:ilvl w:val="1"/>
        <w:numId w:val="1"/>
      </w:numPr>
      <w:jc w:val="both"/>
      <w:outlineLvl w:val="1"/>
    </w:pPr>
    <w:rPr>
      <w:i/>
      <w:iCs/>
      <w:color w:val="000000"/>
      <w:sz w:val="20"/>
    </w:rPr>
  </w:style>
  <w:style w:type="paragraph" w:styleId="3">
    <w:name w:val="heading 3"/>
    <w:basedOn w:val="a"/>
    <w:next w:val="a"/>
    <w:link w:val="30"/>
    <w:qFormat/>
    <w:rsid w:val="00271D9A"/>
    <w:pPr>
      <w:keepNext/>
      <w:numPr>
        <w:ilvl w:val="2"/>
        <w:numId w:val="1"/>
      </w:numPr>
      <w:jc w:val="center"/>
      <w:outlineLvl w:val="2"/>
    </w:pPr>
    <w:rPr>
      <w:b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D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71D9A"/>
    <w:rPr>
      <w:rFonts w:ascii="Times New Roman" w:eastAsia="Times New Roman" w:hAnsi="Times New Roman" w:cs="Times New Roman"/>
      <w:i/>
      <w:iCs/>
      <w:color w:val="000000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71D9A"/>
    <w:rPr>
      <w:rFonts w:ascii="Times New Roman" w:eastAsia="Times New Roman" w:hAnsi="Times New Roman" w:cs="Times New Roman"/>
      <w:b/>
      <w:i/>
      <w:lang w:eastAsia="ar-SA"/>
    </w:rPr>
  </w:style>
  <w:style w:type="paragraph" w:styleId="a3">
    <w:name w:val="Body Text"/>
    <w:basedOn w:val="a"/>
    <w:link w:val="a4"/>
    <w:rsid w:val="00271D9A"/>
    <w:pPr>
      <w:widowControl w:val="0"/>
      <w:autoSpaceDE w:val="0"/>
      <w:jc w:val="both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rsid w:val="00271D9A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5">
    <w:name w:val="Body Text Indent"/>
    <w:basedOn w:val="a"/>
    <w:link w:val="a6"/>
    <w:rsid w:val="00271D9A"/>
    <w:pPr>
      <w:ind w:left="347"/>
      <w:jc w:val="both"/>
    </w:pPr>
    <w:rPr>
      <w:color w:val="000000"/>
      <w:sz w:val="20"/>
    </w:rPr>
  </w:style>
  <w:style w:type="character" w:customStyle="1" w:styleId="a6">
    <w:name w:val="Основной текст с отступом Знак"/>
    <w:basedOn w:val="a0"/>
    <w:link w:val="a5"/>
    <w:rsid w:val="00271D9A"/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271D9A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styleId="a8">
    <w:name w:val="Strong"/>
    <w:uiPriority w:val="22"/>
    <w:qFormat/>
    <w:rsid w:val="00271D9A"/>
    <w:rPr>
      <w:b/>
    </w:rPr>
  </w:style>
  <w:style w:type="paragraph" w:styleId="a9">
    <w:name w:val="Normal (Web)"/>
    <w:basedOn w:val="a"/>
    <w:uiPriority w:val="99"/>
    <w:unhideWhenUsed/>
    <w:rsid w:val="00271D9A"/>
    <w:pPr>
      <w:suppressAutoHyphens w:val="0"/>
      <w:spacing w:after="288"/>
      <w:jc w:val="both"/>
    </w:pPr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E7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7B8A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9E7B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7B8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6D5B-6300-4D51-AC77-0D442FBA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2017-02-16T05:00:00Z</dcterms:created>
  <dcterms:modified xsi:type="dcterms:W3CDTF">2017-02-16T05:00:00Z</dcterms:modified>
</cp:coreProperties>
</file>