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1338"/>
      </w:tblGrid>
      <w:tr w:rsidR="00E467FC" w:rsidRPr="001F384A" w:rsidTr="00921A3C">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963"/>
              <w:gridCol w:w="120"/>
              <w:gridCol w:w="120"/>
              <w:gridCol w:w="135"/>
            </w:tblGrid>
            <w:tr w:rsidR="00E467FC" w:rsidRPr="001F384A" w:rsidTr="00921A3C">
              <w:trPr>
                <w:tblCellSpacing w:w="15" w:type="dxa"/>
              </w:trPr>
              <w:tc>
                <w:tcPr>
                  <w:tcW w:w="5000" w:type="pct"/>
                  <w:vAlign w:val="center"/>
                  <w:hideMark/>
                </w:tcPr>
                <w:p w:rsidR="00E467FC" w:rsidRPr="002A3DA0" w:rsidRDefault="00E467FC" w:rsidP="00921A3C">
                  <w:pPr>
                    <w:shd w:val="clear" w:color="auto" w:fill="FFFFFF"/>
                    <w:spacing w:after="270" w:line="240" w:lineRule="auto"/>
                    <w:jc w:val="center"/>
                    <w:rPr>
                      <w:rFonts w:ascii="Times New Roman" w:eastAsia="Times New Roman" w:hAnsi="Times New Roman" w:cs="Times New Roman"/>
                      <w:color w:val="000000"/>
                      <w:sz w:val="27"/>
                      <w:szCs w:val="27"/>
                      <w:lang w:eastAsia="ru-RU"/>
                    </w:rPr>
                  </w:pPr>
                  <w:r w:rsidRPr="002A3DA0">
                    <w:rPr>
                      <w:rFonts w:ascii="Times New Roman" w:eastAsia="Times New Roman" w:hAnsi="Times New Roman" w:cs="Times New Roman"/>
                      <w:color w:val="000000"/>
                      <w:sz w:val="27"/>
                      <w:szCs w:val="27"/>
                      <w:lang w:eastAsia="ru-RU"/>
                    </w:rPr>
                    <w:t>МИНИСТЕРСТВО ОБРАЗОВАНИЯ И НАУКИ РОССИЙСКОЙ ФЕДЕРАЦИИ</w:t>
                  </w:r>
                  <w:r w:rsidRPr="002A3DA0">
                    <w:rPr>
                      <w:rFonts w:ascii="Times New Roman" w:eastAsia="Times New Roman" w:hAnsi="Times New Roman" w:cs="Times New Roman"/>
                      <w:color w:val="000000"/>
                      <w:sz w:val="27"/>
                      <w:lang w:eastAsia="ru-RU"/>
                    </w:rPr>
                    <w:t> </w:t>
                  </w:r>
                  <w:r w:rsidRPr="002A3DA0">
                    <w:rPr>
                      <w:rFonts w:ascii="Times New Roman" w:eastAsia="Times New Roman" w:hAnsi="Times New Roman" w:cs="Times New Roman"/>
                      <w:color w:val="000000"/>
                      <w:sz w:val="27"/>
                      <w:szCs w:val="27"/>
                      <w:lang w:eastAsia="ru-RU"/>
                    </w:rPr>
                    <w:br/>
                  </w:r>
                  <w:r w:rsidRPr="002A3DA0">
                    <w:rPr>
                      <w:rFonts w:ascii="Times New Roman" w:eastAsia="Times New Roman" w:hAnsi="Times New Roman" w:cs="Times New Roman"/>
                      <w:color w:val="000000"/>
                      <w:sz w:val="27"/>
                      <w:szCs w:val="27"/>
                      <w:lang w:eastAsia="ru-RU"/>
                    </w:rPr>
                    <w:br/>
                  </w:r>
                  <w:r w:rsidRPr="002A3DA0">
                    <w:rPr>
                      <w:rFonts w:ascii="Times New Roman" w:eastAsia="Times New Roman" w:hAnsi="Times New Roman" w:cs="Times New Roman"/>
                      <w:b/>
                      <w:bCs/>
                      <w:color w:val="000000"/>
                      <w:sz w:val="27"/>
                      <w:lang w:eastAsia="ru-RU"/>
                    </w:rPr>
                    <w:t>(</w:t>
                  </w:r>
                  <w:proofErr w:type="spellStart"/>
                  <w:r w:rsidRPr="002A3DA0">
                    <w:rPr>
                      <w:rFonts w:ascii="Times New Roman" w:eastAsia="Times New Roman" w:hAnsi="Times New Roman" w:cs="Times New Roman"/>
                      <w:b/>
                      <w:bCs/>
                      <w:color w:val="000000"/>
                      <w:sz w:val="27"/>
                      <w:lang w:eastAsia="ru-RU"/>
                    </w:rPr>
                    <w:t>Минобрнауки</w:t>
                  </w:r>
                  <w:proofErr w:type="spellEnd"/>
                  <w:r w:rsidRPr="002A3DA0">
                    <w:rPr>
                      <w:rFonts w:ascii="Times New Roman" w:eastAsia="Times New Roman" w:hAnsi="Times New Roman" w:cs="Times New Roman"/>
                      <w:b/>
                      <w:bCs/>
                      <w:color w:val="000000"/>
                      <w:sz w:val="27"/>
                      <w:lang w:eastAsia="ru-RU"/>
                    </w:rPr>
                    <w:t xml:space="preserve"> России)</w:t>
                  </w:r>
                  <w:r w:rsidRPr="002A3DA0">
                    <w:rPr>
                      <w:rFonts w:ascii="Times New Roman" w:eastAsia="Times New Roman" w:hAnsi="Times New Roman" w:cs="Times New Roman"/>
                      <w:color w:val="000000"/>
                      <w:sz w:val="27"/>
                      <w:lang w:eastAsia="ru-RU"/>
                    </w:rPr>
                    <w:t> </w:t>
                  </w:r>
                  <w:r w:rsidRPr="002A3DA0">
                    <w:rPr>
                      <w:rFonts w:ascii="Times New Roman" w:eastAsia="Times New Roman" w:hAnsi="Times New Roman" w:cs="Times New Roman"/>
                      <w:color w:val="000000"/>
                      <w:sz w:val="27"/>
                      <w:szCs w:val="27"/>
                      <w:lang w:eastAsia="ru-RU"/>
                    </w:rPr>
                    <w:br/>
                  </w:r>
                  <w:r w:rsidRPr="002A3DA0">
                    <w:rPr>
                      <w:rFonts w:ascii="Times New Roman" w:eastAsia="Times New Roman" w:hAnsi="Times New Roman" w:cs="Times New Roman"/>
                      <w:color w:val="000000"/>
                      <w:sz w:val="27"/>
                      <w:szCs w:val="27"/>
                      <w:lang w:eastAsia="ru-RU"/>
                    </w:rPr>
                    <w:br/>
                    <w:t>ПРИКАЗ</w:t>
                  </w:r>
                  <w:r w:rsidRPr="002A3DA0">
                    <w:rPr>
                      <w:rFonts w:ascii="Times New Roman" w:eastAsia="Times New Roman" w:hAnsi="Times New Roman" w:cs="Times New Roman"/>
                      <w:color w:val="000000"/>
                      <w:sz w:val="27"/>
                      <w:lang w:eastAsia="ru-RU"/>
                    </w:rPr>
                    <w:t> </w:t>
                  </w:r>
                  <w:r w:rsidRPr="002A3DA0">
                    <w:rPr>
                      <w:rFonts w:ascii="Times New Roman" w:eastAsia="Times New Roman" w:hAnsi="Times New Roman" w:cs="Times New Roman"/>
                      <w:color w:val="000000"/>
                      <w:sz w:val="27"/>
                      <w:szCs w:val="27"/>
                      <w:lang w:eastAsia="ru-RU"/>
                    </w:rPr>
                    <w:br/>
                  </w:r>
                  <w:r w:rsidRPr="002A3DA0">
                    <w:rPr>
                      <w:rFonts w:ascii="Times New Roman" w:eastAsia="Times New Roman" w:hAnsi="Times New Roman" w:cs="Times New Roman"/>
                      <w:color w:val="000000"/>
                      <w:sz w:val="27"/>
                      <w:szCs w:val="27"/>
                      <w:lang w:eastAsia="ru-RU"/>
                    </w:rPr>
                    <w:br/>
                    <w:t>Зарегистрирован в Минюст России</w:t>
                  </w:r>
                  <w:r w:rsidRPr="002A3DA0">
                    <w:rPr>
                      <w:rFonts w:ascii="Times New Roman" w:eastAsia="Times New Roman" w:hAnsi="Times New Roman" w:cs="Times New Roman"/>
                      <w:color w:val="000000"/>
                      <w:sz w:val="27"/>
                      <w:szCs w:val="27"/>
                      <w:lang w:eastAsia="ru-RU"/>
                    </w:rPr>
                    <w:br/>
                    <w:t>от 14 ноября 2013 г.     N 30384</w:t>
                  </w:r>
                </w:p>
                <w:tbl>
                  <w:tblPr>
                    <w:tblW w:w="2500" w:type="pct"/>
                    <w:jc w:val="center"/>
                    <w:tblCellSpacing w:w="15" w:type="dxa"/>
                    <w:tblCellMar>
                      <w:top w:w="15" w:type="dxa"/>
                      <w:left w:w="15" w:type="dxa"/>
                      <w:bottom w:w="15" w:type="dxa"/>
                      <w:right w:w="15" w:type="dxa"/>
                    </w:tblCellMar>
                    <w:tblLook w:val="04A0"/>
                  </w:tblPr>
                  <w:tblGrid>
                    <w:gridCol w:w="3772"/>
                    <w:gridCol w:w="562"/>
                    <w:gridCol w:w="1110"/>
                  </w:tblGrid>
                  <w:tr w:rsidR="00E467FC" w:rsidRPr="002A3DA0" w:rsidTr="00921A3C">
                    <w:trPr>
                      <w:tblCellSpacing w:w="15" w:type="dxa"/>
                      <w:jc w:val="center"/>
                    </w:trPr>
                    <w:tc>
                      <w:tcPr>
                        <w:tcW w:w="1750" w:type="pct"/>
                        <w:vAlign w:val="center"/>
                        <w:hideMark/>
                      </w:tcPr>
                      <w:p w:rsidR="00E467FC" w:rsidRPr="002A3DA0" w:rsidRDefault="00E467FC" w:rsidP="00921A3C">
                        <w:pPr>
                          <w:spacing w:after="0" w:line="240" w:lineRule="auto"/>
                          <w:rPr>
                            <w:rFonts w:ascii="Times New Roman" w:eastAsia="Times New Roman" w:hAnsi="Times New Roman" w:cs="Times New Roman"/>
                            <w:sz w:val="24"/>
                            <w:szCs w:val="24"/>
                            <w:lang w:eastAsia="ru-RU"/>
                          </w:rPr>
                        </w:pPr>
                        <w:r w:rsidRPr="002A3DA0">
                          <w:rPr>
                            <w:rFonts w:ascii="Times New Roman" w:eastAsia="Times New Roman" w:hAnsi="Times New Roman" w:cs="Times New Roman"/>
                            <w:b/>
                            <w:bCs/>
                            <w:sz w:val="24"/>
                            <w:szCs w:val="24"/>
                            <w:lang w:eastAsia="ru-RU"/>
                          </w:rPr>
                          <w:t>17 октября 2013 г.</w:t>
                        </w:r>
                      </w:p>
                    </w:tc>
                    <w:tc>
                      <w:tcPr>
                        <w:tcW w:w="250" w:type="pct"/>
                        <w:vAlign w:val="center"/>
                        <w:hideMark/>
                      </w:tcPr>
                      <w:p w:rsidR="00E467FC" w:rsidRPr="002A3DA0" w:rsidRDefault="00E467FC" w:rsidP="00921A3C">
                        <w:pPr>
                          <w:spacing w:after="0" w:line="240" w:lineRule="auto"/>
                          <w:rPr>
                            <w:rFonts w:ascii="Times New Roman" w:eastAsia="Times New Roman" w:hAnsi="Times New Roman" w:cs="Times New Roman"/>
                            <w:sz w:val="24"/>
                            <w:szCs w:val="24"/>
                            <w:lang w:eastAsia="ru-RU"/>
                          </w:rPr>
                        </w:pPr>
                        <w:r w:rsidRPr="002A3DA0">
                          <w:rPr>
                            <w:rFonts w:ascii="Times New Roman" w:eastAsia="Times New Roman" w:hAnsi="Times New Roman" w:cs="Times New Roman"/>
                            <w:sz w:val="24"/>
                            <w:szCs w:val="24"/>
                            <w:lang w:eastAsia="ru-RU"/>
                          </w:rPr>
                          <w:t> </w:t>
                        </w:r>
                      </w:p>
                    </w:tc>
                    <w:tc>
                      <w:tcPr>
                        <w:tcW w:w="500" w:type="pct"/>
                        <w:vAlign w:val="center"/>
                        <w:hideMark/>
                      </w:tcPr>
                      <w:p w:rsidR="00E467FC" w:rsidRPr="002A3DA0" w:rsidRDefault="00E467FC" w:rsidP="00921A3C">
                        <w:pPr>
                          <w:spacing w:after="0" w:line="240" w:lineRule="auto"/>
                          <w:rPr>
                            <w:rFonts w:ascii="Times New Roman" w:eastAsia="Times New Roman" w:hAnsi="Times New Roman" w:cs="Times New Roman"/>
                            <w:sz w:val="24"/>
                            <w:szCs w:val="24"/>
                            <w:lang w:eastAsia="ru-RU"/>
                          </w:rPr>
                        </w:pPr>
                        <w:r w:rsidRPr="002A3DA0">
                          <w:rPr>
                            <w:rFonts w:ascii="Times New Roman" w:eastAsia="Times New Roman" w:hAnsi="Times New Roman" w:cs="Times New Roman"/>
                            <w:b/>
                            <w:bCs/>
                            <w:sz w:val="24"/>
                            <w:szCs w:val="24"/>
                            <w:lang w:eastAsia="ru-RU"/>
                          </w:rPr>
                          <w:t>N 1155</w:t>
                        </w:r>
                      </w:p>
                    </w:tc>
                  </w:tr>
                </w:tbl>
                <w:p w:rsidR="00E467FC" w:rsidRPr="002A3DA0" w:rsidRDefault="00E467FC" w:rsidP="00921A3C">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2A3DA0">
                    <w:rPr>
                      <w:rFonts w:ascii="Times New Roman" w:eastAsia="Times New Roman" w:hAnsi="Times New Roman" w:cs="Times New Roman"/>
                      <w:color w:val="000000"/>
                      <w:sz w:val="27"/>
                      <w:szCs w:val="27"/>
                      <w:lang w:eastAsia="ru-RU"/>
                    </w:rPr>
                    <w:t>Москва</w:t>
                  </w:r>
                </w:p>
                <w:p w:rsidR="00E467FC" w:rsidRPr="002A3DA0" w:rsidRDefault="00E467FC" w:rsidP="00921A3C">
                  <w:pPr>
                    <w:shd w:val="clear" w:color="auto" w:fill="FFFFFF"/>
                    <w:spacing w:after="270" w:line="240" w:lineRule="auto"/>
                    <w:jc w:val="center"/>
                    <w:rPr>
                      <w:rFonts w:ascii="Times New Roman" w:eastAsia="Times New Roman" w:hAnsi="Times New Roman" w:cs="Times New Roman"/>
                      <w:color w:val="000000"/>
                      <w:sz w:val="27"/>
                      <w:szCs w:val="27"/>
                      <w:lang w:eastAsia="ru-RU"/>
                    </w:rPr>
                  </w:pPr>
                </w:p>
                <w:p w:rsidR="00E467FC" w:rsidRPr="002A3DA0" w:rsidRDefault="00E467FC" w:rsidP="00921A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A3DA0">
                    <w:rPr>
                      <w:rFonts w:ascii="Times New Roman" w:eastAsia="Times New Roman" w:hAnsi="Times New Roman" w:cs="Times New Roman"/>
                      <w:b/>
                      <w:bCs/>
                      <w:color w:val="000000"/>
                      <w:sz w:val="27"/>
                      <w:lang w:eastAsia="ru-RU"/>
                    </w:rPr>
                    <w:t>Об утверждении федерального государственного образовательного стандарта дошкольного образования</w:t>
                  </w:r>
                </w:p>
                <w:p w:rsidR="00E467FC" w:rsidRPr="002A3DA0" w:rsidRDefault="00E467FC" w:rsidP="00921A3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A3DA0">
                    <w:rPr>
                      <w:rFonts w:ascii="Times New Roman" w:eastAsia="Times New Roman" w:hAnsi="Times New Roman" w:cs="Times New Roman"/>
                      <w:color w:val="000000"/>
                      <w:sz w:val="27"/>
                      <w:szCs w:val="27"/>
                      <w:lang w:eastAsia="ru-RU"/>
                    </w:rPr>
                    <w:t xml:space="preserve">       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2A3DA0">
                    <w:rPr>
                      <w:rFonts w:ascii="Times New Roman" w:eastAsia="Times New Roman" w:hAnsi="Times New Roman" w:cs="Times New Roman"/>
                      <w:color w:val="000000"/>
                      <w:sz w:val="27"/>
                      <w:szCs w:val="27"/>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N 661 (Собрание законодательства Российской Федерации, 2013, N 33, ст. 4377),</w:t>
                  </w:r>
                  <w:proofErr w:type="gramEnd"/>
                </w:p>
                <w:p w:rsidR="00E467FC" w:rsidRPr="0006155F" w:rsidRDefault="00E467FC" w:rsidP="00921A3C">
                  <w:pPr>
                    <w:shd w:val="clear" w:color="auto" w:fill="FFFFFF"/>
                    <w:spacing w:before="100" w:beforeAutospacing="1" w:after="100" w:afterAutospacing="1" w:line="240" w:lineRule="auto"/>
                    <w:rPr>
                      <w:rFonts w:ascii="Times New Roman" w:eastAsia="Times New Roman" w:hAnsi="Times New Roman" w:cs="Times New Roman"/>
                      <w:sz w:val="27"/>
                      <w:szCs w:val="27"/>
                      <w:lang w:eastAsia="ru-RU"/>
                    </w:rPr>
                  </w:pPr>
                  <w:r w:rsidRPr="002A3DA0">
                    <w:rPr>
                      <w:rFonts w:ascii="Times New Roman" w:eastAsia="Times New Roman" w:hAnsi="Times New Roman" w:cs="Times New Roman"/>
                      <w:color w:val="000000"/>
                      <w:sz w:val="27"/>
                      <w:szCs w:val="27"/>
                      <w:lang w:eastAsia="ru-RU"/>
                    </w:rPr>
                    <w:t>       приказываю:</w:t>
                  </w:r>
                </w:p>
                <w:p w:rsidR="00E467FC" w:rsidRPr="002A3DA0" w:rsidRDefault="00E467FC" w:rsidP="00921A3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06155F">
                    <w:rPr>
                      <w:rFonts w:ascii="Times New Roman" w:eastAsia="Times New Roman" w:hAnsi="Times New Roman" w:cs="Times New Roman"/>
                      <w:sz w:val="27"/>
                      <w:szCs w:val="27"/>
                      <w:lang w:eastAsia="ru-RU"/>
                    </w:rPr>
                    <w:t>       1. Утвердить</w:t>
                  </w:r>
                  <w:r w:rsidRPr="0006155F">
                    <w:rPr>
                      <w:rFonts w:ascii="Times New Roman" w:eastAsia="Times New Roman" w:hAnsi="Times New Roman" w:cs="Times New Roman"/>
                      <w:sz w:val="27"/>
                      <w:lang w:eastAsia="ru-RU"/>
                    </w:rPr>
                    <w:t> </w:t>
                  </w:r>
                  <w:hyperlink r:id="rId5" w:history="1">
                    <w:r w:rsidRPr="0006155F">
                      <w:rPr>
                        <w:rFonts w:ascii="Times New Roman" w:eastAsia="Times New Roman" w:hAnsi="Times New Roman" w:cs="Times New Roman"/>
                        <w:sz w:val="27"/>
                        <w:u w:val="single"/>
                        <w:lang w:eastAsia="ru-RU"/>
                      </w:rPr>
                      <w:t>прилагаемый федеральный государственный образовательный стандарт</w:t>
                    </w:r>
                  </w:hyperlink>
                  <w:r w:rsidRPr="0006155F">
                    <w:rPr>
                      <w:rFonts w:ascii="Times New Roman" w:eastAsia="Times New Roman" w:hAnsi="Times New Roman" w:cs="Times New Roman"/>
                      <w:sz w:val="27"/>
                      <w:lang w:eastAsia="ru-RU"/>
                    </w:rPr>
                    <w:t> </w:t>
                  </w:r>
                  <w:r w:rsidRPr="0006155F">
                    <w:rPr>
                      <w:rFonts w:ascii="Times New Roman" w:eastAsia="Times New Roman" w:hAnsi="Times New Roman" w:cs="Times New Roman"/>
                      <w:sz w:val="27"/>
                      <w:szCs w:val="27"/>
                      <w:lang w:eastAsia="ru-RU"/>
                    </w:rPr>
                    <w:t>дошкольного образования.</w:t>
                  </w:r>
                  <w:r w:rsidRPr="0006155F">
                    <w:rPr>
                      <w:rFonts w:ascii="Times New Roman" w:eastAsia="Times New Roman" w:hAnsi="Times New Roman" w:cs="Times New Roman"/>
                      <w:sz w:val="27"/>
                      <w:lang w:eastAsia="ru-RU"/>
                    </w:rPr>
                    <w:t> </w:t>
                  </w:r>
                  <w:r w:rsidRPr="0006155F">
                    <w:rPr>
                      <w:rFonts w:ascii="Times New Roman" w:eastAsia="Times New Roman" w:hAnsi="Times New Roman" w:cs="Times New Roman"/>
                      <w:sz w:val="27"/>
                      <w:szCs w:val="27"/>
                      <w:lang w:eastAsia="ru-RU"/>
                    </w:rPr>
                    <w:br/>
                    <w:t>       2. Признать утратившими силу приказы Министерства образования и науки Российской Федерации:</w:t>
                  </w:r>
                  <w:r w:rsidRPr="0006155F">
                    <w:rPr>
                      <w:rFonts w:ascii="Times New Roman" w:eastAsia="Times New Roman" w:hAnsi="Times New Roman" w:cs="Times New Roman"/>
                      <w:sz w:val="27"/>
                      <w:lang w:eastAsia="ru-RU"/>
                    </w:rPr>
                    <w:t> </w:t>
                  </w:r>
                  <w:r w:rsidRPr="0006155F">
                    <w:rPr>
                      <w:rFonts w:ascii="Times New Roman" w:eastAsia="Times New Roman" w:hAnsi="Times New Roman" w:cs="Times New Roman"/>
                      <w:sz w:val="27"/>
                      <w:szCs w:val="27"/>
                      <w:lang w:eastAsia="ru-RU"/>
                    </w:rPr>
                    <w:br/>
                    <w:t>       от</w:t>
                  </w:r>
                  <w:r w:rsidRPr="0006155F">
                    <w:rPr>
                      <w:rFonts w:ascii="Times New Roman" w:eastAsia="Times New Roman" w:hAnsi="Times New Roman" w:cs="Times New Roman"/>
                      <w:sz w:val="27"/>
                      <w:lang w:eastAsia="ru-RU"/>
                    </w:rPr>
                    <w:t> </w:t>
                  </w:r>
                  <w:hyperlink r:id="rId6" w:history="1">
                    <w:r w:rsidRPr="0006155F">
                      <w:rPr>
                        <w:rFonts w:ascii="Times New Roman" w:eastAsia="Times New Roman" w:hAnsi="Times New Roman" w:cs="Times New Roman"/>
                        <w:sz w:val="27"/>
                        <w:u w:val="single"/>
                        <w:lang w:eastAsia="ru-RU"/>
                      </w:rPr>
                      <w:t>23 ноября 2009 г. N 655</w:t>
                    </w:r>
                  </w:hyperlink>
                  <w:r w:rsidRPr="0006155F">
                    <w:rPr>
                      <w:rFonts w:ascii="Times New Roman" w:eastAsia="Times New Roman" w:hAnsi="Times New Roman" w:cs="Times New Roman"/>
                      <w:sz w:val="27"/>
                      <w:lang w:eastAsia="ru-RU"/>
                    </w:rPr>
                    <w:t> </w:t>
                  </w:r>
                  <w:r w:rsidRPr="0006155F">
                    <w:rPr>
                      <w:rFonts w:ascii="Times New Roman" w:eastAsia="Times New Roman" w:hAnsi="Times New Roman" w:cs="Times New Roman"/>
                      <w:sz w:val="27"/>
                      <w:szCs w:val="27"/>
                      <w:lang w:eastAsia="ru-RU"/>
                    </w:rPr>
                    <w:t>«Об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r w:rsidRPr="0006155F">
                    <w:rPr>
                      <w:rFonts w:ascii="Times New Roman" w:eastAsia="Times New Roman" w:hAnsi="Times New Roman" w:cs="Times New Roman"/>
                      <w:sz w:val="27"/>
                      <w:lang w:eastAsia="ru-RU"/>
                    </w:rPr>
                    <w:t> </w:t>
                  </w:r>
                  <w:r w:rsidRPr="0006155F">
                    <w:rPr>
                      <w:rFonts w:ascii="Times New Roman" w:eastAsia="Times New Roman" w:hAnsi="Times New Roman" w:cs="Times New Roman"/>
                      <w:sz w:val="27"/>
                      <w:szCs w:val="27"/>
                      <w:lang w:eastAsia="ru-RU"/>
                    </w:rPr>
                    <w:br/>
                    <w:t>       от</w:t>
                  </w:r>
                  <w:r w:rsidRPr="0006155F">
                    <w:rPr>
                      <w:rFonts w:ascii="Times New Roman" w:eastAsia="Times New Roman" w:hAnsi="Times New Roman" w:cs="Times New Roman"/>
                      <w:sz w:val="27"/>
                      <w:lang w:eastAsia="ru-RU"/>
                    </w:rPr>
                    <w:t> </w:t>
                  </w:r>
                  <w:hyperlink r:id="rId7" w:history="1">
                    <w:r w:rsidRPr="0006155F">
                      <w:rPr>
                        <w:rFonts w:ascii="Times New Roman" w:eastAsia="Times New Roman" w:hAnsi="Times New Roman" w:cs="Times New Roman"/>
                        <w:sz w:val="27"/>
                        <w:u w:val="single"/>
                        <w:lang w:eastAsia="ru-RU"/>
                      </w:rPr>
                      <w:t>20 июля 2011 г. N 2151</w:t>
                    </w:r>
                  </w:hyperlink>
                  <w:r w:rsidRPr="0006155F">
                    <w:rPr>
                      <w:rFonts w:ascii="Times New Roman" w:eastAsia="Times New Roman" w:hAnsi="Times New Roman" w:cs="Times New Roman"/>
                      <w:sz w:val="27"/>
                      <w:lang w:eastAsia="ru-RU"/>
                    </w:rPr>
                    <w:t> </w:t>
                  </w:r>
                  <w:r w:rsidRPr="0006155F">
                    <w:rPr>
                      <w:rFonts w:ascii="Times New Roman" w:eastAsia="Times New Roman" w:hAnsi="Times New Roman" w:cs="Times New Roman"/>
                      <w:sz w:val="27"/>
                      <w:szCs w:val="27"/>
                      <w:lang w:eastAsia="ru-RU"/>
                    </w:rPr>
                    <w:t>«Об утверждении</w:t>
                  </w:r>
                  <w:r w:rsidRPr="002A3DA0">
                    <w:rPr>
                      <w:rFonts w:ascii="Times New Roman" w:eastAsia="Times New Roman" w:hAnsi="Times New Roman" w:cs="Times New Roman"/>
                      <w:color w:val="000000"/>
                      <w:sz w:val="27"/>
                      <w:szCs w:val="27"/>
                      <w:lang w:eastAsia="ru-RU"/>
                    </w:rPr>
                    <w:t xml:space="preserve">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r w:rsidRPr="002A3DA0">
                    <w:rPr>
                      <w:rFonts w:ascii="Times New Roman" w:eastAsia="Times New Roman" w:hAnsi="Times New Roman" w:cs="Times New Roman"/>
                      <w:color w:val="000000"/>
                      <w:sz w:val="27"/>
                      <w:lang w:eastAsia="ru-RU"/>
                    </w:rPr>
                    <w:t> </w:t>
                  </w:r>
                  <w:r w:rsidRPr="002A3DA0">
                    <w:rPr>
                      <w:rFonts w:ascii="Times New Roman" w:eastAsia="Times New Roman" w:hAnsi="Times New Roman" w:cs="Times New Roman"/>
                      <w:color w:val="000000"/>
                      <w:sz w:val="27"/>
                      <w:szCs w:val="27"/>
                      <w:lang w:eastAsia="ru-RU"/>
                    </w:rPr>
                    <w:br/>
                    <w:t>       3. Настоящий приказ вступает в силу с 1 января 2014 года.</w:t>
                  </w:r>
                  <w:r w:rsidRPr="002A3DA0">
                    <w:rPr>
                      <w:rFonts w:ascii="Times New Roman" w:eastAsia="Times New Roman" w:hAnsi="Times New Roman" w:cs="Times New Roman"/>
                      <w:color w:val="000000"/>
                      <w:sz w:val="27"/>
                      <w:lang w:eastAsia="ru-RU"/>
                    </w:rPr>
                    <w:t> </w:t>
                  </w:r>
                  <w:r w:rsidRPr="002A3DA0">
                    <w:rPr>
                      <w:rFonts w:ascii="Times New Roman" w:eastAsia="Times New Roman" w:hAnsi="Times New Roman" w:cs="Times New Roman"/>
                      <w:color w:val="000000"/>
                      <w:sz w:val="27"/>
                      <w:szCs w:val="27"/>
                      <w:lang w:eastAsia="ru-RU"/>
                    </w:rPr>
                    <w:br/>
                  </w:r>
                </w:p>
                <w:tbl>
                  <w:tblPr>
                    <w:tblW w:w="4500" w:type="pct"/>
                    <w:tblCellSpacing w:w="15" w:type="dxa"/>
                    <w:tblCellMar>
                      <w:top w:w="15" w:type="dxa"/>
                      <w:left w:w="15" w:type="dxa"/>
                      <w:bottom w:w="15" w:type="dxa"/>
                      <w:right w:w="15" w:type="dxa"/>
                    </w:tblCellMar>
                    <w:tblLook w:val="04A0"/>
                  </w:tblPr>
                  <w:tblGrid>
                    <w:gridCol w:w="1659"/>
                    <w:gridCol w:w="4332"/>
                    <w:gridCol w:w="3808"/>
                  </w:tblGrid>
                  <w:tr w:rsidR="00E467FC" w:rsidRPr="002A3DA0" w:rsidTr="00921A3C">
                    <w:trPr>
                      <w:tblCellSpacing w:w="15" w:type="dxa"/>
                    </w:trPr>
                    <w:tc>
                      <w:tcPr>
                        <w:tcW w:w="750" w:type="pct"/>
                        <w:hideMark/>
                      </w:tcPr>
                      <w:p w:rsidR="00E467FC" w:rsidRPr="002A3DA0" w:rsidRDefault="00E467FC" w:rsidP="00921A3C">
                        <w:pPr>
                          <w:spacing w:after="0" w:line="240" w:lineRule="auto"/>
                          <w:rPr>
                            <w:rFonts w:ascii="Times New Roman" w:eastAsia="Times New Roman" w:hAnsi="Times New Roman" w:cs="Times New Roman"/>
                            <w:sz w:val="24"/>
                            <w:szCs w:val="24"/>
                            <w:lang w:eastAsia="ru-RU"/>
                          </w:rPr>
                        </w:pPr>
                      </w:p>
                    </w:tc>
                    <w:tc>
                      <w:tcPr>
                        <w:tcW w:w="2000" w:type="pct"/>
                        <w:hideMark/>
                      </w:tcPr>
                      <w:p w:rsidR="00E467FC" w:rsidRPr="002A3DA0" w:rsidRDefault="00E467FC" w:rsidP="00921A3C">
                        <w:pPr>
                          <w:spacing w:after="0" w:line="240" w:lineRule="auto"/>
                          <w:rPr>
                            <w:rFonts w:ascii="Times New Roman" w:eastAsia="Times New Roman" w:hAnsi="Times New Roman" w:cs="Times New Roman"/>
                            <w:sz w:val="24"/>
                            <w:szCs w:val="24"/>
                            <w:lang w:eastAsia="ru-RU"/>
                          </w:rPr>
                        </w:pPr>
                        <w:r w:rsidRPr="002A3DA0">
                          <w:rPr>
                            <w:rFonts w:ascii="Times New Roman" w:eastAsia="Times New Roman" w:hAnsi="Times New Roman" w:cs="Times New Roman"/>
                            <w:b/>
                            <w:bCs/>
                            <w:sz w:val="24"/>
                            <w:szCs w:val="24"/>
                            <w:lang w:eastAsia="ru-RU"/>
                          </w:rPr>
                          <w:t>Министр</w:t>
                        </w:r>
                      </w:p>
                    </w:tc>
                    <w:tc>
                      <w:tcPr>
                        <w:tcW w:w="1750" w:type="pct"/>
                        <w:hideMark/>
                      </w:tcPr>
                      <w:p w:rsidR="00E467FC" w:rsidRPr="002A3DA0" w:rsidRDefault="00E467FC" w:rsidP="00921A3C">
                        <w:pPr>
                          <w:spacing w:after="0" w:line="240" w:lineRule="auto"/>
                          <w:rPr>
                            <w:rFonts w:ascii="Times New Roman" w:eastAsia="Times New Roman" w:hAnsi="Times New Roman" w:cs="Times New Roman"/>
                            <w:sz w:val="24"/>
                            <w:szCs w:val="24"/>
                            <w:lang w:eastAsia="ru-RU"/>
                          </w:rPr>
                        </w:pPr>
                        <w:r w:rsidRPr="002A3DA0">
                          <w:rPr>
                            <w:rFonts w:ascii="Times New Roman" w:eastAsia="Times New Roman" w:hAnsi="Times New Roman" w:cs="Times New Roman"/>
                            <w:b/>
                            <w:bCs/>
                            <w:sz w:val="24"/>
                            <w:szCs w:val="24"/>
                            <w:lang w:eastAsia="ru-RU"/>
                          </w:rPr>
                          <w:t>Д.В. Ливанов</w:t>
                        </w:r>
                      </w:p>
                    </w:tc>
                  </w:tr>
                </w:tbl>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c>
                <w:tcPr>
                  <w:tcW w:w="5000" w:type="pct"/>
                  <w:vAlign w:val="center"/>
                  <w:hideMark/>
                </w:tcPr>
                <w:p w:rsidR="00E467FC" w:rsidRPr="001F384A" w:rsidRDefault="00E467FC" w:rsidP="00921A3C">
                  <w:pPr>
                    <w:spacing w:after="0" w:line="240" w:lineRule="auto"/>
                    <w:jc w:val="right"/>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c>
                <w:tcPr>
                  <w:tcW w:w="5000" w:type="pct"/>
                  <w:vAlign w:val="center"/>
                  <w:hideMark/>
                </w:tcPr>
                <w:p w:rsidR="00E467FC" w:rsidRPr="001F384A" w:rsidRDefault="00E467FC" w:rsidP="00921A3C">
                  <w:pPr>
                    <w:spacing w:after="0" w:line="240" w:lineRule="auto"/>
                    <w:jc w:val="right"/>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c>
                <w:tcPr>
                  <w:tcW w:w="5000" w:type="pct"/>
                  <w:vAlign w:val="center"/>
                  <w:hideMark/>
                </w:tcPr>
                <w:p w:rsidR="00E467FC" w:rsidRPr="001F384A" w:rsidRDefault="00E467FC" w:rsidP="00921A3C">
                  <w:pPr>
                    <w:spacing w:after="0" w:line="240" w:lineRule="auto"/>
                    <w:jc w:val="right"/>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bl>
          <w:p w:rsidR="00E467FC" w:rsidRPr="001F384A" w:rsidRDefault="00E467FC" w:rsidP="00921A3C">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11338"/>
            </w:tblGrid>
            <w:tr w:rsidR="00E467FC" w:rsidRPr="001F384A" w:rsidTr="00921A3C">
              <w:trPr>
                <w:tblCellSpacing w:w="15" w:type="dxa"/>
              </w:trPr>
              <w:tc>
                <w:tcPr>
                  <w:tcW w:w="0" w:type="auto"/>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    </w:t>
                  </w:r>
                </w:p>
              </w:tc>
            </w:tr>
            <w:tr w:rsidR="00E467FC" w:rsidRPr="001F384A" w:rsidTr="00921A3C">
              <w:trPr>
                <w:tblCellSpacing w:w="15" w:type="dxa"/>
              </w:trPr>
              <w:tc>
                <w:tcPr>
                  <w:tcW w:w="0" w:type="auto"/>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r>
            <w:tr w:rsidR="00E467FC" w:rsidRPr="001F384A" w:rsidTr="00921A3C">
              <w:trPr>
                <w:tblCellSpacing w:w="15" w:type="dxa"/>
              </w:trPr>
              <w:tc>
                <w:tcPr>
                  <w:tcW w:w="0" w:type="auto"/>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r w:rsidRPr="001F384A">
                    <w:rPr>
                      <w:rFonts w:ascii="Times New Roman" w:eastAsia="Times New Roman" w:hAnsi="Times New Roman" w:cs="Times New Roman"/>
                      <w:b/>
                      <w:bCs/>
                      <w:sz w:val="24"/>
                      <w:szCs w:val="24"/>
                      <w:lang w:eastAsia="ru-RU"/>
                    </w:rPr>
                    <w:br/>
                    <w:t>(утв. приказом Министерства образования и науки РФ от 17 октября 2013 г. № 1155)</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bCs/>
                      <w:sz w:val="24"/>
                      <w:szCs w:val="24"/>
                      <w:lang w:eastAsia="ru-RU"/>
                    </w:rPr>
                    <w:t>I. Общие положения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1.2. Стандарт разработан на основе Конституции Российской Федерации*(1) и законодательства Российской Федерации и с учётом Конвенц</w:t>
                  </w:r>
                  <w:proofErr w:type="gramStart"/>
                  <w:r w:rsidRPr="001F384A">
                    <w:rPr>
                      <w:rFonts w:ascii="Times New Roman" w:eastAsia="Times New Roman" w:hAnsi="Times New Roman" w:cs="Times New Roman"/>
                      <w:sz w:val="24"/>
                      <w:szCs w:val="24"/>
                      <w:lang w:eastAsia="ru-RU"/>
                    </w:rPr>
                    <w:t>ии ОО</w:t>
                  </w:r>
                  <w:proofErr w:type="gramEnd"/>
                  <w:r w:rsidRPr="001F384A">
                    <w:rPr>
                      <w:rFonts w:ascii="Times New Roman" w:eastAsia="Times New Roman" w:hAnsi="Times New Roman" w:cs="Times New Roman"/>
                      <w:sz w:val="24"/>
                      <w:szCs w:val="24"/>
                      <w:lang w:eastAsia="ru-RU"/>
                    </w:rPr>
                    <w:t>Н о правах ребёнка*(2), в основе которых заложены следующие основные принципы: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1F384A">
                    <w:rPr>
                      <w:rFonts w:ascii="Times New Roman" w:eastAsia="Times New Roman" w:hAnsi="Times New Roman" w:cs="Times New Roman"/>
                      <w:sz w:val="24"/>
                      <w:szCs w:val="24"/>
                      <w:lang w:eastAsia="ru-RU"/>
                    </w:rPr>
                    <w:t>самоценности</w:t>
                  </w:r>
                  <w:proofErr w:type="spellEnd"/>
                  <w:r w:rsidRPr="001F384A">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1F384A">
                    <w:rPr>
                      <w:rFonts w:ascii="Times New Roman" w:eastAsia="Times New Roman" w:hAnsi="Times New Roman" w:cs="Times New Roman"/>
                      <w:sz w:val="24"/>
                      <w:szCs w:val="24"/>
                      <w:lang w:eastAsia="ru-RU"/>
                    </w:rPr>
                    <w:t>самоценность</w:t>
                  </w:r>
                  <w:proofErr w:type="spellEnd"/>
                  <w:r w:rsidRPr="001F384A">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уважение личности ребенка;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1.3. В Стандарте учитываются: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возможности освоения ребёнком Программы на разных этапах её реализации.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1.4. Основные принципы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w:t>
                  </w:r>
                  <w:r w:rsidRPr="001F384A">
                    <w:rPr>
                      <w:rFonts w:ascii="Times New Roman" w:eastAsia="Times New Roman" w:hAnsi="Times New Roman" w:cs="Times New Roman"/>
                      <w:sz w:val="24"/>
                      <w:szCs w:val="24"/>
                      <w:lang w:eastAsia="ru-RU"/>
                    </w:rPr>
                    <w:lastRenderedPageBreak/>
                    <w:t>образования (далее - индивидуализация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 сотрудничество Организации с семьёй;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6) приобщение детей к </w:t>
                  </w:r>
                  <w:proofErr w:type="spellStart"/>
                  <w:r w:rsidRPr="001F384A">
                    <w:rPr>
                      <w:rFonts w:ascii="Times New Roman" w:eastAsia="Times New Roman" w:hAnsi="Times New Roman" w:cs="Times New Roman"/>
                      <w:sz w:val="24"/>
                      <w:szCs w:val="24"/>
                      <w:lang w:eastAsia="ru-RU"/>
                    </w:rPr>
                    <w:t>социокультурным</w:t>
                  </w:r>
                  <w:proofErr w:type="spellEnd"/>
                  <w:r w:rsidRPr="001F384A">
                    <w:rPr>
                      <w:rFonts w:ascii="Times New Roman" w:eastAsia="Times New Roman" w:hAnsi="Times New Roman" w:cs="Times New Roman"/>
                      <w:sz w:val="24"/>
                      <w:szCs w:val="24"/>
                      <w:lang w:eastAsia="ru-RU"/>
                    </w:rPr>
                    <w:t xml:space="preserve"> нормам, традициям семьи, общества и государства;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9) учёт этнокультурной ситуации развития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1.5. Стандарт направлен на достижение следующих целей: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повышение социального статуса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обеспечение государством равенства возможностей для каждого ребёнка в получении качественного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1.6. Стандарт направлен на решение следующих задач:</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1F384A">
                    <w:rPr>
                      <w:rFonts w:ascii="Times New Roman" w:eastAsia="Times New Roman" w:hAnsi="Times New Roman" w:cs="Times New Roman"/>
                      <w:sz w:val="24"/>
                      <w:szCs w:val="24"/>
                      <w:lang w:eastAsia="ru-RU"/>
                    </w:rPr>
                    <w:t>социокультурных</w:t>
                  </w:r>
                  <w:proofErr w:type="spellEnd"/>
                  <w:r w:rsidRPr="001F384A">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8) формирования </w:t>
                  </w:r>
                  <w:proofErr w:type="spellStart"/>
                  <w:r w:rsidRPr="001F384A">
                    <w:rPr>
                      <w:rFonts w:ascii="Times New Roman" w:eastAsia="Times New Roman" w:hAnsi="Times New Roman" w:cs="Times New Roman"/>
                      <w:sz w:val="24"/>
                      <w:szCs w:val="24"/>
                      <w:lang w:eastAsia="ru-RU"/>
                    </w:rPr>
                    <w:t>социокультурной</w:t>
                  </w:r>
                  <w:proofErr w:type="spellEnd"/>
                  <w:r w:rsidRPr="001F384A">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1.7. Стандарт является основой </w:t>
                  </w:r>
                  <w:proofErr w:type="gramStart"/>
                  <w:r w:rsidRPr="001F384A">
                    <w:rPr>
                      <w:rFonts w:ascii="Times New Roman" w:eastAsia="Times New Roman" w:hAnsi="Times New Roman" w:cs="Times New Roman"/>
                      <w:sz w:val="24"/>
                      <w:szCs w:val="24"/>
                      <w:lang w:eastAsia="ru-RU"/>
                    </w:rPr>
                    <w:t>для</w:t>
                  </w:r>
                  <w:proofErr w:type="gramEnd"/>
                  <w:r w:rsidRPr="001F384A">
                    <w:rPr>
                      <w:rFonts w:ascii="Times New Roman" w:eastAsia="Times New Roman" w:hAnsi="Times New Roman" w:cs="Times New Roman"/>
                      <w:sz w:val="24"/>
                      <w:szCs w:val="24"/>
                      <w:lang w:eastAsia="ru-RU"/>
                    </w:rPr>
                    <w:t>:</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разработки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1F384A">
                    <w:rPr>
                      <w:rFonts w:ascii="Times New Roman" w:eastAsia="Times New Roman" w:hAnsi="Times New Roman" w:cs="Times New Roman"/>
                      <w:sz w:val="24"/>
                      <w:szCs w:val="24"/>
                      <w:lang w:eastAsia="ru-RU"/>
                    </w:rPr>
                    <w:t>к</w:t>
                  </w:r>
                  <w:proofErr w:type="gramEnd"/>
                  <w:r w:rsidRPr="001F384A">
                    <w:rPr>
                      <w:rFonts w:ascii="Times New Roman" w:eastAsia="Times New Roman" w:hAnsi="Times New Roman" w:cs="Times New Roman"/>
                      <w:sz w:val="24"/>
                      <w:szCs w:val="24"/>
                      <w:lang w:eastAsia="ru-RU"/>
                    </w:rPr>
                    <w:t>:</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структуре Программы и ее объему;</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условиям реализации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результатам освоения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w:t>
                  </w:r>
                  <w:r w:rsidRPr="001F384A">
                    <w:rPr>
                      <w:rFonts w:ascii="Times New Roman" w:eastAsia="Times New Roman" w:hAnsi="Times New Roman" w:cs="Times New Roman"/>
                      <w:sz w:val="24"/>
                      <w:szCs w:val="24"/>
                      <w:lang w:eastAsia="ru-RU"/>
                    </w:rPr>
                    <w:lastRenderedPageBreak/>
                    <w:t>должна быть направлена на решение задач, указанных в пункте 1.6 Стандарта.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2.4. Программа направлена </w:t>
                  </w:r>
                  <w:proofErr w:type="gramStart"/>
                  <w:r w:rsidRPr="001F384A">
                    <w:rPr>
                      <w:rFonts w:ascii="Times New Roman" w:eastAsia="Times New Roman" w:hAnsi="Times New Roman" w:cs="Times New Roman"/>
                      <w:sz w:val="24"/>
                      <w:szCs w:val="24"/>
                      <w:lang w:eastAsia="ru-RU"/>
                    </w:rPr>
                    <w:t>на</w:t>
                  </w:r>
                  <w:proofErr w:type="gramEnd"/>
                  <w:r w:rsidRPr="001F384A">
                    <w:rPr>
                      <w:rFonts w:ascii="Times New Roman" w:eastAsia="Times New Roman" w:hAnsi="Times New Roman" w:cs="Times New Roman"/>
                      <w:sz w:val="24"/>
                      <w:szCs w:val="24"/>
                      <w:lang w:eastAsia="ru-RU"/>
                    </w:rPr>
                    <w:t>:</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F384A">
                    <w:rPr>
                      <w:rFonts w:ascii="Times New Roman" w:eastAsia="Times New Roman" w:hAnsi="Times New Roman" w:cs="Times New Roman"/>
                      <w:sz w:val="24"/>
                      <w:szCs w:val="24"/>
                      <w:lang w:eastAsia="ru-RU"/>
                    </w:rPr>
                    <w:t>со</w:t>
                  </w:r>
                  <w:proofErr w:type="gramEnd"/>
                  <w:r w:rsidRPr="001F384A">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Программа может реализовываться в течение всего времени пребывания*(4) детей в Организации.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социально-коммуникативное развитие;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познавательное развитие;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речевое развитие;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художественно-эстетическое развитие;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физическое развитие.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84A">
                    <w:rPr>
                      <w:rFonts w:ascii="Times New Roman" w:eastAsia="Times New Roman" w:hAnsi="Times New Roman" w:cs="Times New Roman"/>
                      <w:sz w:val="24"/>
                      <w:szCs w:val="24"/>
                      <w:lang w:eastAsia="ru-RU"/>
                    </w:rPr>
                    <w:t>со</w:t>
                  </w:r>
                  <w:proofErr w:type="gramEnd"/>
                  <w:r w:rsidRPr="001F384A">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1F384A">
                    <w:rPr>
                      <w:rFonts w:ascii="Times New Roman" w:eastAsia="Times New Roman" w:hAnsi="Times New Roman" w:cs="Times New Roman"/>
                      <w:sz w:val="24"/>
                      <w:szCs w:val="24"/>
                      <w:lang w:eastAsia="ru-RU"/>
                    </w:rPr>
                    <w:t>саморегуляции</w:t>
                  </w:r>
                  <w:proofErr w:type="spellEnd"/>
                  <w:r w:rsidRPr="001F384A">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w:t>
                  </w:r>
                  <w:r w:rsidRPr="001F384A">
                    <w:rPr>
                      <w:rFonts w:ascii="Times New Roman" w:eastAsia="Times New Roman" w:hAnsi="Times New Roman" w:cs="Times New Roman"/>
                      <w:sz w:val="24"/>
                      <w:szCs w:val="24"/>
                      <w:lang w:eastAsia="ru-RU"/>
                    </w:rPr>
                    <w:lastRenderedPageBreak/>
                    <w:t>основ безопасного поведения в быту, социуме, природе.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F384A">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1F384A">
                    <w:rPr>
                      <w:rFonts w:ascii="Times New Roman" w:eastAsia="Times New Roman" w:hAnsi="Times New Roman" w:cs="Times New Roman"/>
                      <w:sz w:val="24"/>
                      <w:szCs w:val="24"/>
                      <w:lang w:eastAsia="ru-RU"/>
                    </w:rPr>
                    <w:t>социокультурных</w:t>
                  </w:r>
                  <w:proofErr w:type="spellEnd"/>
                  <w:r w:rsidRPr="001F384A">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1F384A">
                    <w:rPr>
                      <w:rFonts w:ascii="Times New Roman" w:eastAsia="Times New Roman" w:hAnsi="Times New Roman" w:cs="Times New Roman"/>
                      <w:sz w:val="24"/>
                      <w:szCs w:val="24"/>
                      <w:lang w:eastAsia="ru-RU"/>
                    </w:rPr>
                    <w:t xml:space="preserve"> </w:t>
                  </w:r>
                  <w:proofErr w:type="gramStart"/>
                  <w:r w:rsidRPr="001F384A">
                    <w:rPr>
                      <w:rFonts w:ascii="Times New Roman" w:eastAsia="Times New Roman" w:hAnsi="Times New Roman" w:cs="Times New Roman"/>
                      <w:sz w:val="24"/>
                      <w:szCs w:val="24"/>
                      <w:lang w:eastAsia="ru-RU"/>
                    </w:rPr>
                    <w:t>общем</w:t>
                  </w:r>
                  <w:proofErr w:type="gramEnd"/>
                  <w:r w:rsidRPr="001F384A">
                    <w:rPr>
                      <w:rFonts w:ascii="Times New Roman" w:eastAsia="Times New Roman" w:hAnsi="Times New Roman" w:cs="Times New Roman"/>
                      <w:sz w:val="24"/>
                      <w:szCs w:val="24"/>
                      <w:lang w:eastAsia="ru-RU"/>
                    </w:rPr>
                    <w:t xml:space="preserve"> доме людей, об особенностях её природы, многообразии стран и народов мира.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F384A">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F384A">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F384A">
                    <w:rPr>
                      <w:rFonts w:ascii="Times New Roman" w:eastAsia="Times New Roman" w:hAnsi="Times New Roman" w:cs="Times New Roman"/>
                      <w:sz w:val="24"/>
                      <w:szCs w:val="24"/>
                      <w:lang w:eastAsia="ru-RU"/>
                    </w:rPr>
                    <w:t>саморегуляции</w:t>
                  </w:r>
                  <w:proofErr w:type="spellEnd"/>
                  <w:r w:rsidRPr="001F384A">
                    <w:rPr>
                      <w:rFonts w:ascii="Times New Roman" w:eastAsia="Times New Roman" w:hAnsi="Times New Roman" w:cs="Times New Roman"/>
                      <w:sz w:val="24"/>
                      <w:szCs w:val="24"/>
                      <w:lang w:eastAsia="ru-RU"/>
                    </w:rPr>
                    <w:t xml:space="preserve"> в двигательной сфере;</w:t>
                  </w:r>
                  <w:proofErr w:type="gramEnd"/>
                  <w:r w:rsidRPr="001F384A">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F384A">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1F384A">
                    <w:rPr>
                      <w:rFonts w:ascii="Times New Roman" w:eastAsia="Times New Roman" w:hAnsi="Times New Roman" w:cs="Times New Roman"/>
                      <w:sz w:val="24"/>
                      <w:szCs w:val="24"/>
                      <w:lang w:eastAsia="ru-RU"/>
                    </w:rPr>
                    <w:t>со</w:t>
                  </w:r>
                  <w:proofErr w:type="gramEnd"/>
                  <w:r w:rsidRPr="001F384A">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w:t>
                  </w:r>
                  <w:r w:rsidRPr="001F384A">
                    <w:rPr>
                      <w:rFonts w:ascii="Times New Roman" w:eastAsia="Times New Roman" w:hAnsi="Times New Roman" w:cs="Times New Roman"/>
                      <w:sz w:val="24"/>
                      <w:szCs w:val="24"/>
                      <w:lang w:eastAsia="ru-RU"/>
                    </w:rPr>
                    <w:lastRenderedPageBreak/>
                    <w:t xml:space="preserve">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1F384A">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ребёнка дошкольного возраста: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2) характер взаимодействия </w:t>
                  </w:r>
                  <w:proofErr w:type="gramStart"/>
                  <w:r w:rsidRPr="001F384A">
                    <w:rPr>
                      <w:rFonts w:ascii="Times New Roman" w:eastAsia="Times New Roman" w:hAnsi="Times New Roman" w:cs="Times New Roman"/>
                      <w:sz w:val="24"/>
                      <w:szCs w:val="24"/>
                      <w:lang w:eastAsia="ru-RU"/>
                    </w:rPr>
                    <w:t>со</w:t>
                  </w:r>
                  <w:proofErr w:type="gramEnd"/>
                  <w:r w:rsidRPr="001F384A">
                    <w:rPr>
                      <w:rFonts w:ascii="Times New Roman" w:eastAsia="Times New Roman" w:hAnsi="Times New Roman" w:cs="Times New Roman"/>
                      <w:sz w:val="24"/>
                      <w:szCs w:val="24"/>
                      <w:lang w:eastAsia="ru-RU"/>
                    </w:rPr>
                    <w:t xml:space="preserve"> взрослыми;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характер взаимодействия с другими детьми;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 система отношений ребёнка к миру, к другим людям, к себе самому.</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Пояснительная записка должна раскрывать:</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цели и задачи реализации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принципы и подходы к формированию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Планируемые результаты освоения Программы конкретизируют требования Стандарта к целевым </w:t>
                  </w:r>
                  <w:r w:rsidRPr="001F384A">
                    <w:rPr>
                      <w:rFonts w:ascii="Times New Roman" w:eastAsia="Times New Roman" w:hAnsi="Times New Roman" w:cs="Times New Roman"/>
                      <w:sz w:val="24"/>
                      <w:szCs w:val="24"/>
                      <w:lang w:eastAsia="ru-RU"/>
                    </w:rPr>
                    <w:lastRenderedPageBreak/>
                    <w:t>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Содержательный раздел Программы должен включать:</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F384A">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б) способы и направления поддержки детской инициативы;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1F384A">
                    <w:rPr>
                      <w:rFonts w:ascii="Times New Roman" w:eastAsia="Times New Roman" w:hAnsi="Times New Roman" w:cs="Times New Roman"/>
                      <w:sz w:val="24"/>
                      <w:szCs w:val="24"/>
                      <w:lang w:eastAsia="ru-RU"/>
                    </w:rPr>
                    <w:t>на</w:t>
                  </w:r>
                  <w:proofErr w:type="gramEnd"/>
                  <w:r w:rsidRPr="001F384A">
                    <w:rPr>
                      <w:rFonts w:ascii="Times New Roman" w:eastAsia="Times New Roman" w:hAnsi="Times New Roman" w:cs="Times New Roman"/>
                      <w:sz w:val="24"/>
                      <w:szCs w:val="24"/>
                      <w:lang w:eastAsia="ru-RU"/>
                    </w:rPr>
                    <w:t>:</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специфику национальных, </w:t>
                  </w:r>
                  <w:proofErr w:type="spellStart"/>
                  <w:r w:rsidRPr="001F384A">
                    <w:rPr>
                      <w:rFonts w:ascii="Times New Roman" w:eastAsia="Times New Roman" w:hAnsi="Times New Roman" w:cs="Times New Roman"/>
                      <w:sz w:val="24"/>
                      <w:szCs w:val="24"/>
                      <w:lang w:eastAsia="ru-RU"/>
                    </w:rPr>
                    <w:t>социокультурных</w:t>
                  </w:r>
                  <w:proofErr w:type="spellEnd"/>
                  <w:r w:rsidRPr="001F384A">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сложившиеся традиции Организации или Группы.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w:t>
                  </w:r>
                  <w:r w:rsidRPr="001F384A">
                    <w:rPr>
                      <w:rFonts w:ascii="Times New Roman" w:eastAsia="Times New Roman" w:hAnsi="Times New Roman" w:cs="Times New Roman"/>
                      <w:sz w:val="24"/>
                      <w:szCs w:val="24"/>
                      <w:lang w:eastAsia="ru-RU"/>
                    </w:rPr>
                    <w:lastRenderedPageBreak/>
                    <w:t>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1F384A">
                    <w:rPr>
                      <w:rFonts w:ascii="Times New Roman" w:eastAsia="Times New Roman" w:hAnsi="Times New Roman" w:cs="Times New Roman"/>
                      <w:sz w:val="24"/>
                      <w:szCs w:val="24"/>
                      <w:lang w:eastAsia="ru-RU"/>
                    </w:rPr>
                    <w:t>на</w:t>
                  </w:r>
                  <w:proofErr w:type="gramEnd"/>
                  <w:r w:rsidRPr="001F384A">
                    <w:rPr>
                      <w:rFonts w:ascii="Times New Roman" w:eastAsia="Times New Roman" w:hAnsi="Times New Roman" w:cs="Times New Roman"/>
                      <w:sz w:val="24"/>
                      <w:szCs w:val="24"/>
                      <w:lang w:eastAsia="ru-RU"/>
                    </w:rPr>
                    <w:t>:</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1) обеспечение </w:t>
                  </w:r>
                  <w:proofErr w:type="gramStart"/>
                  <w:r w:rsidRPr="001F384A">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1F384A">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1F384A">
                    <w:rPr>
                      <w:rFonts w:ascii="Times New Roman" w:eastAsia="Times New Roman" w:hAnsi="Times New Roman" w:cs="Times New Roman"/>
                      <w:sz w:val="24"/>
                      <w:szCs w:val="24"/>
                      <w:lang w:eastAsia="ru-RU"/>
                    </w:rPr>
                    <w:t>представлена</w:t>
                  </w:r>
                  <w:proofErr w:type="gramEnd"/>
                  <w:r w:rsidRPr="001F384A">
                    <w:rPr>
                      <w:rFonts w:ascii="Times New Roman" w:eastAsia="Times New Roman" w:hAnsi="Times New Roman" w:cs="Times New Roman"/>
                      <w:sz w:val="24"/>
                      <w:szCs w:val="24"/>
                      <w:lang w:eastAsia="ru-RU"/>
                    </w:rPr>
                    <w:t xml:space="preserve"> развёрнуто в соответствии с пунктом 2.11 Стандарта, в случае если она не соответствует одной из примерных программ.</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 краткой презентации Программы должны быть указаны</w:t>
                  </w:r>
                  <w:proofErr w:type="gramStart"/>
                  <w:r w:rsidRPr="001F384A">
                    <w:rPr>
                      <w:rFonts w:ascii="Times New Roman" w:eastAsia="Times New Roman" w:hAnsi="Times New Roman" w:cs="Times New Roman"/>
                      <w:sz w:val="24"/>
                      <w:szCs w:val="24"/>
                      <w:lang w:eastAsia="ru-RU"/>
                    </w:rPr>
                    <w:t>:!!!!!!!!!!!!!!!!!!!!!!!!!!</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используемые Примерные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3.1. Требования к условиям реализации Программы включают требования к психолого-педагогическим, </w:t>
                  </w:r>
                  <w:r w:rsidRPr="001F384A">
                    <w:rPr>
                      <w:rFonts w:ascii="Times New Roman" w:eastAsia="Times New Roman" w:hAnsi="Times New Roman" w:cs="Times New Roman"/>
                      <w:sz w:val="24"/>
                      <w:szCs w:val="24"/>
                      <w:lang w:eastAsia="ru-RU"/>
                    </w:rPr>
                    <w:lastRenderedPageBreak/>
                    <w:t>кадровым, материально-техническим и финансовым условиям реализации Программы, а также к развивающей предметно-пространственной среде.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обеспечивает эмоциональное благополучие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 создаёт условия для развивающего вариативного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 обеспечивает открытость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1F384A">
                    <w:rPr>
                      <w:rFonts w:ascii="Times New Roman" w:eastAsia="Times New Roman" w:hAnsi="Times New Roman" w:cs="Times New Roman"/>
                      <w:sz w:val="24"/>
                      <w:szCs w:val="24"/>
                      <w:lang w:eastAsia="ru-RU"/>
                    </w:rPr>
                    <w:t>недопустимость</w:t>
                  </w:r>
                  <w:proofErr w:type="gramEnd"/>
                  <w:r w:rsidRPr="001F384A">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7) защита детей от всех форм физического и психического насилия*(5);</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3.2.2. </w:t>
                  </w:r>
                  <w:proofErr w:type="gramStart"/>
                  <w:r w:rsidRPr="001F384A">
                    <w:rPr>
                      <w:rFonts w:ascii="Times New Roman" w:eastAsia="Times New Roman" w:hAnsi="Times New Roman" w:cs="Times New Roman"/>
                      <w:sz w:val="24"/>
                      <w:szCs w:val="24"/>
                      <w:lang w:eastAsia="ru-RU"/>
                    </w:rPr>
                    <w:t xml:space="preserve">Для получения без дискриминации качественного образования детьми с ограниченными </w:t>
                  </w:r>
                  <w:r w:rsidRPr="001F384A">
                    <w:rPr>
                      <w:rFonts w:ascii="Times New Roman" w:eastAsia="Times New Roman" w:hAnsi="Times New Roman" w:cs="Times New Roman"/>
                      <w:sz w:val="24"/>
                      <w:szCs w:val="24"/>
                      <w:lang w:eastAsia="ru-RU"/>
                    </w:rPr>
                    <w:lastRenderedPageBreak/>
                    <w:t>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1F384A">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оптимизации работы с группой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1F384A">
                    <w:rPr>
                      <w:rFonts w:ascii="Times New Roman" w:eastAsia="Times New Roman" w:hAnsi="Times New Roman" w:cs="Times New Roman"/>
                      <w:sz w:val="24"/>
                      <w:szCs w:val="24"/>
                      <w:lang w:eastAsia="ru-RU"/>
                    </w:rPr>
                    <w:t>которую</w:t>
                  </w:r>
                  <w:proofErr w:type="gramEnd"/>
                  <w:r w:rsidRPr="001F384A">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Участие ребёнка в психологической диагностике допускается только с согласия его родителей (законных представителей).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3.2.4. Наполняемость Группы определяется с учётом возраста детей, их состояния здоровья, специфики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1F384A">
                    <w:rPr>
                      <w:rFonts w:ascii="Times New Roman" w:eastAsia="Times New Roman" w:hAnsi="Times New Roman" w:cs="Times New Roman"/>
                      <w:sz w:val="24"/>
                      <w:szCs w:val="24"/>
                      <w:lang w:eastAsia="ru-RU"/>
                    </w:rPr>
                    <w:t>через</w:t>
                  </w:r>
                  <w:proofErr w:type="gramEnd"/>
                  <w:r w:rsidRPr="001F384A">
                    <w:rPr>
                      <w:rFonts w:ascii="Times New Roman" w:eastAsia="Times New Roman" w:hAnsi="Times New Roman" w:cs="Times New Roman"/>
                      <w:sz w:val="24"/>
                      <w:szCs w:val="24"/>
                      <w:lang w:eastAsia="ru-RU"/>
                    </w:rPr>
                    <w:t>:</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непосредственное общение с каждым ребёнком;</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1F384A">
                    <w:rPr>
                      <w:rFonts w:ascii="Times New Roman" w:eastAsia="Times New Roman" w:hAnsi="Times New Roman" w:cs="Times New Roman"/>
                      <w:sz w:val="24"/>
                      <w:szCs w:val="24"/>
                      <w:lang w:eastAsia="ru-RU"/>
                    </w:rPr>
                    <w:t>через</w:t>
                  </w:r>
                  <w:proofErr w:type="gramEnd"/>
                  <w:r w:rsidRPr="001F384A">
                    <w:rPr>
                      <w:rFonts w:ascii="Times New Roman" w:eastAsia="Times New Roman" w:hAnsi="Times New Roman" w:cs="Times New Roman"/>
                      <w:sz w:val="24"/>
                      <w:szCs w:val="24"/>
                      <w:lang w:eastAsia="ru-RU"/>
                    </w:rPr>
                    <w:t>:</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F384A">
                    <w:rPr>
                      <w:rFonts w:ascii="Times New Roman" w:eastAsia="Times New Roman" w:hAnsi="Times New Roman" w:cs="Times New Roman"/>
                      <w:sz w:val="24"/>
                      <w:szCs w:val="24"/>
                      <w:lang w:eastAsia="ru-RU"/>
                    </w:rPr>
                    <w:t>недирективную</w:t>
                  </w:r>
                  <w:proofErr w:type="spellEnd"/>
                  <w:r w:rsidRPr="001F384A">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установление правил взаимодействия в разных ситуациях:</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создание условий для позитивных, доброжелательных отношений между детьми, в том числе </w:t>
                  </w:r>
                  <w:r w:rsidRPr="001F384A">
                    <w:rPr>
                      <w:rFonts w:ascii="Times New Roman" w:eastAsia="Times New Roman" w:hAnsi="Times New Roman" w:cs="Times New Roman"/>
                      <w:sz w:val="24"/>
                      <w:szCs w:val="24"/>
                      <w:lang w:eastAsia="ru-RU"/>
                    </w:rPr>
                    <w:lastRenderedPageBreak/>
                    <w:t>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развитие умения детей работать в группе сверстников;</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1F384A">
                    <w:rPr>
                      <w:rFonts w:ascii="Times New Roman" w:eastAsia="Times New Roman" w:hAnsi="Times New Roman" w:cs="Times New Roman"/>
                      <w:sz w:val="24"/>
                      <w:szCs w:val="24"/>
                      <w:lang w:eastAsia="ru-RU"/>
                    </w:rPr>
                    <w:t>со</w:t>
                  </w:r>
                  <w:proofErr w:type="gramEnd"/>
                  <w:r w:rsidRPr="001F384A">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оценку индивидуального развития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1F384A">
                    <w:rPr>
                      <w:rFonts w:ascii="Times New Roman" w:eastAsia="Times New Roman" w:hAnsi="Times New Roman" w:cs="Times New Roman"/>
                      <w:sz w:val="24"/>
                      <w:szCs w:val="24"/>
                      <w:lang w:eastAsia="ru-RU"/>
                    </w:rPr>
                    <w:t>для</w:t>
                  </w:r>
                  <w:proofErr w:type="gramEnd"/>
                  <w:r w:rsidRPr="001F384A">
                    <w:rPr>
                      <w:rFonts w:ascii="Times New Roman" w:eastAsia="Times New Roman" w:hAnsi="Times New Roman" w:cs="Times New Roman"/>
                      <w:sz w:val="24"/>
                      <w:szCs w:val="24"/>
                      <w:lang w:eastAsia="ru-RU"/>
                    </w:rPr>
                    <w:t>:</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roofErr w:type="gramStart"/>
                  <w:r w:rsidRPr="001F384A">
                    <w:rPr>
                      <w:rFonts w:ascii="Times New Roman" w:eastAsia="Times New Roman" w:hAnsi="Times New Roman" w:cs="Times New Roman"/>
                      <w:sz w:val="24"/>
                      <w:szCs w:val="24"/>
                      <w:lang w:eastAsia="ru-RU"/>
                    </w:rPr>
                    <w:t>;!!!!!!!!!!!!!!!</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w:t>
                  </w:r>
                  <w:proofErr w:type="gramStart"/>
                  <w:r w:rsidRPr="001F384A">
                    <w:rPr>
                      <w:rFonts w:ascii="Times New Roman" w:eastAsia="Times New Roman" w:hAnsi="Times New Roman" w:cs="Times New Roman"/>
                      <w:sz w:val="24"/>
                      <w:szCs w:val="24"/>
                      <w:lang w:eastAsia="ru-RU"/>
                    </w:rPr>
                    <w:t xml:space="preserve">,!!!!!!!!!!!!!!!!!! </w:t>
                  </w:r>
                  <w:proofErr w:type="gramEnd"/>
                  <w:r w:rsidRPr="001F384A">
                    <w:rPr>
                      <w:rFonts w:ascii="Times New Roman" w:eastAsia="Times New Roman" w:hAnsi="Times New Roman" w:cs="Times New Roman"/>
                      <w:sz w:val="24"/>
                      <w:szCs w:val="24"/>
                      <w:lang w:eastAsia="ru-RU"/>
                    </w:rPr>
                    <w:t>в том числе во взаимодействии со сверстниками и взрослыми.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3.2.8. Организация должна создавать возможности: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3.2.9. </w:t>
                  </w:r>
                  <w:proofErr w:type="gramStart"/>
                  <w:r w:rsidRPr="001F384A">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1F384A">
                    <w:rPr>
                      <w:rFonts w:ascii="Times New Roman" w:eastAsia="Times New Roman" w:hAnsi="Times New Roman" w:cs="Times New Roman"/>
                      <w:sz w:val="24"/>
                      <w:szCs w:val="24"/>
                      <w:lang w:eastAsia="ru-RU"/>
                    </w:rPr>
                    <w:t>СанПиН</w:t>
                  </w:r>
                  <w:proofErr w:type="spellEnd"/>
                  <w:r w:rsidRPr="001F384A">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3.3. Требования к развивающей предметно-пространственной среде.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3.3.1. </w:t>
                  </w:r>
                  <w:proofErr w:type="gramStart"/>
                  <w:r w:rsidRPr="001F384A">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реализацию различных образовательных программ;</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учёт национально-культурных, климатических условий, в которых осуществляется образовательная деятельность;</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учёт возрастных особенностей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roofErr w:type="gramStart"/>
                  <w:r w:rsidRPr="001F384A">
                    <w:rPr>
                      <w:rFonts w:ascii="Times New Roman" w:eastAsia="Times New Roman" w:hAnsi="Times New Roman" w:cs="Times New Roman"/>
                      <w:sz w:val="24"/>
                      <w:szCs w:val="24"/>
                      <w:lang w:eastAsia="ru-RU"/>
                    </w:rPr>
                    <w:t>.!!!!!!!!!!!!!!!!!!!!!!!!!!!!!!!!!!!!!!!!!!!!!!!!!!!!!!!!!!!!!!!!!!!!!!!!!!!!!!!!!!!!!!!!!!!!!!!!!!!!!</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roofErr w:type="gramStart"/>
                  <w:r w:rsidRPr="001F384A">
                    <w:rPr>
                      <w:rFonts w:ascii="Times New Roman" w:eastAsia="Times New Roman" w:hAnsi="Times New Roman" w:cs="Times New Roman"/>
                      <w:sz w:val="24"/>
                      <w:szCs w:val="24"/>
                      <w:lang w:eastAsia="ru-RU"/>
                    </w:rPr>
                    <w:t>);!!!!!!!!!!!!!!!!!!!!!!!!!!!!!!!!!!!!!!!!!!!!!!!!!!!!!!!!!!!!!!!!!!!!!!!!!!!!!!!!!!!!!!!!!!!!</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возможность самовыражения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2) </w:t>
                  </w:r>
                  <w:proofErr w:type="spellStart"/>
                  <w:r w:rsidRPr="001F384A">
                    <w:rPr>
                      <w:rFonts w:ascii="Times New Roman" w:eastAsia="Times New Roman" w:hAnsi="Times New Roman" w:cs="Times New Roman"/>
                      <w:sz w:val="24"/>
                      <w:szCs w:val="24"/>
                      <w:lang w:eastAsia="ru-RU"/>
                    </w:rPr>
                    <w:t>Трансформируемость</w:t>
                  </w:r>
                  <w:proofErr w:type="spellEnd"/>
                  <w:r w:rsidRPr="001F384A">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3) </w:t>
                  </w:r>
                  <w:proofErr w:type="spellStart"/>
                  <w:r w:rsidRPr="001F384A">
                    <w:rPr>
                      <w:rFonts w:ascii="Times New Roman" w:eastAsia="Times New Roman" w:hAnsi="Times New Roman" w:cs="Times New Roman"/>
                      <w:sz w:val="24"/>
                      <w:szCs w:val="24"/>
                      <w:lang w:eastAsia="ru-RU"/>
                    </w:rPr>
                    <w:t>Полифункциональность</w:t>
                  </w:r>
                  <w:proofErr w:type="spellEnd"/>
                  <w:r w:rsidRPr="001F384A">
                    <w:rPr>
                      <w:rFonts w:ascii="Times New Roman" w:eastAsia="Times New Roman" w:hAnsi="Times New Roman" w:cs="Times New Roman"/>
                      <w:sz w:val="24"/>
                      <w:szCs w:val="24"/>
                      <w:lang w:eastAsia="ru-RU"/>
                    </w:rPr>
                    <w:t xml:space="preserve"> материалов предполагает:</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 Вариативность среды предполагает:</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 Доступность среды предполагает:</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исправность и сохранность материалов и оборудования.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bCs/>
                      <w:sz w:val="24"/>
                      <w:szCs w:val="24"/>
                      <w:lang w:eastAsia="ru-RU"/>
                    </w:rPr>
                    <w:t xml:space="preserve">57 </w:t>
                  </w:r>
                  <w:r w:rsidRPr="001F384A">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3.4. Требования к кадровым условиям реализации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F384A">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1F384A">
                    <w:rPr>
                      <w:rFonts w:ascii="Times New Roman" w:eastAsia="Times New Roman" w:hAnsi="Times New Roman" w:cs="Times New Roman"/>
                      <w:sz w:val="24"/>
                      <w:szCs w:val="24"/>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Необходимым условием качественной реализации Программы является </w:t>
                  </w:r>
                  <w:r w:rsidRPr="001F384A">
                    <w:rPr>
                      <w:rFonts w:ascii="Times New Roman" w:eastAsia="Times New Roman" w:hAnsi="Times New Roman" w:cs="Times New Roman"/>
                      <w:sz w:val="24"/>
                      <w:szCs w:val="24"/>
                      <w:u w:val="single"/>
                      <w:lang w:eastAsia="ru-RU"/>
                    </w:rPr>
                    <w:t xml:space="preserve">ее непрерывное сопровождение педагогическими и </w:t>
                  </w:r>
                  <w:r w:rsidRPr="001F384A">
                    <w:rPr>
                      <w:rFonts w:ascii="Times New Roman" w:eastAsia="Times New Roman" w:hAnsi="Times New Roman" w:cs="Times New Roman"/>
                      <w:b/>
                      <w:bCs/>
                      <w:sz w:val="24"/>
                      <w:szCs w:val="24"/>
                      <w:u w:val="single"/>
                      <w:lang w:eastAsia="ru-RU"/>
                    </w:rPr>
                    <w:t>учебно-вспомогательными работниками</w:t>
                  </w:r>
                  <w:r w:rsidRPr="001F384A">
                    <w:rPr>
                      <w:rFonts w:ascii="Times New Roman" w:eastAsia="Times New Roman" w:hAnsi="Times New Roman" w:cs="Times New Roman"/>
                      <w:sz w:val="24"/>
                      <w:szCs w:val="24"/>
                      <w:u w:val="single"/>
                      <w:lang w:eastAsia="ru-RU"/>
                    </w:rPr>
                    <w:t xml:space="preserve"> </w:t>
                  </w:r>
                  <w:r w:rsidRPr="001F384A">
                    <w:rPr>
                      <w:rFonts w:ascii="Times New Roman" w:eastAsia="Times New Roman" w:hAnsi="Times New Roman" w:cs="Times New Roman"/>
                      <w:sz w:val="24"/>
                      <w:szCs w:val="24"/>
                      <w:lang w:eastAsia="ru-RU"/>
                    </w:rPr>
                    <w:t>в течение всего времени ее реализации в Организации или в Группе.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3.4.3. </w:t>
                  </w:r>
                  <w:proofErr w:type="gramStart"/>
                  <w:r w:rsidRPr="001F384A">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1F384A">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3.4.4. При организации инклюзивного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F384A">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1F384A">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2) требования, определяемые в соответствии с правилами пожарной безопасности;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3.6.1. </w:t>
                  </w:r>
                  <w:proofErr w:type="gramStart"/>
                  <w:r w:rsidRPr="001F384A">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bCs/>
                      <w:sz w:val="24"/>
                      <w:szCs w:val="24"/>
                      <w:u w:val="single"/>
                      <w:lang w:eastAsia="ru-RU"/>
                    </w:rPr>
                    <w:t>3.6.2. Финансовые условия реализации Программы должны</w:t>
                  </w:r>
                  <w:r w:rsidRPr="001F384A">
                    <w:rPr>
                      <w:rFonts w:ascii="Times New Roman" w:eastAsia="Times New Roman" w:hAnsi="Times New Roman" w:cs="Times New Roman"/>
                      <w:sz w:val="24"/>
                      <w:szCs w:val="24"/>
                      <w:lang w:eastAsia="ru-RU"/>
                    </w:rPr>
                    <w:t>:</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2) </w:t>
                  </w:r>
                  <w:r w:rsidRPr="001F384A">
                    <w:rPr>
                      <w:rFonts w:ascii="Times New Roman" w:eastAsia="Times New Roman" w:hAnsi="Times New Roman" w:cs="Times New Roman"/>
                      <w:sz w:val="24"/>
                      <w:szCs w:val="24"/>
                      <w:u w:val="single"/>
                      <w:lang w:eastAsia="ru-RU"/>
                    </w:rPr>
                    <w:t>обеспечивать реализацию обязательной части Программы и части, формируемой участниками образовательного процесса,</w:t>
                  </w:r>
                  <w:r w:rsidRPr="001F384A">
                    <w:rPr>
                      <w:rFonts w:ascii="Times New Roman" w:eastAsia="Times New Roman" w:hAnsi="Times New Roman" w:cs="Times New Roman"/>
                      <w:sz w:val="24"/>
                      <w:szCs w:val="24"/>
                      <w:lang w:eastAsia="ru-RU"/>
                    </w:rPr>
                    <w:t xml:space="preserve"> учитывая вариативность индивидуальных траекторий развития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отражать структуру и объём расходов, необходимых для реализации Программы, а также механизм их формирования.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1F384A">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1F384A">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1F384A">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1F384A">
                    <w:rPr>
                      <w:rFonts w:ascii="Times New Roman" w:eastAsia="Times New Roman" w:hAnsi="Times New Roman" w:cs="Times New Roman"/>
                      <w:sz w:val="24"/>
                      <w:szCs w:val="24"/>
                      <w:lang w:eastAsia="ru-RU"/>
                    </w:rPr>
                    <w:t>сурдоперевод</w:t>
                  </w:r>
                  <w:proofErr w:type="spellEnd"/>
                  <w:r w:rsidRPr="001F384A">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1F384A">
                    <w:rPr>
                      <w:rFonts w:ascii="Times New Roman" w:eastAsia="Times New Roman" w:hAnsi="Times New Roman" w:cs="Times New Roman"/>
                      <w:sz w:val="24"/>
                      <w:szCs w:val="24"/>
                      <w:lang w:eastAsia="ru-RU"/>
                    </w:rPr>
                    <w:t xml:space="preserve"> </w:t>
                  </w:r>
                  <w:proofErr w:type="gramStart"/>
                  <w:r w:rsidRPr="001F384A">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1F384A">
                    <w:rPr>
                      <w:rFonts w:ascii="Times New Roman" w:eastAsia="Times New Roman" w:hAnsi="Times New Roman" w:cs="Times New Roman"/>
                      <w:sz w:val="24"/>
                      <w:szCs w:val="24"/>
                      <w:lang w:eastAsia="ru-RU"/>
                    </w:rPr>
                    <w:t>безбарьерную</w:t>
                  </w:r>
                  <w:proofErr w:type="spellEnd"/>
                  <w:r w:rsidRPr="001F384A">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w:t>
                  </w:r>
                  <w:r w:rsidRPr="001F384A">
                    <w:rPr>
                      <w:rFonts w:ascii="Times New Roman" w:eastAsia="Times New Roman" w:hAnsi="Times New Roman" w:cs="Times New Roman"/>
                      <w:sz w:val="24"/>
                      <w:szCs w:val="24"/>
                      <w:u w:val="single"/>
                      <w:lang w:eastAsia="ru-RU"/>
                    </w:rPr>
                    <w:t>обеспечения дополнительного профессионального образования педагогических работников,</w:t>
                  </w:r>
                  <w:r w:rsidRPr="001F384A">
                    <w:rPr>
                      <w:rFonts w:ascii="Times New Roman" w:eastAsia="Times New Roman" w:hAnsi="Times New Roman" w:cs="Times New Roman"/>
                      <w:sz w:val="24"/>
                      <w:szCs w:val="24"/>
                      <w:lang w:eastAsia="ru-RU"/>
                    </w:rPr>
                    <w:t xml:space="preserve"> обеспечения безопасных условий обучения и воспитания, охраны здоровья детей, направленности Программы, категории детей</w:t>
                  </w:r>
                  <w:proofErr w:type="gramEnd"/>
                  <w:r w:rsidRPr="001F384A">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1F384A">
                    <w:rPr>
                      <w:rFonts w:ascii="Times New Roman" w:eastAsia="Times New Roman" w:hAnsi="Times New Roman" w:cs="Times New Roman"/>
                      <w:sz w:val="24"/>
                      <w:szCs w:val="24"/>
                      <w:lang w:eastAsia="ru-RU"/>
                    </w:rPr>
                    <w:t>о-</w:t>
                  </w:r>
                  <w:proofErr w:type="gramEnd"/>
                  <w:r w:rsidRPr="001F384A">
                    <w:rPr>
                      <w:rFonts w:ascii="Times New Roman" w:eastAsia="Times New Roman" w:hAnsi="Times New Roman" w:cs="Times New Roman"/>
                      <w:sz w:val="24"/>
                      <w:szCs w:val="24"/>
                      <w:lang w:eastAsia="ru-RU"/>
                    </w:rPr>
                    <w:t xml:space="preserve"> и </w:t>
                  </w:r>
                  <w:proofErr w:type="spellStart"/>
                  <w:r w:rsidRPr="001F384A">
                    <w:rPr>
                      <w:rFonts w:ascii="Times New Roman" w:eastAsia="Times New Roman" w:hAnsi="Times New Roman" w:cs="Times New Roman"/>
                      <w:sz w:val="24"/>
                      <w:szCs w:val="24"/>
                      <w:lang w:eastAsia="ru-RU"/>
                    </w:rPr>
                    <w:t>видео-материалов</w:t>
                  </w:r>
                  <w:proofErr w:type="spellEnd"/>
                  <w:r w:rsidRPr="001F384A">
                    <w:rPr>
                      <w:rFonts w:ascii="Times New Roman" w:eastAsia="Times New Roman" w:hAnsi="Times New Roman" w:cs="Times New Roman"/>
                      <w:sz w:val="24"/>
                      <w:szCs w:val="24"/>
                      <w:lang w:eastAsia="ru-RU"/>
                    </w:rPr>
                    <w:t xml:space="preserve">, в том числе материалов, оборудования, спецодежды, игр и игрушек, электронных образовательных ресурсов, </w:t>
                  </w:r>
                  <w:r w:rsidRPr="001F384A">
                    <w:rPr>
                      <w:rFonts w:ascii="Times New Roman" w:eastAsia="Times New Roman" w:hAnsi="Times New Roman" w:cs="Times New Roman"/>
                      <w:sz w:val="24"/>
                      <w:szCs w:val="24"/>
                      <w:lang w:eastAsia="ru-RU"/>
                    </w:rPr>
                    <w:lastRenderedPageBreak/>
                    <w:t xml:space="preserve">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1F384A">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1F384A">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w:t>
                  </w:r>
                  <w:r w:rsidRPr="001F384A">
                    <w:rPr>
                      <w:rFonts w:ascii="Times New Roman" w:eastAsia="Times New Roman" w:hAnsi="Times New Roman" w:cs="Times New Roman"/>
                      <w:sz w:val="24"/>
                      <w:szCs w:val="24"/>
                      <w:u w:val="single"/>
                      <w:lang w:eastAsia="ru-RU"/>
                    </w:rPr>
                    <w:t>в том числе расходов, связанных с подключением к информационно-телекоммуникационной сети Интернет;</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bCs/>
                      <w:sz w:val="24"/>
                      <w:szCs w:val="24"/>
                      <w:u w:val="single"/>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4.1. </w:t>
                  </w:r>
                  <w:proofErr w:type="gramStart"/>
                  <w:r w:rsidRPr="001F384A">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1F384A">
                    <w:rPr>
                      <w:rFonts w:ascii="Times New Roman" w:eastAsia="Times New Roman" w:hAnsi="Times New Roman" w:cs="Times New Roman"/>
                      <w:sz w:val="24"/>
                      <w:szCs w:val="24"/>
                      <w:lang w:eastAsia="ru-RU"/>
                    </w:rPr>
                    <w:t xml:space="preserve"> </w:t>
                  </w:r>
                  <w:proofErr w:type="gramStart"/>
                  <w:r w:rsidRPr="001F384A">
                    <w:rPr>
                      <w:rFonts w:ascii="Times New Roman" w:eastAsia="Times New Roman" w:hAnsi="Times New Roman" w:cs="Times New Roman"/>
                      <w:sz w:val="24"/>
                      <w:szCs w:val="24"/>
                      <w:lang w:eastAsia="ru-RU"/>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1F384A">
                    <w:rPr>
                      <w:rFonts w:ascii="Times New Roman" w:eastAsia="Times New Roman" w:hAnsi="Times New Roman" w:cs="Times New Roman"/>
                      <w:sz w:val="24"/>
                      <w:szCs w:val="24"/>
                      <w:lang w:eastAsia="ru-RU"/>
                    </w:rPr>
                    <w:t>соответствия</w:t>
                  </w:r>
                  <w:proofErr w:type="gramEnd"/>
                  <w:r w:rsidRPr="001F384A">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1F384A">
                    <w:rPr>
                      <w:rFonts w:ascii="Times New Roman" w:eastAsia="Times New Roman" w:hAnsi="Times New Roman" w:cs="Times New Roman"/>
                      <w:sz w:val="24"/>
                      <w:szCs w:val="24"/>
                      <w:lang w:eastAsia="ru-RU"/>
                    </w:rPr>
                    <w:t>для</w:t>
                  </w:r>
                  <w:proofErr w:type="gramEnd"/>
                  <w:r w:rsidRPr="001F384A">
                    <w:rPr>
                      <w:rFonts w:ascii="Times New Roman" w:eastAsia="Times New Roman" w:hAnsi="Times New Roman" w:cs="Times New Roman"/>
                      <w:sz w:val="24"/>
                      <w:szCs w:val="24"/>
                      <w:lang w:eastAsia="ru-RU"/>
                    </w:rPr>
                    <w:t>:</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б) решения задач:</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формирования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анализа профессиональной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взаимодействия с семьями;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г) информирования родителей (законных представителей) и общественности относительно целей </w:t>
                  </w:r>
                  <w:r w:rsidRPr="001F384A">
                    <w:rPr>
                      <w:rFonts w:ascii="Times New Roman" w:eastAsia="Times New Roman" w:hAnsi="Times New Roman" w:cs="Times New Roman"/>
                      <w:sz w:val="24"/>
                      <w:szCs w:val="24"/>
                      <w:lang w:eastAsia="ru-RU"/>
                    </w:rPr>
                    <w:lastRenderedPageBreak/>
                    <w:t>дошкольного образования, общих для всего образовательного пространства Российской Федерации.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4.5. Целевые ориентиры </w:t>
                  </w:r>
                  <w:r w:rsidRPr="001F384A">
                    <w:rPr>
                      <w:rFonts w:ascii="Times New Roman" w:eastAsia="Times New Roman" w:hAnsi="Times New Roman" w:cs="Times New Roman"/>
                      <w:b/>
                      <w:bCs/>
                      <w:sz w:val="24"/>
                      <w:szCs w:val="24"/>
                      <w:u w:val="single"/>
                      <w:lang w:eastAsia="ru-RU"/>
                    </w:rPr>
                    <w:t>не могут</w:t>
                  </w:r>
                  <w:r w:rsidRPr="001F384A">
                    <w:rPr>
                      <w:rFonts w:ascii="Times New Roman" w:eastAsia="Times New Roman" w:hAnsi="Times New Roman" w:cs="Times New Roman"/>
                      <w:sz w:val="24"/>
                      <w:szCs w:val="24"/>
                      <w:lang w:eastAsia="ru-RU"/>
                    </w:rPr>
                    <w:t xml:space="preserve"> служить непосредственным основанием при решении управленческих задач, включая: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аттестацию педагогических кадров;</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оценку качества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распределение стимулирующего </w:t>
                  </w:r>
                  <w:proofErr w:type="gramStart"/>
                  <w:r w:rsidRPr="001F384A">
                    <w:rPr>
                      <w:rFonts w:ascii="Times New Roman" w:eastAsia="Times New Roman" w:hAnsi="Times New Roman" w:cs="Times New Roman"/>
                      <w:sz w:val="24"/>
                      <w:szCs w:val="24"/>
                      <w:lang w:eastAsia="ru-RU"/>
                    </w:rPr>
                    <w:t>фонда оплаты труда работников Организации</w:t>
                  </w:r>
                  <w:proofErr w:type="gramEnd"/>
                  <w:r w:rsidRPr="001F384A">
                    <w:rPr>
                      <w:rFonts w:ascii="Times New Roman" w:eastAsia="Times New Roman" w:hAnsi="Times New Roman" w:cs="Times New Roman"/>
                      <w:sz w:val="24"/>
                      <w:szCs w:val="24"/>
                      <w:lang w:eastAsia="ru-RU"/>
                    </w:rPr>
                    <w:t>.</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u w:val="single"/>
                      <w:lang w:eastAsia="ru-RU"/>
                    </w:rPr>
                    <w:t>Целевые ориентиры образования в младенческом</w:t>
                  </w:r>
                  <w:r w:rsidRPr="001F384A">
                    <w:rPr>
                      <w:rFonts w:ascii="Times New Roman" w:eastAsia="Times New Roman" w:hAnsi="Times New Roman" w:cs="Times New Roman"/>
                      <w:sz w:val="24"/>
                      <w:szCs w:val="24"/>
                      <w:lang w:eastAsia="ru-RU"/>
                    </w:rPr>
                    <w:t xml:space="preserve"> и раннем возрасте:</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стремится к общению </w:t>
                  </w:r>
                  <w:proofErr w:type="gramStart"/>
                  <w:r w:rsidRPr="001F384A">
                    <w:rPr>
                      <w:rFonts w:ascii="Times New Roman" w:eastAsia="Times New Roman" w:hAnsi="Times New Roman" w:cs="Times New Roman"/>
                      <w:sz w:val="24"/>
                      <w:szCs w:val="24"/>
                      <w:lang w:eastAsia="ru-RU"/>
                    </w:rPr>
                    <w:t>со</w:t>
                  </w:r>
                  <w:proofErr w:type="gramEnd"/>
                  <w:r w:rsidRPr="001F384A">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у ребёнка развита крупная моторика, он стремится осваивать различные виды движения (бег, лазанье, перешагивание и пр.).</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u w:val="single"/>
                      <w:lang w:eastAsia="ru-RU"/>
                    </w:rPr>
                    <w:t xml:space="preserve">Целевые ориентиры </w:t>
                  </w:r>
                  <w:r w:rsidRPr="001F384A">
                    <w:rPr>
                      <w:rFonts w:ascii="Times New Roman" w:eastAsia="Times New Roman" w:hAnsi="Times New Roman" w:cs="Times New Roman"/>
                      <w:sz w:val="24"/>
                      <w:szCs w:val="24"/>
                      <w:lang w:eastAsia="ru-RU"/>
                    </w:rPr>
                    <w:t>на этапе завершения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w:t>
                  </w:r>
                  <w:r w:rsidRPr="001F384A">
                    <w:rPr>
                      <w:rFonts w:ascii="Times New Roman" w:eastAsia="Times New Roman" w:hAnsi="Times New Roman" w:cs="Times New Roman"/>
                      <w:sz w:val="24"/>
                      <w:szCs w:val="24"/>
                      <w:lang w:eastAsia="ru-RU"/>
                    </w:rPr>
                    <w:lastRenderedPageBreak/>
                    <w:t>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F384A">
                    <w:rPr>
                      <w:rFonts w:ascii="Times New Roman" w:eastAsia="Times New Roman" w:hAnsi="Times New Roman" w:cs="Times New Roman"/>
                      <w:sz w:val="24"/>
                      <w:szCs w:val="24"/>
                      <w:lang w:eastAsia="ru-RU"/>
                    </w:rPr>
                    <w:t>со</w:t>
                  </w:r>
                  <w:proofErr w:type="gramEnd"/>
                  <w:r w:rsidRPr="001F384A">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______________________________</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Российская газета, 25 декабря 1993 г.; Собрание законодательства Российской Федерации 2009, № 1, ст. 1, ст. 2.</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 Сборник международных договоров СССР, 1993, выпуск XLVI.</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F384A">
                    <w:rPr>
                      <w:rFonts w:ascii="Times New Roman" w:eastAsia="Times New Roman" w:hAnsi="Times New Roman" w:cs="Times New Roman"/>
                      <w:sz w:val="24"/>
                      <w:szCs w:val="24"/>
                      <w:lang w:eastAsia="ru-RU"/>
                    </w:rPr>
                    <w:t xml:space="preserve">*(6) Статья 1 Федерального закона от 24 июля 1998 г. .№ 124-ФЗ "Об основных гарантиях прав ребёнка в </w:t>
                  </w:r>
                  <w:r w:rsidRPr="001F384A">
                    <w:rPr>
                      <w:rFonts w:ascii="Times New Roman" w:eastAsia="Times New Roman" w:hAnsi="Times New Roman" w:cs="Times New Roman"/>
                      <w:sz w:val="24"/>
                      <w:szCs w:val="24"/>
                      <w:lang w:eastAsia="ru-RU"/>
                    </w:rPr>
                    <w:lastRenderedPageBreak/>
                    <w:t>Российской Федерации" (Собрание законодательства Российской Федерации, 1998, № 31, ст. 3802; 2004, № 35, ст. 3607; № 52, ст. 5274; 2007, № 27, ст. 3213, 3215; 2009, № 18, ст. 2151; № 51, ст. 6163; 2013, № 14, ст. 1666;</w:t>
                  </w:r>
                  <w:proofErr w:type="gramEnd"/>
                  <w:r w:rsidRPr="001F384A">
                    <w:rPr>
                      <w:rFonts w:ascii="Times New Roman" w:eastAsia="Times New Roman" w:hAnsi="Times New Roman" w:cs="Times New Roman"/>
                      <w:sz w:val="24"/>
                      <w:szCs w:val="24"/>
                      <w:lang w:eastAsia="ru-RU"/>
                    </w:rPr>
                    <w:t xml:space="preserve"> № </w:t>
                  </w:r>
                  <w:proofErr w:type="gramStart"/>
                  <w:r w:rsidRPr="001F384A">
                    <w:rPr>
                      <w:rFonts w:ascii="Times New Roman" w:eastAsia="Times New Roman" w:hAnsi="Times New Roman" w:cs="Times New Roman"/>
                      <w:sz w:val="24"/>
                      <w:szCs w:val="24"/>
                      <w:lang w:eastAsia="ru-RU"/>
                    </w:rPr>
                    <w:t>27, ст. 3477).</w:t>
                  </w:r>
                  <w:proofErr w:type="gramEnd"/>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bCs/>
                      <w:sz w:val="24"/>
                      <w:szCs w:val="24"/>
                      <w:lang w:eastAsia="ru-RU"/>
                    </w:rPr>
                    <w:t>Обзор документа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Утвержден федеральный стандарт дошкольного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Стандарт представляет собой совокупность обязательных требований к дошкольному образованию (к структуре программы и ее объему, условиям реализации и результатам освоения программы).</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Он является основой для разработки программы, вариативных примерных образовательных программ,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 Кроме того, стандарт используется для оценки соответствия образовательной деятельности организации указанным требованиям,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Положения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Акты о </w:t>
                  </w:r>
                  <w:proofErr w:type="gramStart"/>
                  <w:r w:rsidRPr="001F384A">
                    <w:rPr>
                      <w:rFonts w:ascii="Times New Roman" w:eastAsia="Times New Roman" w:hAnsi="Times New Roman" w:cs="Times New Roman"/>
                      <w:sz w:val="24"/>
                      <w:szCs w:val="24"/>
                      <w:lang w:eastAsia="ru-RU"/>
                    </w:rPr>
                    <w:t>федеральных</w:t>
                  </w:r>
                  <w:proofErr w:type="gramEnd"/>
                  <w:r w:rsidRPr="001F384A">
                    <w:rPr>
                      <w:rFonts w:ascii="Times New Roman" w:eastAsia="Times New Roman" w:hAnsi="Times New Roman" w:cs="Times New Roman"/>
                      <w:sz w:val="24"/>
                      <w:szCs w:val="24"/>
                      <w:lang w:eastAsia="ru-RU"/>
                    </w:rPr>
                    <w:t xml:space="preserve"> </w:t>
                  </w:r>
                  <w:proofErr w:type="spellStart"/>
                  <w:r w:rsidRPr="001F384A">
                    <w:rPr>
                      <w:rFonts w:ascii="Times New Roman" w:eastAsia="Times New Roman" w:hAnsi="Times New Roman" w:cs="Times New Roman"/>
                      <w:sz w:val="24"/>
                      <w:szCs w:val="24"/>
                      <w:lang w:eastAsia="ru-RU"/>
                    </w:rPr>
                    <w:t>гостребованиях</w:t>
                  </w:r>
                  <w:proofErr w:type="spellEnd"/>
                  <w:r w:rsidRPr="001F384A">
                    <w:rPr>
                      <w:rFonts w:ascii="Times New Roman" w:eastAsia="Times New Roman" w:hAnsi="Times New Roman" w:cs="Times New Roman"/>
                      <w:sz w:val="24"/>
                      <w:szCs w:val="24"/>
                      <w:lang w:eastAsia="ru-RU"/>
                    </w:rPr>
                    <w:t xml:space="preserve"> к структуре основной общеобразовательной программы дошкольного образования и к условиям реализации такой программы признаны утратившими силу.</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Приказ вступает в силу с 01.01.2014.</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09675" cy="1657350"/>
                        <wp:effectExtent l="19050" t="0" r="9525" b="0"/>
                        <wp:docPr id="7" name="Рисунок 1" descr="http://86sov-skazka.caduk.ru/images/p113_izobrajenie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sov-skazka.caduk.ru/images/p113_izobrajenie1002.jpg"/>
                                <pic:cNvPicPr>
                                  <a:picLocks noChangeAspect="1" noChangeArrowheads="1"/>
                                </pic:cNvPicPr>
                              </pic:nvPicPr>
                              <pic:blipFill>
                                <a:blip r:embed="rId8" cstate="print"/>
                                <a:srcRect/>
                                <a:stretch>
                                  <a:fillRect/>
                                </a:stretch>
                              </pic:blipFill>
                              <pic:spPr bwMode="auto">
                                <a:xfrm>
                                  <a:off x="0" y="0"/>
                                  <a:ext cx="1209675" cy="1657350"/>
                                </a:xfrm>
                                <a:prstGeom prst="rect">
                                  <a:avLst/>
                                </a:prstGeom>
                                <a:noFill/>
                                <a:ln w="9525">
                                  <a:noFill/>
                                  <a:miter lim="800000"/>
                                  <a:headEnd/>
                                  <a:tailEnd/>
                                </a:ln>
                              </pic:spPr>
                            </pic:pic>
                          </a:graphicData>
                        </a:graphic>
                      </wp:inline>
                    </w:drawing>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  </w:t>
                  </w:r>
                </w:p>
                <w:p w:rsidR="00E467FC" w:rsidRPr="001F384A" w:rsidRDefault="00E467FC" w:rsidP="00921A3C">
                  <w:pPr>
                    <w:spacing w:before="100" w:beforeAutospacing="1" w:after="0" w:line="240" w:lineRule="auto"/>
                    <w:jc w:val="right"/>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lastRenderedPageBreak/>
                    <w:t>Приложение к приказу № __1___</w:t>
                  </w:r>
                </w:p>
                <w:p w:rsidR="00E467FC" w:rsidRPr="001F384A" w:rsidRDefault="00E467FC" w:rsidP="00921A3C">
                  <w:pPr>
                    <w:spacing w:before="100" w:beforeAutospacing="1"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xml:space="preserve">                                                                                                                                                                                      от «_</w:t>
                  </w:r>
                  <w:r w:rsidRPr="001F384A">
                    <w:rPr>
                      <w:rFonts w:ascii="Times New Roman" w:eastAsia="Times New Roman" w:hAnsi="Times New Roman" w:cs="Times New Roman"/>
                      <w:b/>
                      <w:sz w:val="24"/>
                      <w:szCs w:val="24"/>
                      <w:u w:val="single"/>
                      <w:lang w:eastAsia="ru-RU"/>
                    </w:rPr>
                    <w:t>23</w:t>
                  </w:r>
                  <w:r w:rsidRPr="001F384A">
                    <w:rPr>
                      <w:rFonts w:ascii="Times New Roman" w:eastAsia="Times New Roman" w:hAnsi="Times New Roman" w:cs="Times New Roman"/>
                      <w:b/>
                      <w:sz w:val="24"/>
                      <w:szCs w:val="24"/>
                      <w:lang w:eastAsia="ru-RU"/>
                    </w:rPr>
                    <w:t>__»_</w:t>
                  </w:r>
                  <w:r w:rsidRPr="001F384A">
                    <w:rPr>
                      <w:rFonts w:ascii="Times New Roman" w:eastAsia="Times New Roman" w:hAnsi="Times New Roman" w:cs="Times New Roman"/>
                      <w:b/>
                      <w:sz w:val="24"/>
                      <w:szCs w:val="24"/>
                      <w:u w:val="single"/>
                      <w:lang w:eastAsia="ru-RU"/>
                    </w:rPr>
                    <w:t>декабря</w:t>
                  </w:r>
                  <w:r w:rsidRPr="001F384A">
                    <w:rPr>
                      <w:rFonts w:ascii="Times New Roman" w:eastAsia="Times New Roman" w:hAnsi="Times New Roman" w:cs="Times New Roman"/>
                      <w:b/>
                      <w:sz w:val="24"/>
                      <w:szCs w:val="24"/>
                      <w:lang w:eastAsia="ru-RU"/>
                    </w:rPr>
                    <w:t>_2013 г.</w:t>
                  </w:r>
                </w:p>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8"/>
                      <w:szCs w:val="28"/>
                      <w:lang w:eastAsia="ru-RU"/>
                    </w:rPr>
                    <w:t>ПЛАН-ГРАФИК</w:t>
                  </w:r>
                </w:p>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8"/>
                      <w:szCs w:val="28"/>
                      <w:lang w:eastAsia="ru-RU"/>
                    </w:rPr>
                    <w:t>внедрения ФГОС</w:t>
                  </w:r>
                </w:p>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bl>
                  <w:tblPr>
                    <w:tblW w:w="0" w:type="auto"/>
                    <w:tblBorders>
                      <w:top w:val="single" w:sz="4" w:space="0" w:color="auto"/>
                      <w:left w:val="single" w:sz="4" w:space="0" w:color="auto"/>
                      <w:bottom w:val="single" w:sz="4" w:space="0" w:color="auto"/>
                      <w:right w:val="single" w:sz="4" w:space="0" w:color="auto"/>
                    </w:tblBorders>
                    <w:tblLook w:val="01E0"/>
                  </w:tblPr>
                  <w:tblGrid>
                    <w:gridCol w:w="467"/>
                    <w:gridCol w:w="5509"/>
                    <w:gridCol w:w="2096"/>
                    <w:gridCol w:w="2610"/>
                  </w:tblGrid>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8"/>
                            <w:szCs w:val="28"/>
                            <w:lang w:eastAsia="ru-RU"/>
                          </w:rPr>
                          <w:t>мероприятия</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8"/>
                            <w:szCs w:val="28"/>
                            <w:lang w:eastAsia="ru-RU"/>
                          </w:rPr>
                          <w:t>сроки</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8"/>
                            <w:szCs w:val="28"/>
                            <w:lang w:eastAsia="ru-RU"/>
                          </w:rPr>
                          <w:t>ответственные</w:t>
                        </w:r>
                      </w:p>
                    </w:tc>
                  </w:tr>
                  <w:tr w:rsidR="00E467FC" w:rsidRPr="001F384A" w:rsidTr="00921A3C">
                    <w:trPr>
                      <w:trHeight w:val="550"/>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8"/>
                            <w:szCs w:val="28"/>
                            <w:lang w:eastAsia="ru-RU"/>
                          </w:rPr>
                          <w:t>1. Организационно-управленческое направление</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r>
                  <w:tr w:rsidR="00E467FC" w:rsidRPr="001F384A" w:rsidTr="00921A3C">
                    <w:trPr>
                      <w:trHeight w:val="1783"/>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Проведение педагогического совета на тему: ФГОС – новая ступень развития дошкольного образования</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19.12.2013</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 Тетерина О.А.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Проведение семинара-практикума на тему: </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Требования к структуре ООП</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Февраль 2014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Рабочая группа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Совещание при заведующем на тему:</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Готовность ДОУ к внедрению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Апрель  2014</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Педагогический совет (организационный)</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Утверждение ООП, учебных программ в соответствие с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Август 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8"/>
                            <w:szCs w:val="28"/>
                            <w:lang w:eastAsia="ru-RU"/>
                          </w:rPr>
                          <w:t>2. Профессиональная подготовка кадров к внедрению в ДОУ ФГОС</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Обучение педагогов, руководящих работников  на курсах повышения квалификации по ФГОС, в т.ч. в дистанционном режиме</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 января 2014 года</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 Тетерина О.А.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roofErr w:type="gramStart"/>
                        <w:r w:rsidRPr="001F384A">
                          <w:rPr>
                            <w:rFonts w:ascii="Times New Roman" w:eastAsia="Times New Roman" w:hAnsi="Times New Roman" w:cs="Times New Roman"/>
                            <w:sz w:val="24"/>
                            <w:szCs w:val="24"/>
                            <w:lang w:eastAsia="ru-RU"/>
                          </w:rPr>
                          <w:t>Обучение кадров по проблеме</w:t>
                        </w:r>
                        <w:proofErr w:type="gramEnd"/>
                        <w:r w:rsidRPr="001F384A">
                          <w:rPr>
                            <w:rFonts w:ascii="Times New Roman" w:eastAsia="Times New Roman" w:hAnsi="Times New Roman" w:cs="Times New Roman"/>
                            <w:sz w:val="24"/>
                            <w:szCs w:val="24"/>
                            <w:lang w:eastAsia="ru-RU"/>
                          </w:rPr>
                          <w:t xml:space="preserve"> инклюзивного образования в ДОУ</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Декабрь 2013;</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2014-2015 </w:t>
                        </w:r>
                        <w:proofErr w:type="spellStart"/>
                        <w:r w:rsidRPr="001F384A">
                          <w:rPr>
                            <w:rFonts w:ascii="Times New Roman" w:eastAsia="Times New Roman" w:hAnsi="Times New Roman" w:cs="Times New Roman"/>
                            <w:sz w:val="24"/>
                            <w:szCs w:val="24"/>
                            <w:lang w:eastAsia="ru-RU"/>
                          </w:rPr>
                          <w:t>уч</w:t>
                        </w:r>
                        <w:proofErr w:type="spellEnd"/>
                        <w:r w:rsidRPr="001F384A">
                          <w:rPr>
                            <w:rFonts w:ascii="Times New Roman" w:eastAsia="Times New Roman" w:hAnsi="Times New Roman" w:cs="Times New Roman"/>
                            <w:sz w:val="24"/>
                            <w:szCs w:val="24"/>
                            <w:lang w:eastAsia="ru-RU"/>
                          </w:rPr>
                          <w:t>. год</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 Тетерина О.А.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Обучение педагогов в ВУЗах</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2014 г. (2 педагога)</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r w:rsidR="00E467FC" w:rsidRPr="001F384A" w:rsidTr="00921A3C">
                    <w:trPr>
                      <w:trHeight w:val="825"/>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Участие педагогов в работе РМО; </w:t>
                        </w:r>
                        <w:proofErr w:type="spellStart"/>
                        <w:r w:rsidRPr="001F384A">
                          <w:rPr>
                            <w:rFonts w:ascii="Times New Roman" w:eastAsia="Times New Roman" w:hAnsi="Times New Roman" w:cs="Times New Roman"/>
                            <w:sz w:val="24"/>
                            <w:szCs w:val="24"/>
                            <w:lang w:eastAsia="ru-RU"/>
                          </w:rPr>
                          <w:t>вебинарах</w:t>
                        </w:r>
                        <w:proofErr w:type="spellEnd"/>
                        <w:r w:rsidRPr="001F384A">
                          <w:rPr>
                            <w:rFonts w:ascii="Times New Roman" w:eastAsia="Times New Roman" w:hAnsi="Times New Roman" w:cs="Times New Roman"/>
                            <w:sz w:val="24"/>
                            <w:szCs w:val="24"/>
                            <w:lang w:eastAsia="ru-RU"/>
                          </w:rPr>
                          <w:t>, семинарах</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 января 2014 года</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r w:rsidR="00E467FC" w:rsidRPr="001F384A" w:rsidTr="00921A3C">
                    <w:trPr>
                      <w:trHeight w:val="555"/>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F384A">
                          <w:rPr>
                            <w:rFonts w:ascii="Times New Roman" w:eastAsia="Times New Roman" w:hAnsi="Times New Roman" w:cs="Times New Roman"/>
                            <w:sz w:val="24"/>
                            <w:szCs w:val="24"/>
                            <w:lang w:eastAsia="ru-RU"/>
                          </w:rPr>
                          <w:t>Консультативная</w:t>
                        </w:r>
                        <w:proofErr w:type="gramEnd"/>
                        <w:r w:rsidRPr="001F384A">
                          <w:rPr>
                            <w:rFonts w:ascii="Times New Roman" w:eastAsia="Times New Roman" w:hAnsi="Times New Roman" w:cs="Times New Roman"/>
                            <w:sz w:val="24"/>
                            <w:szCs w:val="24"/>
                            <w:lang w:eastAsia="ru-RU"/>
                          </w:rPr>
                          <w:t xml:space="preserve"> помощи педагогам, специалистам по вопросам внедрения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 01.01.2014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 Тетерина О.А.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8"/>
                            <w:szCs w:val="28"/>
                            <w:lang w:eastAsia="ru-RU"/>
                          </w:rPr>
                          <w:t>3. Нормативно-правовое обеспечение</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Издание приказа «О создании рабочей группы по </w:t>
                        </w:r>
                        <w:r w:rsidRPr="001F384A">
                          <w:rPr>
                            <w:rFonts w:ascii="Times New Roman" w:eastAsia="Times New Roman" w:hAnsi="Times New Roman" w:cs="Times New Roman"/>
                            <w:sz w:val="24"/>
                            <w:szCs w:val="24"/>
                            <w:lang w:eastAsia="ru-RU"/>
                          </w:rPr>
                          <w:lastRenderedPageBreak/>
                          <w:t>внедрению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 xml:space="preserve">28.12.2013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Заведующий ДОУ </w:t>
                        </w:r>
                        <w:r w:rsidRPr="001F384A">
                          <w:rPr>
                            <w:rFonts w:ascii="Times New Roman" w:eastAsia="Times New Roman" w:hAnsi="Times New Roman" w:cs="Times New Roman"/>
                            <w:sz w:val="24"/>
                            <w:szCs w:val="24"/>
                            <w:lang w:eastAsia="ru-RU"/>
                          </w:rPr>
                          <w:lastRenderedPageBreak/>
                          <w:t>Лукша Л.А.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2.</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Разработка «Дорожной карты» по введению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Январь 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 Тетерина О.А.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Разработка плана-графика внедрения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10.12.2013</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 Тетерина О.А.</w:t>
                        </w:r>
                      </w:p>
                    </w:tc>
                  </w:tr>
                  <w:tr w:rsidR="00E467FC" w:rsidRPr="001F384A" w:rsidTr="00921A3C">
                    <w:trPr>
                      <w:trHeight w:val="810"/>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Разработка ООП; учебных программ в соответствие с ФГОС; учебного плана</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 30.08.2014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Все педагоги</w:t>
                        </w:r>
                      </w:p>
                    </w:tc>
                  </w:tr>
                  <w:tr w:rsidR="00E467FC" w:rsidRPr="001F384A" w:rsidTr="00921A3C">
                    <w:trPr>
                      <w:trHeight w:val="945"/>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Приведение в соответствие локальных актов – положений, распоряжений</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До 01.02.2014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tc>
                  </w:tr>
                  <w:tr w:rsidR="00E467FC" w:rsidRPr="001F384A" w:rsidTr="00921A3C">
                    <w:trPr>
                      <w:trHeight w:val="525"/>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6.</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Приведение в соответствие должностных инструкций педагогов</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До 01.09.2014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tc>
                  </w:tr>
                  <w:tr w:rsidR="00E467FC" w:rsidRPr="001F384A" w:rsidTr="00921A3C">
                    <w:trPr>
                      <w:trHeight w:val="705"/>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7.</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Приведение в соответствие устава</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 01.01.2014</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r w:rsidR="00E467FC" w:rsidRPr="001F384A" w:rsidTr="00921A3C">
                    <w:trPr>
                      <w:trHeight w:val="1065"/>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8.</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Дополнение-изменение к программе развития ДОО</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 01.09.2014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Лукша Л.А.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tc>
                  </w:tr>
                  <w:tr w:rsidR="00E467FC" w:rsidRPr="001F384A" w:rsidTr="00921A3C">
                    <w:trPr>
                      <w:trHeight w:val="570"/>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9.</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Разработка проекта основной общеобразовательной программы ДОО </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 20.03.2014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 Тетерина О.А.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8"/>
                            <w:szCs w:val="28"/>
                            <w:lang w:eastAsia="ru-RU"/>
                          </w:rPr>
                          <w:t>4. Работа по преемственности в условиях внедрения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Разработка и заключение нового договора с МБОУ СОШ п. </w:t>
                        </w:r>
                        <w:proofErr w:type="spellStart"/>
                        <w:r w:rsidRPr="001F384A">
                          <w:rPr>
                            <w:rFonts w:ascii="Times New Roman" w:eastAsia="Times New Roman" w:hAnsi="Times New Roman" w:cs="Times New Roman"/>
                            <w:sz w:val="24"/>
                            <w:szCs w:val="24"/>
                            <w:lang w:eastAsia="ru-RU"/>
                          </w:rPr>
                          <w:t>Агириш</w:t>
                        </w:r>
                        <w:proofErr w:type="spellEnd"/>
                        <w:r w:rsidRPr="001F384A">
                          <w:rPr>
                            <w:rFonts w:ascii="Times New Roman" w:eastAsia="Times New Roman" w:hAnsi="Times New Roman" w:cs="Times New Roman"/>
                            <w:sz w:val="24"/>
                            <w:szCs w:val="24"/>
                            <w:lang w:eastAsia="ru-RU"/>
                          </w:rPr>
                          <w:t xml:space="preserve"> с учетом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 01.09.2014</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Директор МБОУ СОШ</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Козлова Э.В.</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Разработка плана группы «Содружество» по проблеме преемственности</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 01.09.2014</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Зам. директора по УВР </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Нестерова Т.А.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8"/>
                            <w:szCs w:val="28"/>
                            <w:lang w:eastAsia="ru-RU"/>
                          </w:rPr>
                          <w:t>5. Материально-техническое, информационное  обеспечение в соответствие с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Обеспечение педагогов ноутбуками, компьютерами</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До 01.01.2014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хозяйством Кузнецова Е.И.</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 xml:space="preserve">2. </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Обеспечение ДОУ печатными ресурсами</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 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хозяйством Кузнецова Е.И.</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Обеспечение образовательного процесса электронными ресурсами</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Создание в методическом кабинете </w:t>
                        </w:r>
                        <w:proofErr w:type="spellStart"/>
                        <w:r w:rsidRPr="001F384A">
                          <w:rPr>
                            <w:rFonts w:ascii="Times New Roman" w:eastAsia="Times New Roman" w:hAnsi="Times New Roman" w:cs="Times New Roman"/>
                            <w:sz w:val="24"/>
                            <w:szCs w:val="24"/>
                            <w:lang w:eastAsia="ru-RU"/>
                          </w:rPr>
                          <w:t>медиатеки</w:t>
                        </w:r>
                        <w:proofErr w:type="spellEnd"/>
                        <w:r w:rsidRPr="001F384A">
                          <w:rPr>
                            <w:rFonts w:ascii="Times New Roman" w:eastAsia="Times New Roman" w:hAnsi="Times New Roman" w:cs="Times New Roman"/>
                            <w:sz w:val="24"/>
                            <w:szCs w:val="24"/>
                            <w:lang w:eastAsia="ru-RU"/>
                          </w:rPr>
                          <w:t xml:space="preserve"> – электронного материала для проведения образовательной деятельности с дошкольниками</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 01.09.2014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Руководитель творческой группы Хомутова С.А.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Обеспечение доступа дополнительного доступа к сети Интернет в методическом кабинете</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До 01.01.2014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хозяйством Кузнецова Е.И.</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6.</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Обеспечение контролируемого доступа к сети Интернет педагогических кадров </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2014-2015 учебный год</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хозяйством Кузнецова Е.И.</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6.</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Оснащение групп оборудованием в соответствие с ФГОС (детская мебель)</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 01.09. 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хозяйством Кузнецова Е.И.</w:t>
                        </w:r>
                      </w:p>
                    </w:tc>
                  </w:tr>
                  <w:tr w:rsidR="00E467FC" w:rsidRPr="001F384A" w:rsidTr="00921A3C">
                    <w:trPr>
                      <w:trHeight w:val="1230"/>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7.</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Обеспечение ДОУ информационными стендами </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 01.01. 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Лукша Л.А.</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хозяйством Кузнецова Е.И.</w:t>
                        </w:r>
                      </w:p>
                    </w:tc>
                  </w:tr>
                  <w:tr w:rsidR="00E467FC" w:rsidRPr="001F384A" w:rsidTr="00921A3C">
                    <w:trPr>
                      <w:trHeight w:val="690"/>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8.</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Оснащение групп игровым оборудованием для детей с ОВЗ (при наличии таковых)</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хозяйством Кузнецова Е.И.</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8"/>
                            <w:szCs w:val="28"/>
                            <w:lang w:eastAsia="ru-RU"/>
                          </w:rPr>
                          <w:t>6. Информационное освещение внедрения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Размещение на сайте ДОУ  информации о реализации ФГОС – приказ </w:t>
                        </w:r>
                        <w:proofErr w:type="spellStart"/>
                        <w:r w:rsidRPr="001F384A">
                          <w:rPr>
                            <w:rFonts w:ascii="Times New Roman" w:eastAsia="Times New Roman" w:hAnsi="Times New Roman" w:cs="Times New Roman"/>
                            <w:sz w:val="24"/>
                            <w:szCs w:val="24"/>
                            <w:lang w:eastAsia="ru-RU"/>
                          </w:rPr>
                          <w:t>Минобрнауки</w:t>
                        </w:r>
                        <w:proofErr w:type="spellEnd"/>
                        <w:r w:rsidRPr="001F384A">
                          <w:rPr>
                            <w:rFonts w:ascii="Times New Roman" w:eastAsia="Times New Roman" w:hAnsi="Times New Roman" w:cs="Times New Roman"/>
                            <w:sz w:val="24"/>
                            <w:szCs w:val="24"/>
                            <w:lang w:eastAsia="ru-RU"/>
                          </w:rPr>
                          <w:t xml:space="preserve"> РФ № 1155 от 17.10.2014 г., приказ по ДОО «О введении ФГОС в ДОУ»,  план-график, «дорожная карта» введения ФГОС в ДОО</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До 01.01.2014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Тетерина  О.А.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Публичный отчет на общем родительском собрании об  итогах  внедрения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25.04.2014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8"/>
                            <w:szCs w:val="28"/>
                            <w:lang w:eastAsia="ru-RU"/>
                          </w:rPr>
                          <w:t>7. Методическое обеспечение в соответствие с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xml:space="preserve">Методическая литература в соответствие с </w:t>
                        </w:r>
                        <w:r w:rsidRPr="001F384A">
                          <w:rPr>
                            <w:rFonts w:ascii="Times New Roman" w:eastAsia="Times New Roman" w:hAnsi="Times New Roman" w:cs="Times New Roman"/>
                            <w:b/>
                            <w:sz w:val="24"/>
                            <w:szCs w:val="24"/>
                            <w:lang w:eastAsia="ru-RU"/>
                          </w:rPr>
                          <w:lastRenderedPageBreak/>
                          <w:t>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2.</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Обеспечение методическими пособиями, дидактический материал в соответствие с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Заявка в Центр «МТ и МО»  с апреля 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Тетерина  О.А.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Обеспечение электронными ресурсами для использования </w:t>
                        </w:r>
                        <w:proofErr w:type="spellStart"/>
                        <w:r w:rsidRPr="001F384A">
                          <w:rPr>
                            <w:rFonts w:ascii="Times New Roman" w:eastAsia="Times New Roman" w:hAnsi="Times New Roman" w:cs="Times New Roman"/>
                            <w:sz w:val="24"/>
                            <w:szCs w:val="24"/>
                            <w:lang w:val="en-US" w:eastAsia="ru-RU"/>
                          </w:rPr>
                          <w:t>mimio</w:t>
                        </w:r>
                        <w:proofErr w:type="spellEnd"/>
                        <w:r w:rsidRPr="001F384A">
                          <w:rPr>
                            <w:rFonts w:ascii="Times New Roman" w:eastAsia="Times New Roman" w:hAnsi="Times New Roman" w:cs="Times New Roman"/>
                            <w:sz w:val="24"/>
                            <w:szCs w:val="24"/>
                            <w:lang w:eastAsia="ru-RU"/>
                          </w:rPr>
                          <w:t xml:space="preserve"> установки (диски с игровыми обучающими программами)</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 полугодие 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Тетерина  О.А.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Рабочие тетради, альбомы для воспитанников</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Заявка в Центр «МТ и МО»  с апреля 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Тетерина  О.А.</w:t>
                        </w:r>
                      </w:p>
                    </w:tc>
                  </w:tr>
                  <w:tr w:rsidR="00E467FC" w:rsidRPr="001F384A" w:rsidTr="00921A3C">
                    <w:trPr>
                      <w:trHeight w:val="885"/>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Обеспечение методического кабинета периодическими изданиями</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 01.01.2014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хозяйством Кузнецова Е.И.</w:t>
                        </w:r>
                      </w:p>
                    </w:tc>
                  </w:tr>
                  <w:tr w:rsidR="00E467FC" w:rsidRPr="001F384A" w:rsidTr="00921A3C">
                    <w:trPr>
                      <w:trHeight w:val="495"/>
                    </w:trPr>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6.</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Обеспечение программами для детей с ОВЗ (при наличии таковых)</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До 01.09.2014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Тетерина  О.А.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8"/>
                            <w:szCs w:val="28"/>
                            <w:lang w:eastAsia="ru-RU"/>
                          </w:rPr>
                          <w:t>8. Взаимодействие с родительским сообществом по введению ФГОС в ДОУ</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Размещение информации на официальном сайте ДОО - приказ </w:t>
                        </w:r>
                        <w:proofErr w:type="spellStart"/>
                        <w:r w:rsidRPr="001F384A">
                          <w:rPr>
                            <w:rFonts w:ascii="Times New Roman" w:eastAsia="Times New Roman" w:hAnsi="Times New Roman" w:cs="Times New Roman"/>
                            <w:sz w:val="24"/>
                            <w:szCs w:val="24"/>
                            <w:lang w:eastAsia="ru-RU"/>
                          </w:rPr>
                          <w:t>Минобрнауки</w:t>
                        </w:r>
                        <w:proofErr w:type="spellEnd"/>
                        <w:r w:rsidRPr="001F384A">
                          <w:rPr>
                            <w:rFonts w:ascii="Times New Roman" w:eastAsia="Times New Roman" w:hAnsi="Times New Roman" w:cs="Times New Roman"/>
                            <w:sz w:val="24"/>
                            <w:szCs w:val="24"/>
                            <w:lang w:eastAsia="ru-RU"/>
                          </w:rPr>
                          <w:t xml:space="preserve"> РФ № 1155 от 17.10.2014 г., приказ по ДОО «О введении ФГОС в ДОУ»,  план-график, «дорожная карта» введения ФГОС в ДОО</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09.01.2014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Тетерина  О.А.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Участие представителей управляющего Совета в разработке основной общеобразовательной программы ДОО</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Март 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Председатель УС</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Публичный отчет на общем родительском собрании. Один из вопросов на повестке дня - об  итогах  внедрения ФГОС в ДОО</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24.04.2014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ДОО –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 Шевченко Е.А.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Согласование основной общеобразовательной программы ДОО с представителями управляющего Совета</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Организационный педагогический совет 30.08.2014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Председатель УС</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Проведение групповых родительских собраний</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Один из вопросов на повестке дня –  особенности реализации ФГОС в условиях внедрения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Сентябрь 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Старший воспитатель Тетерина  О.А.</w:t>
                        </w:r>
                      </w:p>
                    </w:tc>
                  </w:tr>
                  <w:tr w:rsidR="00E467FC" w:rsidRPr="001F384A" w:rsidTr="00921A3C">
                    <w:tc>
                      <w:tcPr>
                        <w:tcW w:w="467"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6.</w:t>
                        </w:r>
                      </w:p>
                    </w:tc>
                    <w:tc>
                      <w:tcPr>
                        <w:tcW w:w="5509"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Проведение общего родительского собрания</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Один из вопросов на повестке дня – особенности деятельности ДОО в условиях внедрения ФГОС</w:t>
                        </w:r>
                      </w:p>
                    </w:tc>
                    <w:tc>
                      <w:tcPr>
                        <w:tcW w:w="2096"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Октябрь 2014 г.</w:t>
                        </w:r>
                      </w:p>
                    </w:tc>
                    <w:tc>
                      <w:tcPr>
                        <w:tcW w:w="2610" w:type="dxa"/>
                        <w:tcBorders>
                          <w:top w:val="single" w:sz="4" w:space="0" w:color="auto"/>
                          <w:left w:val="single" w:sz="4" w:space="0" w:color="auto"/>
                          <w:bottom w:val="single" w:sz="4" w:space="0" w:color="auto"/>
                          <w:right w:val="single" w:sz="4" w:space="0" w:color="auto"/>
                        </w:tcBorders>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Заведующий ДОУ Лукша Л.А.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Зам. зав. по ВМР Шевченко Е.А.</w:t>
                        </w:r>
                      </w:p>
                      <w:p w:rsidR="00E467FC" w:rsidRPr="001F384A" w:rsidRDefault="00E467FC" w:rsidP="00921A3C">
                        <w:pPr>
                          <w:spacing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bl>
                <w:p w:rsidR="00E467FC" w:rsidRPr="001F384A" w:rsidRDefault="00E467FC" w:rsidP="00921A3C">
                  <w:pPr>
                    <w:spacing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   </w:t>
                  </w:r>
                </w:p>
                <w:p w:rsidR="00E467FC" w:rsidRPr="001F384A" w:rsidRDefault="00E467FC" w:rsidP="00921A3C">
                  <w:pPr>
                    <w:spacing w:before="100" w:beforeAutospacing="1" w:after="0" w:line="240" w:lineRule="auto"/>
                    <w:jc w:val="right"/>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Приложение № 2 к приказу № __121_</w:t>
                  </w:r>
                </w:p>
                <w:p w:rsidR="00E467FC" w:rsidRPr="001F384A" w:rsidRDefault="00E467FC" w:rsidP="00921A3C">
                  <w:pPr>
                    <w:spacing w:before="100" w:beforeAutospacing="1"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8"/>
                      <w:szCs w:val="28"/>
                      <w:lang w:eastAsia="ru-RU"/>
                    </w:rPr>
                    <w:lastRenderedPageBreak/>
                    <w:t> </w:t>
                  </w:r>
                </w:p>
                <w:p w:rsidR="00E467FC" w:rsidRPr="001F384A" w:rsidRDefault="00E467FC" w:rsidP="00921A3C">
                  <w:pPr>
                    <w:spacing w:before="100" w:beforeAutospacing="1"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40"/>
                      <w:szCs w:val="40"/>
                      <w:lang w:eastAsia="ru-RU"/>
                    </w:rPr>
                    <w:t xml:space="preserve">ДОРОЖНАЯ КАРТА </w:t>
                  </w:r>
                </w:p>
                <w:p w:rsidR="00E467FC" w:rsidRPr="001F384A" w:rsidRDefault="00E467FC" w:rsidP="00921A3C">
                  <w:pPr>
                    <w:spacing w:before="100" w:beforeAutospacing="1" w:after="0"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40"/>
                      <w:szCs w:val="40"/>
                      <w:lang w:eastAsia="ru-RU"/>
                    </w:rPr>
                    <w:t>по введению Федерального государственного образовательного стандарта дошкольного образования (ФГОС)</w:t>
                  </w:r>
                </w:p>
                <w:p w:rsidR="00E467FC" w:rsidRPr="001F384A" w:rsidRDefault="00E467FC" w:rsidP="00921A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bCs/>
                      <w:sz w:val="28"/>
                      <w:szCs w:val="24"/>
                      <w:lang w:eastAsia="ru-RU"/>
                    </w:rPr>
                    <w:t> </w:t>
                  </w:r>
                </w:p>
                <w:tbl>
                  <w:tblPr>
                    <w:tblW w:w="11340" w:type="dxa"/>
                    <w:tblLook w:val="00A0"/>
                  </w:tblPr>
                  <w:tblGrid>
                    <w:gridCol w:w="583"/>
                    <w:gridCol w:w="2413"/>
                    <w:gridCol w:w="1423"/>
                    <w:gridCol w:w="1794"/>
                    <w:gridCol w:w="2512"/>
                    <w:gridCol w:w="222"/>
                    <w:gridCol w:w="1505"/>
                    <w:gridCol w:w="222"/>
                    <w:gridCol w:w="222"/>
                    <w:gridCol w:w="222"/>
                    <w:gridCol w:w="222"/>
                  </w:tblGrid>
                  <w:tr w:rsidR="00E467FC" w:rsidRPr="001F384A" w:rsidTr="00921A3C">
                    <w:trPr>
                      <w:gridAfter w:val="2"/>
                      <w:wAfter w:w="233"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Cs w:val="24"/>
                            <w:lang w:eastAsia="ru-RU"/>
                          </w:rPr>
                          <w:t xml:space="preserve">№ </w:t>
                        </w:r>
                        <w:proofErr w:type="spellStart"/>
                        <w:proofErr w:type="gramStart"/>
                        <w:r w:rsidRPr="001F384A">
                          <w:rPr>
                            <w:rFonts w:ascii="Times New Roman" w:eastAsia="Times New Roman" w:hAnsi="Times New Roman" w:cs="Times New Roman"/>
                            <w:b/>
                            <w:szCs w:val="24"/>
                            <w:lang w:eastAsia="ru-RU"/>
                          </w:rPr>
                          <w:t>п</w:t>
                        </w:r>
                        <w:proofErr w:type="spellEnd"/>
                        <w:proofErr w:type="gramEnd"/>
                        <w:r w:rsidRPr="001F384A">
                          <w:rPr>
                            <w:rFonts w:ascii="Times New Roman" w:eastAsia="Times New Roman" w:hAnsi="Times New Roman" w:cs="Times New Roman"/>
                            <w:b/>
                            <w:szCs w:val="24"/>
                            <w:lang w:eastAsia="ru-RU"/>
                          </w:rPr>
                          <w:t>/</w:t>
                        </w:r>
                        <w:proofErr w:type="spellStart"/>
                        <w:r w:rsidRPr="001F384A">
                          <w:rPr>
                            <w:rFonts w:ascii="Times New Roman" w:eastAsia="Times New Roman" w:hAnsi="Times New Roman" w:cs="Times New Roman"/>
                            <w:b/>
                            <w:szCs w:val="24"/>
                            <w:lang w:eastAsia="ru-RU"/>
                          </w:rPr>
                          <w:t>п</w:t>
                        </w:r>
                        <w:proofErr w:type="spellEnd"/>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Cs w:val="24"/>
                            <w:lang w:eastAsia="ru-RU"/>
                          </w:rPr>
                          <w:t>Мероприятие</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Cs w:val="24"/>
                            <w:lang w:eastAsia="ru-RU"/>
                          </w:rPr>
                          <w:t>Примерные сроки</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Cs w:val="24"/>
                            <w:lang w:eastAsia="ru-RU"/>
                          </w:rPr>
                          <w:t>Ответственные</w:t>
                        </w:r>
                      </w:p>
                    </w:tc>
                    <w:tc>
                      <w:tcPr>
                        <w:tcW w:w="2726" w:type="dxa"/>
                        <w:gridSpan w:val="2"/>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Cs w:val="24"/>
                            <w:lang w:eastAsia="ru-RU"/>
                          </w:rPr>
                          <w:t>Ожидаемый результат</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Cs w:val="24"/>
                            <w:lang w:eastAsia="ru-RU"/>
                          </w:rPr>
                          <w:t>Формы отчетных документов</w:t>
                        </w:r>
                      </w:p>
                    </w:tc>
                  </w:tr>
                  <w:tr w:rsidR="00E467FC" w:rsidRPr="001F384A" w:rsidTr="00921A3C">
                    <w:tc>
                      <w:tcPr>
                        <w:tcW w:w="11076"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xml:space="preserve">1. Создание организационно-управленческих условий внедрения ФГОС </w:t>
                        </w:r>
                      </w:p>
                    </w:tc>
                    <w:tc>
                      <w:tcPr>
                        <w:tcW w:w="245" w:type="dxa"/>
                        <w:gridSpan w:val="3"/>
                        <w:tcBorders>
                          <w:top w:val="nil"/>
                          <w:left w:val="single" w:sz="4" w:space="0" w:color="000000"/>
                          <w:bottom w:val="nil"/>
                          <w:right w:val="nil"/>
                        </w:tcBorders>
                        <w:tcMar>
                          <w:top w:w="0" w:type="dxa"/>
                          <w:left w:w="0" w:type="dxa"/>
                          <w:bottom w:w="0" w:type="dxa"/>
                          <w:right w:w="0" w:type="dxa"/>
                        </w:tcMar>
                        <w:hideMark/>
                      </w:tcPr>
                      <w:p w:rsidR="00E467FC" w:rsidRPr="001F384A" w:rsidRDefault="00E467FC" w:rsidP="00921A3C">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tc>
                    <w:tc>
                      <w:tcPr>
                        <w:tcW w:w="20" w:type="dxa"/>
                        <w:tcMar>
                          <w:top w:w="0" w:type="dxa"/>
                          <w:left w:w="0" w:type="dxa"/>
                          <w:bottom w:w="0" w:type="dxa"/>
                          <w:right w:w="0" w:type="dxa"/>
                        </w:tcMar>
                        <w:hideMark/>
                      </w:tcPr>
                      <w:p w:rsidR="00E467FC" w:rsidRPr="001F384A" w:rsidRDefault="00E467FC" w:rsidP="00921A3C">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tc>
                  </w:tr>
                  <w:tr w:rsidR="00E467FC" w:rsidRPr="001F384A" w:rsidTr="00921A3C">
                    <w:trPr>
                      <w:gridAfter w:val="1"/>
                      <w:wAfter w:w="20"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Создание рабочей группы по подготовке введения ФГОС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xml:space="preserve">15.12.2013 </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Руководитель ДОО</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Заместитель руководителя</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по ВМР</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Создание и определение функционала рабочей группы</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Приказ об утверждении рабочей группы по подготовке введения ФГОС </w:t>
                        </w:r>
                        <w:proofErr w:type="gramStart"/>
                        <w:r w:rsidRPr="001F384A">
                          <w:rPr>
                            <w:rFonts w:ascii="Times New Roman" w:eastAsia="Times New Roman" w:hAnsi="Times New Roman" w:cs="Times New Roman"/>
                            <w:lang w:eastAsia="ru-RU"/>
                          </w:rPr>
                          <w:t>ДО</w:t>
                        </w:r>
                        <w:proofErr w:type="gramEnd"/>
                      </w:p>
                    </w:tc>
                  </w:tr>
                  <w:tr w:rsidR="00E467FC" w:rsidRPr="001F384A" w:rsidTr="00921A3C">
                    <w:trPr>
                      <w:gridAfter w:val="1"/>
                      <w:wAfter w:w="20"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Разработка и утверждение плана-графика мероприятий по реализации направлений ФГОС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23.12.2013</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Руководитель рабочей группы</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Система мероприятий, обеспечивающих внедрение ФГОС ООО</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План-график</w:t>
                        </w:r>
                      </w:p>
                    </w:tc>
                  </w:tr>
                  <w:tr w:rsidR="00E467FC" w:rsidRPr="001F384A" w:rsidTr="00921A3C">
                    <w:trPr>
                      <w:gridAfter w:val="1"/>
                      <w:wAfter w:w="20"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Организация непрерывного повышения квалификации через сетевые мероприятия ММС по проблеме введения ФГОС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xml:space="preserve">Поэтапно,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с 01.01.2014 г.</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Поэтапная подготовка педагогических и управленческих кадров к введению ФГОС </w:t>
                        </w:r>
                        <w:proofErr w:type="gramStart"/>
                        <w:r w:rsidRPr="001F384A">
                          <w:rPr>
                            <w:rFonts w:ascii="Times New Roman" w:eastAsia="Times New Roman" w:hAnsi="Times New Roman" w:cs="Times New Roman"/>
                            <w:lang w:eastAsia="ru-RU"/>
                          </w:rPr>
                          <w:t>ДО</w:t>
                        </w:r>
                        <w:proofErr w:type="gramEnd"/>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xml:space="preserve">Ведение статистики </w:t>
                        </w:r>
                        <w:proofErr w:type="gramStart"/>
                        <w:r w:rsidRPr="001F384A">
                          <w:rPr>
                            <w:rFonts w:ascii="Times New Roman" w:eastAsia="Times New Roman" w:hAnsi="Times New Roman" w:cs="Times New Roman"/>
                            <w:kern w:val="2"/>
                            <w:lang w:eastAsia="hi-IN" w:bidi="hi-IN"/>
                          </w:rPr>
                          <w:t>согласно</w:t>
                        </w:r>
                        <w:proofErr w:type="gramEnd"/>
                        <w:r w:rsidRPr="001F384A">
                          <w:rPr>
                            <w:rFonts w:ascii="Times New Roman" w:eastAsia="Times New Roman" w:hAnsi="Times New Roman" w:cs="Times New Roman"/>
                            <w:kern w:val="2"/>
                            <w:lang w:eastAsia="hi-IN" w:bidi="hi-IN"/>
                          </w:rPr>
                          <w:t xml:space="preserve"> перспективного плана ПК</w:t>
                        </w:r>
                      </w:p>
                    </w:tc>
                  </w:tr>
                  <w:tr w:rsidR="00E467FC" w:rsidRPr="001F384A" w:rsidTr="00921A3C">
                    <w:trPr>
                      <w:gridAfter w:val="1"/>
                      <w:wAfter w:w="20"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Предварительный анализ ресурсного обеспечения в соответствии с требованиями ФГОС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До 30.12.2013 г.</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Старший воспитатель</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 хозяйством</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Получение объективной информации о готовности ДОУ к переходу на ФГОС </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Совещание при руководителе РУО, протокол совещания </w:t>
                        </w:r>
                      </w:p>
                    </w:tc>
                  </w:tr>
                  <w:tr w:rsidR="00E467FC" w:rsidRPr="001F384A" w:rsidTr="00921A3C">
                    <w:trPr>
                      <w:gridAfter w:val="1"/>
                      <w:wAfter w:w="20"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Анализ методического сопровождения  введения ФГОС   в ДОУ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До 09.01.2014 г.</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Старший воспитатель</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w:t>
                        </w:r>
                        <w:r w:rsidRPr="001F384A">
                          <w:rPr>
                            <w:rFonts w:ascii="Times New Roman" w:eastAsia="Times New Roman" w:hAnsi="Times New Roman" w:cs="Times New Roman"/>
                            <w:lang w:eastAsia="ru-RU"/>
                          </w:rPr>
                          <w:lastRenderedPageBreak/>
                          <w:t xml:space="preserve">соответствии с ФГОС </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lastRenderedPageBreak/>
                          <w:t>Анализ</w:t>
                        </w:r>
                      </w:p>
                    </w:tc>
                  </w:tr>
                  <w:tr w:rsidR="00E467FC" w:rsidRPr="001F384A" w:rsidTr="00921A3C">
                    <w:trPr>
                      <w:gridAfter w:val="1"/>
                      <w:wAfter w:w="20" w:type="dxa"/>
                      <w:trHeight w:val="1492"/>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6</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Проведение инструктивно-методических совещаний, педагогических советов и обучающих семинаров по вопросам введения ФГОС  ООО</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Поэтапно, с 19.12.2014 г.</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Ликвидация профессиональных затруднений и уточнение смысловых понятий</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Протоколы, конспекты докладов </w:t>
                        </w:r>
                      </w:p>
                    </w:tc>
                  </w:tr>
                  <w:tr w:rsidR="00E467FC" w:rsidRPr="001F384A" w:rsidTr="00921A3C">
                    <w:trPr>
                      <w:gridAfter w:val="1"/>
                      <w:wAfter w:w="20"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7</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Организация работы по разработке проекта образовательной программы </w:t>
                        </w:r>
                        <w:proofErr w:type="gramStart"/>
                        <w:r w:rsidRPr="001F384A">
                          <w:rPr>
                            <w:rFonts w:ascii="Times New Roman" w:eastAsia="Times New Roman" w:hAnsi="Times New Roman" w:cs="Times New Roman"/>
                            <w:lang w:eastAsia="ru-RU"/>
                          </w:rPr>
                          <w:t>ДО</w:t>
                        </w:r>
                        <w:proofErr w:type="gramEnd"/>
                        <w:r w:rsidRPr="001F384A">
                          <w:rPr>
                            <w:rFonts w:ascii="Times New Roman" w:eastAsia="Times New Roman" w:hAnsi="Times New Roman" w:cs="Times New Roman"/>
                            <w:lang w:eastAsia="ru-RU"/>
                          </w:rPr>
                          <w:t xml:space="preserve"> в соответствии с примерными образовательными программами</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09.01.2014-</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xml:space="preserve">31.05.2014 </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Рабочая группа</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Создание ООП </w:t>
                        </w:r>
                        <w:proofErr w:type="gramStart"/>
                        <w:r w:rsidRPr="001F384A">
                          <w:rPr>
                            <w:rFonts w:ascii="Times New Roman" w:eastAsia="Times New Roman" w:hAnsi="Times New Roman" w:cs="Times New Roman"/>
                            <w:lang w:eastAsia="ru-RU"/>
                          </w:rPr>
                          <w:t>ДО</w:t>
                        </w:r>
                        <w:proofErr w:type="gramEnd"/>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Проект программы</w:t>
                        </w:r>
                      </w:p>
                    </w:tc>
                  </w:tr>
                  <w:tr w:rsidR="00E467FC" w:rsidRPr="001F384A" w:rsidTr="00921A3C">
                    <w:trPr>
                      <w:gridAfter w:val="1"/>
                      <w:wAfter w:w="20"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8</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Обсуждение и утверждение основной образовательной программы на педагогическом совете</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xml:space="preserve">30.08.2014 </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Наличие ООП </w:t>
                        </w:r>
                        <w:proofErr w:type="gramStart"/>
                        <w:r w:rsidRPr="001F384A">
                          <w:rPr>
                            <w:rFonts w:ascii="Times New Roman" w:eastAsia="Times New Roman" w:hAnsi="Times New Roman" w:cs="Times New Roman"/>
                            <w:lang w:eastAsia="ru-RU"/>
                          </w:rPr>
                          <w:t>ДО</w:t>
                        </w:r>
                        <w:proofErr w:type="gramEnd"/>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Приказ</w:t>
                        </w:r>
                      </w:p>
                    </w:tc>
                  </w:tr>
                  <w:tr w:rsidR="00E467FC" w:rsidRPr="001F384A" w:rsidTr="00921A3C">
                    <w:trPr>
                      <w:gridAfter w:val="1"/>
                      <w:wAfter w:w="20"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9</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Разработка и утверждение календарно-тематических планов педагогических работников на 2014-2015гг в соответствие с ООП</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30.08.2014</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Наличие учебных программ, календарно-тематических планов</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Справка по контролю, приказ</w:t>
                        </w:r>
                      </w:p>
                    </w:tc>
                  </w:tr>
                  <w:tr w:rsidR="00E467FC" w:rsidRPr="001F384A" w:rsidTr="00921A3C">
                    <w:trPr>
                      <w:gridAfter w:val="1"/>
                      <w:wAfter w:w="20"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10</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Организация индивидуального консультирования педагогов по вопросам психолого-педагогического сопровождения введения ФГОС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xml:space="preserve">Поэтапно,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С 01.01. 2014</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Педагог-психолог ДОУ</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Определение возможных психологических рисков и способов их профилактики, расширение и обновление психодиагностического инструментария на основе запросов и современных достижений психологической науки</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Консультации</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План работы педагога  </w:t>
                        </w:r>
                        <w:proofErr w:type="gramStart"/>
                        <w:r w:rsidRPr="001F384A">
                          <w:rPr>
                            <w:rFonts w:ascii="Times New Roman" w:eastAsia="Times New Roman" w:hAnsi="Times New Roman" w:cs="Times New Roman"/>
                            <w:lang w:eastAsia="ru-RU"/>
                          </w:rPr>
                          <w:t>-п</w:t>
                        </w:r>
                        <w:proofErr w:type="gramEnd"/>
                        <w:r w:rsidRPr="001F384A">
                          <w:rPr>
                            <w:rFonts w:ascii="Times New Roman" w:eastAsia="Times New Roman" w:hAnsi="Times New Roman" w:cs="Times New Roman"/>
                            <w:lang w:eastAsia="ru-RU"/>
                          </w:rPr>
                          <w:t xml:space="preserve">сихолога  </w:t>
                        </w:r>
                      </w:p>
                    </w:tc>
                  </w:tr>
                  <w:tr w:rsidR="00E467FC" w:rsidRPr="001F384A" w:rsidTr="00921A3C">
                    <w:trPr>
                      <w:gridAfter w:val="1"/>
                      <w:wAfter w:w="20"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11</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Работа с МБОУ СОШ  </w:t>
                        </w:r>
                        <w:proofErr w:type="gramStart"/>
                        <w:r w:rsidRPr="001F384A">
                          <w:rPr>
                            <w:rFonts w:ascii="Times New Roman" w:eastAsia="Times New Roman" w:hAnsi="Times New Roman" w:cs="Times New Roman"/>
                            <w:lang w:eastAsia="ru-RU"/>
                          </w:rPr>
                          <w:t>по</w:t>
                        </w:r>
                        <w:proofErr w:type="gramEnd"/>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преемственности начального и дошкольного образования в условиях реализации ФГОС</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Заместитель директора по УВР</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 Шевченко Е.А.</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proofErr w:type="gramStart"/>
                        <w:r w:rsidRPr="001F384A">
                          <w:rPr>
                            <w:rFonts w:ascii="Times New Roman" w:eastAsia="Times New Roman" w:hAnsi="Times New Roman" w:cs="Times New Roman"/>
                            <w:kern w:val="2"/>
                            <w:lang w:eastAsia="hi-IN" w:bidi="hi-IN"/>
                          </w:rPr>
                          <w:t>Согласно плана</w:t>
                        </w:r>
                        <w:proofErr w:type="gramEnd"/>
                        <w:r w:rsidRPr="001F384A">
                          <w:rPr>
                            <w:rFonts w:ascii="Times New Roman" w:eastAsia="Times New Roman" w:hAnsi="Times New Roman" w:cs="Times New Roman"/>
                            <w:kern w:val="2"/>
                            <w:lang w:eastAsia="hi-IN" w:bidi="hi-IN"/>
                          </w:rPr>
                          <w:t xml:space="preserve"> группы «Содружество»</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Обеспечение преемственности программ; создание единого профессионального подхода при подготовке воспитанников к обучению в школе</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Дополнение к плану работы группы «Содружество»</w:t>
                        </w:r>
                      </w:p>
                    </w:tc>
                  </w:tr>
                  <w:tr w:rsidR="00E467FC" w:rsidRPr="001F384A" w:rsidTr="00921A3C">
                    <w:trPr>
                      <w:gridAfter w:val="1"/>
                      <w:wAfter w:w="20"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12</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Внесение изменений в </w:t>
                        </w:r>
                        <w:r w:rsidRPr="001F384A">
                          <w:rPr>
                            <w:rFonts w:ascii="Times New Roman" w:eastAsia="Times New Roman" w:hAnsi="Times New Roman" w:cs="Times New Roman"/>
                            <w:lang w:eastAsia="ru-RU"/>
                          </w:rPr>
                          <w:lastRenderedPageBreak/>
                          <w:t>нормативно-правовую базу деятельности ДОУ</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lastRenderedPageBreak/>
                          <w:t>Поэтапно</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xml:space="preserve">Руководители </w:t>
                        </w:r>
                        <w:r w:rsidRPr="001F384A">
                          <w:rPr>
                            <w:rFonts w:ascii="Times New Roman" w:eastAsia="Times New Roman" w:hAnsi="Times New Roman" w:cs="Times New Roman"/>
                            <w:kern w:val="2"/>
                            <w:lang w:eastAsia="hi-IN" w:bidi="hi-IN"/>
                          </w:rPr>
                          <w:lastRenderedPageBreak/>
                          <w:t>ДОУ</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lastRenderedPageBreak/>
                          <w:t xml:space="preserve">Дополнения в </w:t>
                        </w:r>
                        <w:r w:rsidRPr="001F384A">
                          <w:rPr>
                            <w:rFonts w:ascii="Times New Roman" w:eastAsia="Times New Roman" w:hAnsi="Times New Roman" w:cs="Times New Roman"/>
                            <w:lang w:eastAsia="ru-RU"/>
                          </w:rPr>
                          <w:lastRenderedPageBreak/>
                          <w:t>документы, регламентирующие деятельность ДОУ по внедрению ФГОС – устав, приказы, положения</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lastRenderedPageBreak/>
                          <w:t xml:space="preserve">Приказ об </w:t>
                        </w:r>
                        <w:r w:rsidRPr="001F384A">
                          <w:rPr>
                            <w:rFonts w:ascii="Times New Roman" w:eastAsia="Times New Roman" w:hAnsi="Times New Roman" w:cs="Times New Roman"/>
                            <w:lang w:eastAsia="ru-RU"/>
                          </w:rPr>
                          <w:lastRenderedPageBreak/>
                          <w:t>утверждении локальных актов, протоколы педсовета</w:t>
                        </w:r>
                      </w:p>
                    </w:tc>
                  </w:tr>
                  <w:tr w:rsidR="00E467FC" w:rsidRPr="001F384A" w:rsidTr="00921A3C">
                    <w:trPr>
                      <w:gridAfter w:val="1"/>
                      <w:wAfter w:w="20"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13</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Мониторинг введения ФГОС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Полугодие, год</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Руководители ДОУ</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Анализ проведенных мероприятий</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Фронтальный контроль</w:t>
                        </w:r>
                      </w:p>
                    </w:tc>
                  </w:tr>
                  <w:tr w:rsidR="00E467FC" w:rsidRPr="001F384A" w:rsidTr="00921A3C">
                    <w:trPr>
                      <w:gridAfter w:val="1"/>
                      <w:wAfter w:w="20" w:type="dxa"/>
                      <w:trHeight w:val="1421"/>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14</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Организация отчетности по введению ФГОС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Весь период</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Публичный доклад</w:t>
                        </w:r>
                      </w:p>
                    </w:tc>
                    <w:tc>
                      <w:tcPr>
                        <w:tcW w:w="1800" w:type="dxa"/>
                        <w:gridSpan w:val="5"/>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Протокол общего родительского собрания</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Размещение публичного доклада на сайте</w:t>
                        </w:r>
                      </w:p>
                    </w:tc>
                  </w:tr>
                  <w:tr w:rsidR="00E467FC" w:rsidRPr="001F384A" w:rsidTr="00921A3C">
                    <w:tc>
                      <w:tcPr>
                        <w:tcW w:w="11087"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xml:space="preserve">2. Кадровое обеспечение  внедрения ФГОС </w:t>
                        </w:r>
                      </w:p>
                    </w:tc>
                    <w:tc>
                      <w:tcPr>
                        <w:tcW w:w="234" w:type="dxa"/>
                        <w:gridSpan w:val="2"/>
                        <w:tcBorders>
                          <w:top w:val="nil"/>
                          <w:left w:val="single" w:sz="4" w:space="0" w:color="000000"/>
                          <w:bottom w:val="nil"/>
                          <w:right w:val="nil"/>
                        </w:tcBorders>
                        <w:tcMar>
                          <w:top w:w="0" w:type="dxa"/>
                          <w:left w:w="0" w:type="dxa"/>
                          <w:bottom w:w="0" w:type="dxa"/>
                          <w:right w:w="0" w:type="dxa"/>
                        </w:tcMar>
                        <w:hideMark/>
                      </w:tcPr>
                      <w:p w:rsidR="00E467FC" w:rsidRPr="001F384A" w:rsidRDefault="00E467FC" w:rsidP="00921A3C">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tc>
                    <w:tc>
                      <w:tcPr>
                        <w:tcW w:w="20" w:type="dxa"/>
                        <w:tcMar>
                          <w:top w:w="0" w:type="dxa"/>
                          <w:left w:w="0" w:type="dxa"/>
                          <w:bottom w:w="0" w:type="dxa"/>
                          <w:right w:w="0" w:type="dxa"/>
                        </w:tcMar>
                        <w:hideMark/>
                      </w:tcPr>
                      <w:p w:rsidR="00E467FC" w:rsidRPr="001F384A" w:rsidRDefault="00E467FC" w:rsidP="00921A3C">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tc>
                  </w:tr>
                  <w:tr w:rsidR="00E467FC" w:rsidRPr="001F384A" w:rsidTr="00921A3C">
                    <w:trPr>
                      <w:gridAfter w:val="2"/>
                      <w:wAfter w:w="233"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1</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Создание условий  для прохождения курсов повышения квалификации педагогов по вопросам перехода на ФГОС ДОУ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С 01.01.2014 г. по 31.05.2015 г.</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tc>
                    <w:tc>
                      <w:tcPr>
                        <w:tcW w:w="2615"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Повышение 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w:t>
                        </w:r>
                      </w:p>
                    </w:tc>
                    <w:tc>
                      <w:tcPr>
                        <w:tcW w:w="1587" w:type="dxa"/>
                        <w:gridSpan w:val="4"/>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Перспективный план ПК</w:t>
                        </w:r>
                      </w:p>
                    </w:tc>
                  </w:tr>
                  <w:tr w:rsidR="00E467FC" w:rsidRPr="001F384A" w:rsidTr="00921A3C">
                    <w:trPr>
                      <w:gridAfter w:val="2"/>
                      <w:wAfter w:w="233" w:type="dxa"/>
                      <w:trHeight w:val="885"/>
                    </w:trPr>
                    <w:tc>
                      <w:tcPr>
                        <w:tcW w:w="672" w:type="dxa"/>
                        <w:tcBorders>
                          <w:top w:val="single" w:sz="4" w:space="0" w:color="000000"/>
                          <w:left w:val="single" w:sz="4" w:space="0" w:color="000000"/>
                          <w:bottom w:val="single" w:sz="4" w:space="0" w:color="auto"/>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w:t>
                        </w:r>
                      </w:p>
                    </w:tc>
                    <w:tc>
                      <w:tcPr>
                        <w:tcW w:w="2974" w:type="dxa"/>
                        <w:tcBorders>
                          <w:top w:val="single" w:sz="4" w:space="0" w:color="000000"/>
                          <w:left w:val="single" w:sz="4" w:space="0" w:color="000000"/>
                          <w:bottom w:val="single" w:sz="4" w:space="0" w:color="auto"/>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Аттестация педагогических работников</w:t>
                        </w:r>
                      </w:p>
                    </w:tc>
                    <w:tc>
                      <w:tcPr>
                        <w:tcW w:w="1418" w:type="dxa"/>
                        <w:tcBorders>
                          <w:top w:val="single" w:sz="4" w:space="0" w:color="000000"/>
                          <w:left w:val="single" w:sz="4" w:space="0" w:color="000000"/>
                          <w:bottom w:val="single" w:sz="4" w:space="0" w:color="auto"/>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Весь период</w:t>
                        </w:r>
                      </w:p>
                    </w:tc>
                    <w:tc>
                      <w:tcPr>
                        <w:tcW w:w="1842" w:type="dxa"/>
                        <w:tcBorders>
                          <w:top w:val="single" w:sz="4" w:space="0" w:color="000000"/>
                          <w:left w:val="single" w:sz="4" w:space="0" w:color="000000"/>
                          <w:bottom w:val="single" w:sz="4" w:space="0" w:color="auto"/>
                          <w:right w:val="nil"/>
                        </w:tcBorders>
                        <w:hideMark/>
                      </w:tcPr>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tc>
                    <w:tc>
                      <w:tcPr>
                        <w:tcW w:w="2615" w:type="dxa"/>
                        <w:tcBorders>
                          <w:top w:val="single" w:sz="4" w:space="0" w:color="000000"/>
                          <w:left w:val="single" w:sz="4" w:space="0" w:color="000000"/>
                          <w:bottom w:val="single" w:sz="4" w:space="0" w:color="auto"/>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w:t>
                        </w:r>
                      </w:p>
                    </w:tc>
                    <w:tc>
                      <w:tcPr>
                        <w:tcW w:w="1587" w:type="dxa"/>
                        <w:gridSpan w:val="4"/>
                        <w:tcBorders>
                          <w:top w:val="single" w:sz="4" w:space="0" w:color="000000"/>
                          <w:left w:val="single" w:sz="4" w:space="0" w:color="000000"/>
                          <w:bottom w:val="single" w:sz="4" w:space="0" w:color="auto"/>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Перспективный план</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w:t>
                        </w:r>
                      </w:p>
                    </w:tc>
                  </w:tr>
                  <w:tr w:rsidR="00E467FC" w:rsidRPr="001F384A" w:rsidTr="00921A3C">
                    <w:trPr>
                      <w:gridAfter w:val="2"/>
                      <w:wAfter w:w="233" w:type="dxa"/>
                      <w:trHeight w:val="630"/>
                    </w:trPr>
                    <w:tc>
                      <w:tcPr>
                        <w:tcW w:w="672" w:type="dxa"/>
                        <w:tcBorders>
                          <w:top w:val="single" w:sz="4" w:space="0" w:color="auto"/>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w:t>
                        </w:r>
                      </w:p>
                    </w:tc>
                    <w:tc>
                      <w:tcPr>
                        <w:tcW w:w="2974" w:type="dxa"/>
                        <w:tcBorders>
                          <w:top w:val="single" w:sz="4" w:space="0" w:color="auto"/>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Консультирование педагогов, проведение тематического, персонального, оперативного </w:t>
                        </w:r>
                        <w:proofErr w:type="gramStart"/>
                        <w:r w:rsidRPr="001F384A">
                          <w:rPr>
                            <w:rFonts w:ascii="Times New Roman" w:eastAsia="Times New Roman" w:hAnsi="Times New Roman" w:cs="Times New Roman"/>
                            <w:lang w:eastAsia="ru-RU"/>
                          </w:rPr>
                          <w:t>контроля за</w:t>
                        </w:r>
                        <w:proofErr w:type="gramEnd"/>
                        <w:r w:rsidRPr="001F384A">
                          <w:rPr>
                            <w:rFonts w:ascii="Times New Roman" w:eastAsia="Times New Roman" w:hAnsi="Times New Roman" w:cs="Times New Roman"/>
                            <w:lang w:eastAsia="ru-RU"/>
                          </w:rPr>
                          <w:t xml:space="preserve"> деятельностью педагогов по проблеме внедрения ФГОС</w:t>
                        </w:r>
                      </w:p>
                    </w:tc>
                    <w:tc>
                      <w:tcPr>
                        <w:tcW w:w="1418" w:type="dxa"/>
                        <w:tcBorders>
                          <w:top w:val="single" w:sz="4" w:space="0" w:color="auto"/>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В течение 2014 г.</w:t>
                        </w:r>
                      </w:p>
                    </w:tc>
                    <w:tc>
                      <w:tcPr>
                        <w:tcW w:w="1842" w:type="dxa"/>
                        <w:tcBorders>
                          <w:top w:val="single" w:sz="4" w:space="0" w:color="auto"/>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w:t>
                        </w:r>
                      </w:p>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tc>
                    <w:tc>
                      <w:tcPr>
                        <w:tcW w:w="2615" w:type="dxa"/>
                        <w:tcBorders>
                          <w:top w:val="single" w:sz="4" w:space="0" w:color="auto"/>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Анализ умения педагогов реализовывать практические и теоретические знания и умения</w:t>
                        </w:r>
                      </w:p>
                    </w:tc>
                    <w:tc>
                      <w:tcPr>
                        <w:tcW w:w="1587" w:type="dxa"/>
                        <w:gridSpan w:val="4"/>
                        <w:tcBorders>
                          <w:top w:val="single" w:sz="4" w:space="0" w:color="auto"/>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План-график контроля на 2014-2015 г.;</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Справки, приказы</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w:t>
                        </w:r>
                      </w:p>
                    </w:tc>
                  </w:tr>
                  <w:tr w:rsidR="00E467FC" w:rsidRPr="001F384A" w:rsidTr="00921A3C">
                    <w:tc>
                      <w:tcPr>
                        <w:tcW w:w="11087"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t xml:space="preserve">3. Создание материально-технического обеспечения внедрения ФГОС </w:t>
                        </w:r>
                      </w:p>
                    </w:tc>
                    <w:tc>
                      <w:tcPr>
                        <w:tcW w:w="234" w:type="dxa"/>
                        <w:gridSpan w:val="2"/>
                        <w:tcBorders>
                          <w:top w:val="nil"/>
                          <w:left w:val="single" w:sz="4" w:space="0" w:color="000000"/>
                          <w:bottom w:val="nil"/>
                          <w:right w:val="nil"/>
                        </w:tcBorders>
                        <w:tcMar>
                          <w:top w:w="0" w:type="dxa"/>
                          <w:left w:w="0" w:type="dxa"/>
                          <w:bottom w:w="0" w:type="dxa"/>
                          <w:right w:w="0" w:type="dxa"/>
                        </w:tcMar>
                        <w:hideMark/>
                      </w:tcPr>
                      <w:p w:rsidR="00E467FC" w:rsidRPr="001F384A" w:rsidRDefault="00E467FC" w:rsidP="00921A3C">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tc>
                    <w:tc>
                      <w:tcPr>
                        <w:tcW w:w="20" w:type="dxa"/>
                        <w:tcMar>
                          <w:top w:w="0" w:type="dxa"/>
                          <w:left w:w="0" w:type="dxa"/>
                          <w:bottom w:w="0" w:type="dxa"/>
                          <w:right w:w="0" w:type="dxa"/>
                        </w:tcMar>
                        <w:hideMark/>
                      </w:tcPr>
                      <w:p w:rsidR="00E467FC" w:rsidRPr="001F384A" w:rsidRDefault="00E467FC" w:rsidP="00921A3C">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tc>
                  </w:tr>
                  <w:tr w:rsidR="00E467FC" w:rsidRPr="001F384A" w:rsidTr="00921A3C">
                    <w:trPr>
                      <w:gridAfter w:val="2"/>
                      <w:wAfter w:w="233"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Обеспечение обновления ДОУ в соответствии с требованиями ФГОС к минимальной оснащенности учебного процесса, в.ч. для детей с ОВЗ</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xml:space="preserve">Поэтапно </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tc>
                    <w:tc>
                      <w:tcPr>
                        <w:tcW w:w="2726" w:type="dxa"/>
                        <w:gridSpan w:val="2"/>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Определение необходимых изменений в оснащенности ДОУ с учетом требований ФГОС</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Справка</w:t>
                        </w:r>
                      </w:p>
                    </w:tc>
                  </w:tr>
                  <w:tr w:rsidR="00E467FC" w:rsidRPr="001F384A" w:rsidTr="00921A3C">
                    <w:trPr>
                      <w:gridAfter w:val="2"/>
                      <w:wAfter w:w="233"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Обеспечение соответствия материально-технической базы реализации ООП действующим </w:t>
                        </w:r>
                        <w:r w:rsidRPr="001F384A">
                          <w:rPr>
                            <w:rFonts w:ascii="Times New Roman" w:eastAsia="Times New Roman" w:hAnsi="Times New Roman" w:cs="Times New Roman"/>
                            <w:lang w:eastAsia="ru-RU"/>
                          </w:rPr>
                          <w:lastRenderedPageBreak/>
                          <w:t xml:space="preserve">санитарным и противопожарным нормам, нормам охраны труда работников ДОУ.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lastRenderedPageBreak/>
                          <w:t>Весь период</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 ДОУ;</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 хозяйством</w:t>
                        </w:r>
                      </w:p>
                    </w:tc>
                    <w:tc>
                      <w:tcPr>
                        <w:tcW w:w="2726" w:type="dxa"/>
                        <w:gridSpan w:val="2"/>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Приведение в соответствие материально-технической базы реализации ООП с требованиями ФГОС </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Справка</w:t>
                        </w:r>
                      </w:p>
                    </w:tc>
                  </w:tr>
                  <w:tr w:rsidR="00E467FC" w:rsidRPr="001F384A" w:rsidTr="00921A3C">
                    <w:trPr>
                      <w:gridAfter w:val="2"/>
                      <w:wAfter w:w="233"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3</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Обеспечение ДОУ печатными и электронными образовательными ресурсами ООП.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Весь период</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 ДОУ;</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 хозяйством</w:t>
                        </w:r>
                      </w:p>
                    </w:tc>
                    <w:tc>
                      <w:tcPr>
                        <w:tcW w:w="2726" w:type="dxa"/>
                        <w:gridSpan w:val="2"/>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Оснащенность методического кабинета, групп</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 Учебными электронными  пособиями, принтерами</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Справка</w:t>
                        </w:r>
                      </w:p>
                    </w:tc>
                  </w:tr>
                  <w:tr w:rsidR="00E467FC" w:rsidRPr="001F384A" w:rsidTr="00921A3C">
                    <w:trPr>
                      <w:gridAfter w:val="2"/>
                      <w:wAfter w:w="233" w:type="dxa"/>
                      <w:trHeight w:val="1170"/>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4</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Обеспечение доступа педагогическим работникам, переходящим на ФГОС,  к электронным образовательным ресурсам, размещенным в федеральных и региональных базах данных.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Весь период</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 ДОУ;</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 хозяйством</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Старший воспитатель</w:t>
                        </w:r>
                      </w:p>
                    </w:tc>
                    <w:tc>
                      <w:tcPr>
                        <w:tcW w:w="2726" w:type="dxa"/>
                        <w:gridSpan w:val="2"/>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Создание условий для оперативной ликвидации профессиональных затруднений педагогов</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Создание банка полезных ссылок, наличие странички на сайте ДОУ «ФГОС»</w:t>
                        </w:r>
                      </w:p>
                    </w:tc>
                  </w:tr>
                  <w:tr w:rsidR="00E467FC" w:rsidRPr="001F384A" w:rsidTr="00921A3C">
                    <w:trPr>
                      <w:gridAfter w:val="2"/>
                      <w:wAfter w:w="233"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5</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6.</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Обеспечение контролируемого доступа участников образовательного процесса к информационным образовательным ресурсам в сети Интернет. </w:t>
                        </w:r>
                      </w:p>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Создание условий для пребывания в ДОУ детей с ОВЗ</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Весь период</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 ДОУ;</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 хозяйством</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Старший воспитатель</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Заведующий ДОУ;</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xml:space="preserve">Заведующий </w:t>
                        </w:r>
                        <w:r w:rsidRPr="001F384A">
                          <w:rPr>
                            <w:rFonts w:ascii="Times New Roman" w:eastAsia="Times New Roman" w:hAnsi="Times New Roman" w:cs="Times New Roman"/>
                            <w:kern w:val="2"/>
                            <w:lang w:eastAsia="hi-IN" w:bidi="hi-IN"/>
                          </w:rPr>
                          <w:lastRenderedPageBreak/>
                          <w:t>хозяйством</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tc>
                    <w:tc>
                      <w:tcPr>
                        <w:tcW w:w="2726" w:type="dxa"/>
                        <w:gridSpan w:val="2"/>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xml:space="preserve">Обеспечение равноправного доступного дошкольного образования детям, </w:t>
                        </w:r>
                        <w:proofErr w:type="gramStart"/>
                        <w:r w:rsidRPr="001F384A">
                          <w:rPr>
                            <w:rFonts w:ascii="Times New Roman" w:eastAsia="Times New Roman" w:hAnsi="Times New Roman" w:cs="Times New Roman"/>
                            <w:sz w:val="24"/>
                            <w:szCs w:val="24"/>
                            <w:lang w:eastAsia="ru-RU"/>
                          </w:rPr>
                          <w:t>имеющими</w:t>
                        </w:r>
                        <w:proofErr w:type="gramEnd"/>
                        <w:r w:rsidRPr="001F384A">
                          <w:rPr>
                            <w:rFonts w:ascii="Times New Roman" w:eastAsia="Times New Roman" w:hAnsi="Times New Roman" w:cs="Times New Roman"/>
                            <w:sz w:val="24"/>
                            <w:szCs w:val="24"/>
                            <w:lang w:eastAsia="ru-RU"/>
                          </w:rPr>
                          <w:t xml:space="preserve"> ОВЗ</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Создание банка полезных ссылок, наличие странички на сайте ДОУ  «ФГОС»</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Смета, заявка, карта «</w:t>
                        </w:r>
                        <w:proofErr w:type="spellStart"/>
                        <w:r w:rsidRPr="001F384A">
                          <w:rPr>
                            <w:rFonts w:ascii="Times New Roman" w:eastAsia="Times New Roman" w:hAnsi="Times New Roman" w:cs="Times New Roman"/>
                            <w:sz w:val="24"/>
                            <w:szCs w:val="24"/>
                            <w:lang w:eastAsia="ru-RU"/>
                          </w:rPr>
                          <w:t>Безбарьерной</w:t>
                        </w:r>
                        <w:proofErr w:type="spellEnd"/>
                        <w:r w:rsidRPr="001F384A">
                          <w:rPr>
                            <w:rFonts w:ascii="Times New Roman" w:eastAsia="Times New Roman" w:hAnsi="Times New Roman" w:cs="Times New Roman"/>
                            <w:sz w:val="24"/>
                            <w:szCs w:val="24"/>
                            <w:lang w:eastAsia="ru-RU"/>
                          </w:rPr>
                          <w:t>, доступной среды»</w:t>
                        </w:r>
                      </w:p>
                    </w:tc>
                  </w:tr>
                  <w:tr w:rsidR="00E467FC" w:rsidRPr="001F384A" w:rsidTr="00921A3C">
                    <w:tc>
                      <w:tcPr>
                        <w:tcW w:w="11087" w:type="dxa"/>
                        <w:gridSpan w:val="8"/>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b/>
                            <w:sz w:val="24"/>
                            <w:szCs w:val="24"/>
                            <w:lang w:eastAsia="ru-RU"/>
                          </w:rPr>
                          <w:lastRenderedPageBreak/>
                          <w:t xml:space="preserve">4. Создание организационно-информационного обеспечения внедрения ФГОС </w:t>
                        </w:r>
                      </w:p>
                    </w:tc>
                    <w:tc>
                      <w:tcPr>
                        <w:tcW w:w="234" w:type="dxa"/>
                        <w:gridSpan w:val="2"/>
                        <w:tcBorders>
                          <w:top w:val="nil"/>
                          <w:left w:val="single" w:sz="4" w:space="0" w:color="000000"/>
                          <w:bottom w:val="nil"/>
                          <w:right w:val="nil"/>
                        </w:tcBorders>
                        <w:tcMar>
                          <w:top w:w="0" w:type="dxa"/>
                          <w:left w:w="0" w:type="dxa"/>
                          <w:bottom w:w="0" w:type="dxa"/>
                          <w:right w:w="0" w:type="dxa"/>
                        </w:tcMar>
                        <w:hideMark/>
                      </w:tcPr>
                      <w:p w:rsidR="00E467FC" w:rsidRPr="001F384A" w:rsidRDefault="00E467FC" w:rsidP="00921A3C">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tc>
                    <w:tc>
                      <w:tcPr>
                        <w:tcW w:w="20" w:type="dxa"/>
                        <w:tcMar>
                          <w:top w:w="0" w:type="dxa"/>
                          <w:left w:w="0" w:type="dxa"/>
                          <w:bottom w:w="0" w:type="dxa"/>
                          <w:right w:w="0" w:type="dxa"/>
                        </w:tcMar>
                        <w:hideMark/>
                      </w:tcPr>
                      <w:p w:rsidR="00E467FC" w:rsidRPr="001F384A" w:rsidRDefault="00E467FC" w:rsidP="00921A3C">
                        <w:pPr>
                          <w:widowControl w:val="0"/>
                          <w:suppressAutoHyphens/>
                          <w:snapToGrid w:val="0"/>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sz w:val="24"/>
                            <w:szCs w:val="24"/>
                            <w:lang w:eastAsia="hi-IN" w:bidi="hi-IN"/>
                          </w:rPr>
                          <w:t> </w:t>
                        </w:r>
                      </w:p>
                    </w:tc>
                  </w:tr>
                  <w:tr w:rsidR="00E467FC" w:rsidRPr="001F384A" w:rsidTr="00921A3C">
                    <w:trPr>
                      <w:gridAfter w:val="2"/>
                      <w:wAfter w:w="233"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1</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Размещение на сайте ДОУ информации о введении ФГОС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2013-2014</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Зам. зав. по ВМР</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Старший воспитатель</w:t>
                        </w:r>
                      </w:p>
                      <w:p w:rsidR="00E467FC" w:rsidRPr="001F384A" w:rsidRDefault="00E467FC" w:rsidP="00921A3C">
                        <w:pPr>
                          <w:widowControl w:val="0"/>
                          <w:suppressAutoHyphens/>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 </w:t>
                        </w:r>
                      </w:p>
                    </w:tc>
                    <w:tc>
                      <w:tcPr>
                        <w:tcW w:w="2726" w:type="dxa"/>
                        <w:gridSpan w:val="2"/>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Информирование общественности о ходе и результатах внедрения ФГОС </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Создание банка полезных ссылок, наличие странички на сайте ДОУ «ФГОС»</w:t>
                        </w:r>
                      </w:p>
                    </w:tc>
                  </w:tr>
                  <w:tr w:rsidR="00E467FC" w:rsidRPr="001F384A" w:rsidTr="00921A3C">
                    <w:trPr>
                      <w:gridAfter w:val="2"/>
                      <w:wAfter w:w="233"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2</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Обеспечение публичной отчетности ДОУ о ходе и результатах введения ФГОС (Включение в публичный доклад заведующего ДОУ  раздела, отражающего ход введения ФГОС). </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01.09.2014</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Руководители</w:t>
                        </w:r>
                      </w:p>
                    </w:tc>
                    <w:tc>
                      <w:tcPr>
                        <w:tcW w:w="2726" w:type="dxa"/>
                        <w:gridSpan w:val="2"/>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 xml:space="preserve">Информирование общественности о ходе и результатах внедрения ФГОС  </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Размещение публичного отчета на сайте ДОУ</w:t>
                        </w:r>
                      </w:p>
                    </w:tc>
                  </w:tr>
                  <w:tr w:rsidR="00E467FC" w:rsidRPr="001F384A" w:rsidTr="00921A3C">
                    <w:trPr>
                      <w:gridAfter w:val="2"/>
                      <w:wAfter w:w="233" w:type="dxa"/>
                    </w:trPr>
                    <w:tc>
                      <w:tcPr>
                        <w:tcW w:w="672"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center"/>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3.</w:t>
                        </w:r>
                      </w:p>
                    </w:tc>
                    <w:tc>
                      <w:tcPr>
                        <w:tcW w:w="2974"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Проведение групповых родительских собраний – разъяснения, отчеты об особенностях реализации ФГОС в ДОУ</w:t>
                        </w:r>
                      </w:p>
                    </w:tc>
                    <w:tc>
                      <w:tcPr>
                        <w:tcW w:w="1418" w:type="dxa"/>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Сентябрь 2014 г.</w:t>
                        </w:r>
                      </w:p>
                    </w:tc>
                    <w:tc>
                      <w:tcPr>
                        <w:tcW w:w="1842" w:type="dxa"/>
                        <w:tcBorders>
                          <w:top w:val="single" w:sz="4" w:space="0" w:color="000000"/>
                          <w:left w:val="single" w:sz="4" w:space="0" w:color="000000"/>
                          <w:bottom w:val="single" w:sz="4" w:space="0" w:color="000000"/>
                          <w:right w:val="nil"/>
                        </w:tcBorders>
                        <w:hideMark/>
                      </w:tcPr>
                      <w:p w:rsidR="00E467FC" w:rsidRPr="001F384A" w:rsidRDefault="00E467FC" w:rsidP="00921A3C">
                        <w:pPr>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kern w:val="2"/>
                            <w:lang w:eastAsia="hi-IN" w:bidi="hi-IN"/>
                          </w:rPr>
                          <w:t>Воспитатели всех возрастных групп</w:t>
                        </w:r>
                      </w:p>
                    </w:tc>
                    <w:tc>
                      <w:tcPr>
                        <w:tcW w:w="2726" w:type="dxa"/>
                        <w:gridSpan w:val="2"/>
                        <w:tcBorders>
                          <w:top w:val="single" w:sz="4" w:space="0" w:color="000000"/>
                          <w:left w:val="single" w:sz="4" w:space="0" w:color="000000"/>
                          <w:bottom w:val="single" w:sz="4" w:space="0" w:color="000000"/>
                          <w:right w:val="nil"/>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Информирование родительского сообщества об особенностях внедрения ФГОС в ДОУ</w:t>
                        </w:r>
                      </w:p>
                    </w:tc>
                    <w:tc>
                      <w:tcPr>
                        <w:tcW w:w="1476" w:type="dxa"/>
                        <w:gridSpan w:val="3"/>
                        <w:tcBorders>
                          <w:top w:val="single" w:sz="4" w:space="0" w:color="000000"/>
                          <w:left w:val="single" w:sz="4" w:space="0" w:color="000000"/>
                          <w:bottom w:val="single" w:sz="4" w:space="0" w:color="000000"/>
                          <w:right w:val="single" w:sz="4" w:space="0" w:color="000000"/>
                        </w:tcBorders>
                        <w:hideMark/>
                      </w:tcPr>
                      <w:p w:rsidR="00E467FC" w:rsidRPr="001F384A" w:rsidRDefault="00E467FC" w:rsidP="00921A3C">
                        <w:pPr>
                          <w:widowControl w:val="0"/>
                          <w:suppressAutoHyphens/>
                          <w:snapToGrid w:val="0"/>
                          <w:spacing w:before="100" w:beforeAutospacing="1" w:after="100" w:afterAutospacing="1" w:line="100" w:lineRule="atLeast"/>
                          <w:jc w:val="both"/>
                          <w:rPr>
                            <w:rFonts w:ascii="Times New Roman" w:eastAsia="Times New Roman" w:hAnsi="Times New Roman" w:cs="Times New Roman"/>
                            <w:sz w:val="24"/>
                            <w:szCs w:val="24"/>
                            <w:lang w:eastAsia="ru-RU"/>
                          </w:rPr>
                        </w:pPr>
                        <w:r w:rsidRPr="001F384A">
                          <w:rPr>
                            <w:rFonts w:ascii="Times New Roman" w:eastAsia="Times New Roman" w:hAnsi="Times New Roman" w:cs="Times New Roman"/>
                            <w:lang w:eastAsia="ru-RU"/>
                          </w:rPr>
                          <w:t>Протоколы групповых родительских собраний</w:t>
                        </w:r>
                      </w:p>
                    </w:tc>
                  </w:tr>
                  <w:tr w:rsidR="00E467FC" w:rsidRPr="001F384A" w:rsidTr="00921A3C">
                    <w:tc>
                      <w:tcPr>
                        <w:tcW w:w="630" w:type="dxa"/>
                        <w:tcBorders>
                          <w:top w:val="nil"/>
                          <w:left w:val="nil"/>
                          <w:bottom w:val="nil"/>
                          <w:right w:val="nil"/>
                        </w:tcBorders>
                        <w:vAlign w:val="center"/>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c>
                      <w:tcPr>
                        <w:tcW w:w="2685" w:type="dxa"/>
                        <w:tcBorders>
                          <w:top w:val="nil"/>
                          <w:left w:val="nil"/>
                          <w:bottom w:val="nil"/>
                          <w:right w:val="nil"/>
                        </w:tcBorders>
                        <w:vAlign w:val="center"/>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c>
                      <w:tcPr>
                        <w:tcW w:w="1455" w:type="dxa"/>
                        <w:tcBorders>
                          <w:top w:val="nil"/>
                          <w:left w:val="nil"/>
                          <w:bottom w:val="nil"/>
                          <w:right w:val="nil"/>
                        </w:tcBorders>
                        <w:vAlign w:val="center"/>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c>
                      <w:tcPr>
                        <w:tcW w:w="1830" w:type="dxa"/>
                        <w:tcBorders>
                          <w:top w:val="nil"/>
                          <w:left w:val="nil"/>
                          <w:bottom w:val="nil"/>
                          <w:right w:val="nil"/>
                        </w:tcBorders>
                        <w:vAlign w:val="center"/>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c>
                      <w:tcPr>
                        <w:tcW w:w="2595" w:type="dxa"/>
                        <w:tcBorders>
                          <w:top w:val="nil"/>
                          <w:left w:val="nil"/>
                          <w:bottom w:val="nil"/>
                          <w:right w:val="nil"/>
                        </w:tcBorders>
                        <w:vAlign w:val="center"/>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c>
                      <w:tcPr>
                        <w:tcW w:w="120" w:type="dxa"/>
                        <w:tcBorders>
                          <w:top w:val="nil"/>
                          <w:left w:val="nil"/>
                          <w:bottom w:val="nil"/>
                          <w:right w:val="nil"/>
                        </w:tcBorders>
                        <w:vAlign w:val="center"/>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c>
                      <w:tcPr>
                        <w:tcW w:w="1755" w:type="dxa"/>
                        <w:tcBorders>
                          <w:top w:val="nil"/>
                          <w:left w:val="nil"/>
                          <w:bottom w:val="nil"/>
                          <w:right w:val="nil"/>
                        </w:tcBorders>
                        <w:vAlign w:val="center"/>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c>
                      <w:tcPr>
                        <w:tcW w:w="15" w:type="dxa"/>
                        <w:tcBorders>
                          <w:top w:val="nil"/>
                          <w:left w:val="nil"/>
                          <w:bottom w:val="nil"/>
                          <w:right w:val="nil"/>
                        </w:tcBorders>
                        <w:vAlign w:val="center"/>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c>
                      <w:tcPr>
                        <w:tcW w:w="30" w:type="dxa"/>
                        <w:tcBorders>
                          <w:top w:val="nil"/>
                          <w:left w:val="nil"/>
                          <w:bottom w:val="nil"/>
                          <w:right w:val="nil"/>
                        </w:tcBorders>
                        <w:vAlign w:val="center"/>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c>
                      <w:tcPr>
                        <w:tcW w:w="210" w:type="dxa"/>
                        <w:tcBorders>
                          <w:top w:val="nil"/>
                          <w:left w:val="nil"/>
                          <w:bottom w:val="nil"/>
                          <w:right w:val="nil"/>
                        </w:tcBorders>
                        <w:vAlign w:val="center"/>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c>
                      <w:tcPr>
                        <w:tcW w:w="15" w:type="dxa"/>
                        <w:tcBorders>
                          <w:top w:val="nil"/>
                          <w:left w:val="nil"/>
                          <w:bottom w:val="nil"/>
                          <w:right w:val="nil"/>
                        </w:tcBorders>
                        <w:vAlign w:val="center"/>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p>
                    </w:tc>
                  </w:tr>
                </w:tbl>
                <w:p w:rsidR="00E467FC" w:rsidRPr="001F384A" w:rsidRDefault="00E467FC" w:rsidP="00921A3C">
                  <w:pPr>
                    <w:spacing w:before="100" w:beforeAutospacing="1" w:after="0"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bl>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lastRenderedPageBreak/>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p w:rsidR="00E467FC" w:rsidRPr="001F384A" w:rsidRDefault="00E467FC" w:rsidP="00921A3C">
            <w:pPr>
              <w:spacing w:before="100" w:beforeAutospacing="1" w:after="100" w:afterAutospacing="1" w:line="240" w:lineRule="auto"/>
              <w:rPr>
                <w:rFonts w:ascii="Times New Roman" w:eastAsia="Times New Roman" w:hAnsi="Times New Roman" w:cs="Times New Roman"/>
                <w:sz w:val="24"/>
                <w:szCs w:val="24"/>
                <w:lang w:eastAsia="ru-RU"/>
              </w:rPr>
            </w:pPr>
            <w:r w:rsidRPr="001F384A">
              <w:rPr>
                <w:rFonts w:ascii="Times New Roman" w:eastAsia="Times New Roman" w:hAnsi="Times New Roman" w:cs="Times New Roman"/>
                <w:sz w:val="24"/>
                <w:szCs w:val="24"/>
                <w:lang w:eastAsia="ru-RU"/>
              </w:rPr>
              <w:t> </w:t>
            </w:r>
          </w:p>
        </w:tc>
      </w:tr>
      <w:tr w:rsidR="00E467FC" w:rsidRPr="001F384A" w:rsidTr="00921A3C">
        <w:trPr>
          <w:trHeight w:val="1905"/>
          <w:tblCellSpacing w:w="0" w:type="dxa"/>
        </w:trPr>
        <w:tc>
          <w:tcPr>
            <w:tcW w:w="0" w:type="auto"/>
            <w:vAlign w:val="bottom"/>
            <w:hideMark/>
          </w:tcPr>
          <w:p w:rsidR="00E467FC" w:rsidRPr="001F384A" w:rsidRDefault="00E467FC" w:rsidP="00921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133475" cy="1209675"/>
                  <wp:effectExtent l="0" t="0" r="0" b="0"/>
                  <wp:docPr id="8" name="Рисунок 2" descr="http://86sov-skazka.caduk.ru/sci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86sov-skazka.caduk.ru/scin/sp.gif"/>
                          <pic:cNvPicPr>
                            <a:picLocks noChangeAspect="1" noChangeArrowheads="1"/>
                          </pic:cNvPicPr>
                        </pic:nvPicPr>
                        <pic:blipFill>
                          <a:blip r:embed="rId9"/>
                          <a:srcRect/>
                          <a:stretch>
                            <a:fillRect/>
                          </a:stretch>
                        </pic:blipFill>
                        <pic:spPr bwMode="auto">
                          <a:xfrm>
                            <a:off x="0" y="0"/>
                            <a:ext cx="1133475" cy="1209675"/>
                          </a:xfrm>
                          <a:prstGeom prst="rect">
                            <a:avLst/>
                          </a:prstGeom>
                          <a:noFill/>
                          <a:ln w="9525">
                            <a:noFill/>
                            <a:miter lim="800000"/>
                            <a:headEnd/>
                            <a:tailEnd/>
                          </a:ln>
                        </pic:spPr>
                      </pic:pic>
                    </a:graphicData>
                  </a:graphic>
                </wp:inline>
              </w:drawing>
            </w:r>
          </w:p>
        </w:tc>
      </w:tr>
    </w:tbl>
    <w:p w:rsidR="00E467FC" w:rsidRDefault="00E467FC" w:rsidP="00E467FC"/>
    <w:p w:rsidR="006F1AED" w:rsidRDefault="006F1AED"/>
    <w:sectPr w:rsidR="006F1AED" w:rsidSect="001F384A">
      <w:pgSz w:w="11906" w:h="16838"/>
      <w:pgMar w:top="851" w:right="284" w:bottom="851"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408F"/>
    <w:multiLevelType w:val="hybridMultilevel"/>
    <w:tmpl w:val="83A25C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467FC"/>
    <w:rsid w:val="006F1AED"/>
    <w:rsid w:val="00E46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67FC"/>
    <w:rPr>
      <w:color w:val="0000FF"/>
      <w:u w:val="single"/>
    </w:rPr>
  </w:style>
  <w:style w:type="character" w:styleId="a4">
    <w:name w:val="FollowedHyperlink"/>
    <w:basedOn w:val="a0"/>
    <w:uiPriority w:val="99"/>
    <w:semiHidden/>
    <w:unhideWhenUsed/>
    <w:rsid w:val="00E467FC"/>
    <w:rPr>
      <w:color w:val="800080"/>
      <w:u w:val="single"/>
    </w:rPr>
  </w:style>
  <w:style w:type="character" w:customStyle="1" w:styleId="small">
    <w:name w:val="small"/>
    <w:basedOn w:val="a0"/>
    <w:rsid w:val="00E467FC"/>
  </w:style>
  <w:style w:type="paragraph" w:styleId="a5">
    <w:name w:val="Normal (Web)"/>
    <w:basedOn w:val="a"/>
    <w:uiPriority w:val="99"/>
    <w:unhideWhenUsed/>
    <w:rsid w:val="00E4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467FC"/>
    <w:rPr>
      <w:b/>
      <w:bCs/>
    </w:rPr>
  </w:style>
  <w:style w:type="paragraph" w:styleId="a7">
    <w:name w:val="Balloon Text"/>
    <w:basedOn w:val="a"/>
    <w:link w:val="a8"/>
    <w:uiPriority w:val="99"/>
    <w:semiHidden/>
    <w:unhideWhenUsed/>
    <w:rsid w:val="00E467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67FC"/>
    <w:rPr>
      <w:rFonts w:ascii="Tahoma" w:hAnsi="Tahoma" w:cs="Tahoma"/>
      <w:sz w:val="16"/>
      <w:szCs w:val="16"/>
    </w:rPr>
  </w:style>
  <w:style w:type="paragraph" w:styleId="a9">
    <w:name w:val="List Paragraph"/>
    <w:basedOn w:val="a"/>
    <w:uiPriority w:val="34"/>
    <w:qFormat/>
    <w:rsid w:val="00E467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du.ru/db-minobr/mo/Data/d_11/m21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db-minobr/mo/Data/d_09/m655.html" TargetMode="External"/><Relationship Id="rId11" Type="http://schemas.openxmlformats.org/officeDocument/2006/relationships/theme" Target="theme/theme1.xml"/><Relationship Id="rId5" Type="http://schemas.openxmlformats.org/officeDocument/2006/relationships/hyperlink" Target="http://www.edu.ru/db-minobr/mo/Data/d_13/m1155.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10658</Words>
  <Characters>60752</Characters>
  <Application>Microsoft Office Word</Application>
  <DocSecurity>0</DocSecurity>
  <Lines>506</Lines>
  <Paragraphs>142</Paragraphs>
  <ScaleCrop>false</ScaleCrop>
  <Company>Krokoz™</Company>
  <LinksUpToDate>false</LinksUpToDate>
  <CharactersWithSpaces>71268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2014-03-05T16:42:00Z</dcterms:created>
  <dcterms:modified xsi:type="dcterms:W3CDTF">2014-03-05T16:43:00Z</dcterms:modified>
</cp:coreProperties>
</file>