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39C" w:rsidRDefault="0095239C" w:rsidP="0095239C">
      <w:pPr>
        <w:jc w:val="center"/>
        <w:rPr>
          <w:rFonts w:ascii="Times New Roman" w:hAnsi="Times New Roman" w:cs="Times New Roman"/>
          <w:b/>
          <w:color w:val="000000"/>
          <w:sz w:val="24"/>
          <w:szCs w:val="20"/>
        </w:rPr>
      </w:pPr>
      <w:r w:rsidRPr="0095239C">
        <w:rPr>
          <w:rFonts w:ascii="Times New Roman" w:hAnsi="Times New Roman" w:cs="Times New Roman"/>
          <w:b/>
          <w:color w:val="000000"/>
          <w:sz w:val="24"/>
          <w:szCs w:val="20"/>
        </w:rPr>
        <w:t>ЦИТАТЫ МЭРИЛИН АТКИНСОН О КОУЧИНГЕ</w:t>
      </w:r>
    </w:p>
    <w:p w:rsidR="0095239C" w:rsidRDefault="0095239C" w:rsidP="0095239C">
      <w:pPr>
        <w:jc w:val="center"/>
        <w:rPr>
          <w:rFonts w:ascii="Times New Roman" w:hAnsi="Times New Roman" w:cs="Times New Roman"/>
          <w:color w:val="000000"/>
          <w:sz w:val="24"/>
          <w:szCs w:val="20"/>
        </w:rPr>
      </w:pPr>
      <w:r w:rsidRPr="0095239C">
        <w:rPr>
          <w:rFonts w:ascii="Times New Roman" w:hAnsi="Times New Roman" w:cs="Times New Roman"/>
          <w:b/>
          <w:color w:val="000000"/>
          <w:sz w:val="24"/>
          <w:szCs w:val="20"/>
        </w:rPr>
        <w:t xml:space="preserve"> </w:t>
      </w:r>
      <w:r w:rsidRPr="0095239C">
        <w:rPr>
          <w:rFonts w:ascii="Times New Roman" w:hAnsi="Times New Roman" w:cs="Times New Roman"/>
          <w:b/>
          <w:color w:val="000000"/>
          <w:sz w:val="24"/>
          <w:szCs w:val="20"/>
        </w:rPr>
        <w:br/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4EC5B3EB" wp14:editId="08251E54">
            <wp:extent cx="5638800" cy="3305175"/>
            <wp:effectExtent l="0" t="0" r="0" b="9525"/>
            <wp:docPr id="1" name="Рисунок 1" descr="https://pp.userapi.com/c850520/v850520676/cb979/6qgqliDOWS4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0520/v850520676/cb979/6qgqliDOWS4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10A" w:rsidRDefault="0095239C" w:rsidP="0095239C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1. Коучинг основан на этике взаимоотношений, это способ увидеть настоящего человека.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2. Суть нашей работы, которую мы называем «коучинг», — люди. Коучинг открывает в людях такие способности и возможности, о которых они даже сами не подозревали!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3. Если мы даем советы кому-то, это говорит о нашей уверенности в том, что этот человек не владеет навыками принятия самостоятельного решения.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4. Открытые вопросы стимулируют любознательность, находчивость и глубокое мышление. Они «разжигают» видение. Люди находят свои собственные решения проблем, когда сталкиваются с препятствиями и возможностями их преодоления один на один.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5. Работа с коучем вновь зажигает интерес к жизни: люди начинают думать о новых знаниях, о новых областях, в которых им хотелось бы расти. Люди начинают думать о том, что называется наследием. О том, «что я сделал и что смогу передать другим людям, чем я смогу поделиться».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6. По сути коучинг — это пробуждение в людях интереса к процессу саморазвития.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7. Искусные вопросы открывают двери к знаниям, дают людям возможность избавиться от прошлых страхов и мыслей, которые сдерживают продвижение личности вперед. Это позволяет осмыслить и найти самые эффективные решения.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8. Есть разница между человеком, который живет, осознавая свое предназначение и принимая ответственность за свой выбор, и человеком, который «просто живет» — так, как жизнь складывается.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lastRenderedPageBreak/>
        <w:t xml:space="preserve">9. </w:t>
      </w:r>
      <w:proofErr w:type="spellStart"/>
      <w:r w:rsidRPr="0095239C">
        <w:rPr>
          <w:rFonts w:ascii="Times New Roman" w:hAnsi="Times New Roman" w:cs="Times New Roman"/>
          <w:color w:val="000000"/>
          <w:sz w:val="24"/>
          <w:szCs w:val="20"/>
        </w:rPr>
        <w:t>Коучинговая</w:t>
      </w:r>
      <w:proofErr w:type="spellEnd"/>
      <w:r w:rsidRPr="0095239C">
        <w:rPr>
          <w:rFonts w:ascii="Times New Roman" w:hAnsi="Times New Roman" w:cs="Times New Roman"/>
          <w:color w:val="000000"/>
          <w:sz w:val="24"/>
          <w:szCs w:val="20"/>
        </w:rPr>
        <w:t xml:space="preserve"> культура отличается от «традиционной» культуры осознанным выбором своего будущего и ответственностью за его реализацию.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10. Люди гораздо умнее, чем они обычно считают, и технологии коучинга помогают проявить, вывести на поверхность их способности мыслить, творить, интегрировать свою энергию.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11. Суть и сердце коучинга — это зона, свободная от советов. Возможно, именно поэтому коучинг позволяет человеку прикоснуться к собственной мудрости…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 xml:space="preserve">Помогает ему начать по-новому относиться к себе и к своей жизни. Помогает сфокусироваться на позитиве, на тех областях жизни, которые находятся в пределах его личного контроля. </w:t>
      </w:r>
      <w:r w:rsidRPr="0095239C">
        <w:rPr>
          <w:rFonts w:ascii="Times New Roman" w:hAnsi="Times New Roman" w:cs="Times New Roman"/>
          <w:color w:val="000000"/>
          <w:sz w:val="24"/>
          <w:szCs w:val="20"/>
        </w:rPr>
        <w:br/>
        <w:t>И главное — по собственному выбору начать строить собственную жизнь, предпринимать конкретные шаги для достижения собственных целей. Самостоятельно!</w:t>
      </w:r>
    </w:p>
    <w:p w:rsidR="0095239C" w:rsidRDefault="0095239C" w:rsidP="0095239C">
      <w:pPr>
        <w:rPr>
          <w:rFonts w:ascii="Times New Roman" w:hAnsi="Times New Roman" w:cs="Times New Roman"/>
          <w:color w:val="000000"/>
          <w:sz w:val="24"/>
          <w:szCs w:val="20"/>
        </w:rPr>
      </w:pPr>
    </w:p>
    <w:p w:rsidR="0095239C" w:rsidRDefault="0095239C" w:rsidP="0095239C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Источник: </w:t>
      </w:r>
      <w:hyperlink r:id="rId6" w:history="1">
        <w:r w:rsidRPr="00E112DD">
          <w:rPr>
            <w:rStyle w:val="a3"/>
            <w:rFonts w:ascii="Times New Roman" w:hAnsi="Times New Roman" w:cs="Times New Roman"/>
            <w:sz w:val="24"/>
            <w:szCs w:val="20"/>
          </w:rPr>
          <w:t>https://vk.com/prostocoaching</w:t>
        </w:r>
      </w:hyperlink>
    </w:p>
    <w:p w:rsidR="0095239C" w:rsidRPr="0095239C" w:rsidRDefault="0095239C" w:rsidP="0095239C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95239C" w:rsidRPr="00952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C9"/>
    <w:rsid w:val="001B26F2"/>
    <w:rsid w:val="003C3199"/>
    <w:rsid w:val="00562FBB"/>
    <w:rsid w:val="0095239C"/>
    <w:rsid w:val="009834C9"/>
    <w:rsid w:val="00B6010A"/>
    <w:rsid w:val="00C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28051"/>
  <w15:chartTrackingRefBased/>
  <w15:docId w15:val="{5E0C90B0-32B1-40B7-A61F-C8E71894F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239C"/>
    <w:rPr>
      <w:color w:val="0563C1" w:themeColor="hyperlink"/>
      <w:u w:val="single"/>
    </w:rPr>
  </w:style>
  <w:style w:type="character" w:styleId="a4">
    <w:name w:val="Mention"/>
    <w:basedOn w:val="a0"/>
    <w:uiPriority w:val="99"/>
    <w:semiHidden/>
    <w:unhideWhenUsed/>
    <w:rsid w:val="0095239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prostocoachin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vk.com/photo-39437831_4562417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2019-03-14T07:09:00Z</dcterms:created>
  <dcterms:modified xsi:type="dcterms:W3CDTF">2019-03-14T07:11:00Z</dcterms:modified>
</cp:coreProperties>
</file>