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ОБРАЗОВАНИЯ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ПРИСТАНЦИОННЫЙ СЕЛЬСОВЕТ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ТОЦКОГО РАЙОНА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</w:p>
    <w:p w:rsidR="00E227D6" w:rsidRDefault="00E227D6" w:rsidP="00E227D6">
      <w:pPr>
        <w:tabs>
          <w:tab w:val="left" w:pos="10080"/>
        </w:tabs>
        <w:ind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27D6" w:rsidRPr="00EF6DF8" w:rsidRDefault="00E227D6" w:rsidP="00E227D6">
      <w:pPr>
        <w:tabs>
          <w:tab w:val="left" w:pos="100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15.03.2016</w:t>
      </w:r>
      <w:r w:rsidRPr="00EF6DF8">
        <w:rPr>
          <w:sz w:val="28"/>
          <w:szCs w:val="28"/>
        </w:rPr>
        <w:t xml:space="preserve"> </w:t>
      </w:r>
      <w:r>
        <w:rPr>
          <w:sz w:val="28"/>
          <w:szCs w:val="28"/>
        </w:rPr>
        <w:t>№ 49</w:t>
      </w:r>
      <w:r>
        <w:rPr>
          <w:sz w:val="28"/>
          <w:szCs w:val="28"/>
        </w:rPr>
        <w:t>-п</w:t>
      </w:r>
    </w:p>
    <w:p w:rsidR="00E227D6" w:rsidRDefault="00E227D6" w:rsidP="00E227D6">
      <w:pPr>
        <w:tabs>
          <w:tab w:val="left" w:pos="1008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санитарному</w:t>
      </w:r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состоянию в п. </w:t>
      </w:r>
      <w:proofErr w:type="gramStart"/>
      <w:r>
        <w:rPr>
          <w:sz w:val="28"/>
          <w:szCs w:val="28"/>
        </w:rPr>
        <w:t>Пристанционный</w:t>
      </w:r>
      <w:proofErr w:type="gramEnd"/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>и п. Городок Третий</w:t>
      </w: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19, ч. 1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14 Федерального закона  от 06.10.2003 г. № 131- ФЗ  «Об общих принципах организации местного самоуправления в Российской Федерации» и в целях организации благоустройства и озеленения в поселке  Пристанционный и поселке Городок Третий: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месячник по благоустройству и са</w:t>
      </w:r>
      <w:r>
        <w:rPr>
          <w:sz w:val="28"/>
          <w:szCs w:val="28"/>
        </w:rPr>
        <w:t>нитарному состоянию с 15.04.2016 г. по 15.05.2016</w:t>
      </w:r>
      <w:r>
        <w:rPr>
          <w:sz w:val="28"/>
          <w:szCs w:val="28"/>
        </w:rPr>
        <w:t xml:space="preserve"> г.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всех форм собственности, жителям поселка: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санитарную очистку и благоустройство прилегающих территорий.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Произвести обрезку, побелку деревьев, посадку саженцев.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Убрать строительный материал, дрова с улиц, переулков.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Привести в надлежащий вид палисадника, ветхие строения, строения, рассмотреть вопрос о целесообразности сохранения бесхозных ветхих объектов.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Очистить прилегающие территории от навоза.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227D6" w:rsidRDefault="00E227D6" w:rsidP="00E2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Пристанционный сельсовет                                   </w:t>
      </w:r>
      <w:r>
        <w:rPr>
          <w:sz w:val="28"/>
          <w:szCs w:val="28"/>
        </w:rPr>
        <w:t xml:space="preserve">                    В.П. Михайлов</w:t>
      </w: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jc w:val="both"/>
        <w:rPr>
          <w:sz w:val="28"/>
          <w:szCs w:val="28"/>
        </w:rPr>
      </w:pPr>
    </w:p>
    <w:p w:rsidR="00E227D6" w:rsidRDefault="00E227D6" w:rsidP="00E2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администрации района, прокуратуру.</w:t>
      </w:r>
    </w:p>
    <w:p w:rsidR="00E227D6" w:rsidRDefault="00E227D6" w:rsidP="00E227D6">
      <w:pPr>
        <w:ind w:left="5760"/>
        <w:rPr>
          <w:sz w:val="28"/>
          <w:szCs w:val="28"/>
        </w:rPr>
      </w:pPr>
    </w:p>
    <w:p w:rsidR="00E227D6" w:rsidRDefault="00E227D6" w:rsidP="00E227D6"/>
    <w:p w:rsidR="00E227D6" w:rsidRDefault="00E227D6" w:rsidP="00E227D6">
      <w:bookmarkStart w:id="0" w:name="_GoBack"/>
      <w:bookmarkEnd w:id="0"/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27D6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2016-03-15T04:43:00Z</cp:lastPrinted>
  <dcterms:created xsi:type="dcterms:W3CDTF">2016-03-15T04:39:00Z</dcterms:created>
  <dcterms:modified xsi:type="dcterms:W3CDTF">2016-03-15T04:44:00Z</dcterms:modified>
</cp:coreProperties>
</file>