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37" w:rsidRPr="007E1D43" w:rsidRDefault="009E4937" w:rsidP="009E4937">
      <w:pPr>
        <w:jc w:val="center"/>
        <w:rPr>
          <w:sz w:val="96"/>
          <w:szCs w:val="96"/>
          <w:u w:val="single"/>
        </w:rPr>
      </w:pPr>
      <w:r w:rsidRPr="007E1D43">
        <w:rPr>
          <w:sz w:val="96"/>
          <w:szCs w:val="96"/>
          <w:u w:val="single"/>
        </w:rPr>
        <w:t>ОБЪЯВЛЕНИЕ</w:t>
      </w:r>
    </w:p>
    <w:p w:rsidR="009E4937" w:rsidRDefault="009E4937" w:rsidP="009E4937">
      <w:pPr>
        <w:jc w:val="center"/>
        <w:rPr>
          <w:sz w:val="72"/>
          <w:szCs w:val="72"/>
          <w:u w:val="single"/>
        </w:rPr>
      </w:pPr>
      <w:r w:rsidRPr="00420440">
        <w:rPr>
          <w:sz w:val="72"/>
          <w:szCs w:val="72"/>
          <w:u w:val="single"/>
        </w:rPr>
        <w:t>Уважаемые жители поселка Пристанционный и посёлка Городок Третий</w:t>
      </w:r>
      <w:r w:rsidR="00796D13">
        <w:rPr>
          <w:sz w:val="72"/>
          <w:szCs w:val="72"/>
          <w:u w:val="single"/>
        </w:rPr>
        <w:t>!</w:t>
      </w:r>
      <w:bookmarkStart w:id="0" w:name="_GoBack"/>
      <w:bookmarkEnd w:id="0"/>
    </w:p>
    <w:p w:rsidR="009E4937" w:rsidRPr="00420440" w:rsidRDefault="009E4937" w:rsidP="009E4937">
      <w:pPr>
        <w:contextualSpacing/>
        <w:jc w:val="center"/>
        <w:rPr>
          <w:sz w:val="18"/>
          <w:szCs w:val="18"/>
          <w:u w:val="single"/>
        </w:rPr>
      </w:pPr>
    </w:p>
    <w:p w:rsidR="009E4937" w:rsidRPr="007E1D43" w:rsidRDefault="009E4937" w:rsidP="007E1D43">
      <w:pPr>
        <w:jc w:val="center"/>
        <w:rPr>
          <w:sz w:val="72"/>
          <w:szCs w:val="72"/>
        </w:rPr>
      </w:pPr>
      <w:r w:rsidRPr="007E1D43">
        <w:rPr>
          <w:sz w:val="72"/>
          <w:szCs w:val="72"/>
        </w:rPr>
        <w:t>В связи с прохождением атмосферного циклона на территории Тоцкого района (усиление ветра, осадки в виде мокрого снега, дождя, гололедные явления) необходимо принять меры по очистке от снега и укреплению ветхих крыш производственных помещений, объектов соцкультбыта,  многоквартирных домах, жилых домах.</w:t>
      </w:r>
    </w:p>
    <w:p w:rsidR="0009249B" w:rsidRPr="007E1D43" w:rsidRDefault="009E4937" w:rsidP="007E1D43">
      <w:pPr>
        <w:jc w:val="right"/>
        <w:rPr>
          <w:sz w:val="44"/>
          <w:szCs w:val="44"/>
        </w:rPr>
      </w:pPr>
      <w:r w:rsidRPr="007E1D43">
        <w:rPr>
          <w:sz w:val="44"/>
          <w:szCs w:val="44"/>
        </w:rPr>
        <w:t>Администрация</w:t>
      </w:r>
    </w:p>
    <w:sectPr w:rsidR="0009249B" w:rsidRPr="007E1D43" w:rsidSect="007E1D43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37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96D13"/>
    <w:rsid w:val="007A1905"/>
    <w:rsid w:val="007B14D4"/>
    <w:rsid w:val="007B6A57"/>
    <w:rsid w:val="007B6BB8"/>
    <w:rsid w:val="007B6BDB"/>
    <w:rsid w:val="007C4CEF"/>
    <w:rsid w:val="007E1925"/>
    <w:rsid w:val="007E1D43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4937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Пристанционный сельсовет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2016-11-08T05:38:00Z</dcterms:created>
  <dcterms:modified xsi:type="dcterms:W3CDTF">2016-11-08T07:25:00Z</dcterms:modified>
</cp:coreProperties>
</file>