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0F" w:rsidRDefault="00E6130F" w:rsidP="00E613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130F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C11CA" w:rsidRDefault="002C11CA" w:rsidP="00E613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1CA" w:rsidRPr="00E6130F" w:rsidRDefault="002C11CA" w:rsidP="002C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0F">
        <w:rPr>
          <w:rFonts w:ascii="Times New Roman" w:hAnsi="Times New Roman" w:cs="Times New Roman"/>
          <w:b/>
          <w:sz w:val="28"/>
          <w:szCs w:val="28"/>
        </w:rPr>
        <w:t>КЛЮЧЕВЫЕ ПОКАЗАТЕЛИ ИСПОЛНЕНИЯ ПЛАНА МЕРОПРИЯТИЙ («ДОРОЖНОЙ КАРТЫ»)</w:t>
      </w:r>
    </w:p>
    <w:p w:rsidR="002C11CA" w:rsidRDefault="002C11CA" w:rsidP="002C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0F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</w:t>
      </w:r>
    </w:p>
    <w:p w:rsidR="002C11CA" w:rsidRDefault="002C11CA" w:rsidP="002C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0F">
        <w:rPr>
          <w:rFonts w:ascii="Times New Roman" w:hAnsi="Times New Roman" w:cs="Times New Roman"/>
          <w:b/>
          <w:sz w:val="28"/>
          <w:szCs w:val="28"/>
        </w:rPr>
        <w:t>РАЗВИТИЯ ФИЗИКО-МАТЕМАТИЧЕСКОГО ОБРАЗОВАНИЯ ТОМСКОЙ ОБЛАСТИ</w:t>
      </w:r>
    </w:p>
    <w:p w:rsidR="002C11CA" w:rsidRPr="00E6130F" w:rsidRDefault="002C11CA" w:rsidP="002C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418"/>
        <w:gridCol w:w="846"/>
        <w:gridCol w:w="617"/>
        <w:gridCol w:w="617"/>
        <w:gridCol w:w="617"/>
        <w:gridCol w:w="617"/>
        <w:gridCol w:w="617"/>
        <w:gridCol w:w="617"/>
        <w:gridCol w:w="617"/>
        <w:gridCol w:w="2112"/>
      </w:tblGrid>
      <w:tr w:rsidR="00E3458E" w:rsidRPr="009C7D48" w:rsidTr="00260F97">
        <w:trPr>
          <w:trHeight w:val="308"/>
          <w:tblHeader/>
        </w:trPr>
        <w:tc>
          <w:tcPr>
            <w:tcW w:w="568" w:type="dxa"/>
            <w:vMerge w:val="restart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46" w:type="dxa"/>
            <w:vMerge w:val="restart"/>
            <w:vAlign w:val="center"/>
          </w:tcPr>
          <w:p w:rsidR="00E3458E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</w:t>
            </w:r>
          </w:p>
          <w:p w:rsidR="00E3458E" w:rsidRPr="00E3458E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E3458E">
              <w:rPr>
                <w:rFonts w:ascii="Times New Roman" w:hAnsi="Times New Roman" w:cs="Times New Roman"/>
                <w:b/>
                <w:sz w:val="14"/>
                <w:szCs w:val="14"/>
              </w:rPr>
              <w:t>азовое значение</w:t>
            </w:r>
          </w:p>
        </w:tc>
        <w:tc>
          <w:tcPr>
            <w:tcW w:w="4319" w:type="dxa"/>
            <w:gridSpan w:val="7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2112" w:type="dxa"/>
            <w:vMerge w:val="restart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достижение результатов</w:t>
            </w:r>
          </w:p>
        </w:tc>
      </w:tr>
      <w:tr w:rsidR="00E3458E" w:rsidRPr="009C7D48" w:rsidTr="00260F97">
        <w:trPr>
          <w:trHeight w:val="308"/>
          <w:tblHeader/>
        </w:trPr>
        <w:tc>
          <w:tcPr>
            <w:tcW w:w="568" w:type="dxa"/>
            <w:vMerge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E3458E" w:rsidRPr="00E3458E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7" w:type="dxa"/>
            <w:vAlign w:val="center"/>
          </w:tcPr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17" w:type="dxa"/>
            <w:vAlign w:val="center"/>
          </w:tcPr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7" w:type="dxa"/>
            <w:vAlign w:val="center"/>
          </w:tcPr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17" w:type="dxa"/>
            <w:vAlign w:val="center"/>
          </w:tcPr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17" w:type="dxa"/>
            <w:vAlign w:val="center"/>
          </w:tcPr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17" w:type="dxa"/>
            <w:vAlign w:val="center"/>
          </w:tcPr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2112" w:type="dxa"/>
            <w:vMerge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58E" w:rsidRPr="009C7D48" w:rsidTr="00260F97">
        <w:trPr>
          <w:trHeight w:val="308"/>
          <w:tblHeader/>
        </w:trPr>
        <w:tc>
          <w:tcPr>
            <w:tcW w:w="568" w:type="dxa"/>
            <w:shd w:val="clear" w:color="auto" w:fill="C5E0B3" w:themeFill="accent6" w:themeFillTint="66"/>
          </w:tcPr>
          <w:p w:rsidR="00E3458E" w:rsidRPr="00EC14FD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shd w:val="clear" w:color="auto" w:fill="C5E0B3" w:themeFill="accent6" w:themeFillTint="66"/>
            <w:vAlign w:val="center"/>
          </w:tcPr>
          <w:p w:rsidR="00E3458E" w:rsidRPr="00EC14FD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D">
              <w:rPr>
                <w:rFonts w:ascii="Times New Roman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</w:tcPr>
          <w:p w:rsidR="00E3458E" w:rsidRPr="00EC14FD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vAlign w:val="center"/>
          </w:tcPr>
          <w:p w:rsidR="00E3458E" w:rsidRPr="00EC14FD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D">
              <w:rPr>
                <w:rFonts w:ascii="Times New Roman" w:hAnsi="Times New Roman" w:cs="Times New Roman"/>
                <w:b/>
                <w:sz w:val="20"/>
                <w:szCs w:val="20"/>
              </w:rPr>
              <w:t>Блок 1. Качество образования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53" w:type="dxa"/>
            <w:vAlign w:val="center"/>
          </w:tcPr>
          <w:p w:rsidR="00E3458E" w:rsidRDefault="00E3458E" w:rsidP="00F71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9 класса, выбравших в рамках ГИА в качестве экзамена по выбору экзамен по:</w:t>
            </w:r>
          </w:p>
          <w:p w:rsidR="00E3458E" w:rsidRPr="00F71D46" w:rsidRDefault="00E3458E" w:rsidP="00F71D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профильн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уровень);</w:t>
            </w:r>
          </w:p>
          <w:p w:rsidR="00E3458E" w:rsidRPr="00F71D46" w:rsidRDefault="00E3458E" w:rsidP="00F71D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F71D46">
            <w:pPr>
              <w:pStyle w:val="a4"/>
              <w:numPr>
                <w:ilvl w:val="0"/>
                <w:numId w:val="2"/>
              </w:num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F71D46" w:rsidRDefault="00E3458E" w:rsidP="00220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Pr="00F71D46" w:rsidRDefault="00E3458E" w:rsidP="00260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="00260F97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53" w:type="dxa"/>
            <w:vAlign w:val="center"/>
          </w:tcPr>
          <w:p w:rsidR="00E3458E" w:rsidRDefault="00E3458E" w:rsidP="00F71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11 класса, выбравших в рамках ГИА в качестве экзамена по выбору экзамен по:</w:t>
            </w:r>
          </w:p>
          <w:p w:rsidR="00E3458E" w:rsidRPr="00F71D46" w:rsidRDefault="00E3458E" w:rsidP="00F71D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профильн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уровень);</w:t>
            </w:r>
          </w:p>
          <w:p w:rsidR="00E3458E" w:rsidRDefault="00E3458E" w:rsidP="00F71D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F71D46" w:rsidRDefault="00E3458E" w:rsidP="00F71D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FE3784">
            <w:pPr>
              <w:jc w:val="center"/>
            </w:pPr>
            <w:r w:rsidRPr="00A52AF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953" w:type="dxa"/>
            <w:vAlign w:val="center"/>
          </w:tcPr>
          <w:p w:rsidR="00E3458E" w:rsidRDefault="00E3458E" w:rsidP="00F71D46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ОГЭ по Томской области в процентном (%) соотношении с общероссийскими показателями по:</w:t>
            </w:r>
          </w:p>
          <w:p w:rsidR="00E3458E" w:rsidRDefault="00E3458E" w:rsidP="00F71D46">
            <w:pPr>
              <w:pStyle w:val="a4"/>
              <w:numPr>
                <w:ilvl w:val="0"/>
                <w:numId w:val="5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F71D46">
            <w:pPr>
              <w:pStyle w:val="a4"/>
              <w:numPr>
                <w:ilvl w:val="0"/>
                <w:numId w:val="4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(профильный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F71D46">
            <w:pPr>
              <w:pStyle w:val="a4"/>
              <w:numPr>
                <w:ilvl w:val="0"/>
                <w:numId w:val="4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F71D46">
            <w:pPr>
              <w:pStyle w:val="a4"/>
              <w:numPr>
                <w:ilvl w:val="0"/>
                <w:numId w:val="4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vAlign w:val="center"/>
          </w:tcPr>
          <w:p w:rsidR="00E3458E" w:rsidRPr="002205FB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разница в %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260F97" w:rsidP="00260F9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ОО, МОУО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953" w:type="dxa"/>
            <w:vAlign w:val="center"/>
          </w:tcPr>
          <w:p w:rsidR="00E3458E" w:rsidRDefault="00E3458E" w:rsidP="00F71D46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ЕГЭ по Томской области в процентном (%) соотношении с общероссийскими показателями по:</w:t>
            </w:r>
          </w:p>
          <w:p w:rsidR="00E3458E" w:rsidRDefault="00E3458E" w:rsidP="00F71D46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F71D46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(профильный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F71D46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F71D46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разница в %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FE3784">
            <w:pPr>
              <w:jc w:val="center"/>
            </w:pPr>
            <w:r w:rsidRPr="00A52AF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953" w:type="dxa"/>
            <w:vAlign w:val="center"/>
          </w:tcPr>
          <w:p w:rsidR="00E3458E" w:rsidRDefault="00E3458E" w:rsidP="00220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9 класса, получивших отметки «4» и «5» в рамках ОГЭ по:</w:t>
            </w:r>
          </w:p>
          <w:p w:rsidR="00E3458E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(профильный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информатике.</w:t>
            </w:r>
          </w:p>
        </w:tc>
        <w:tc>
          <w:tcPr>
            <w:tcW w:w="1418" w:type="dxa"/>
            <w:vAlign w:val="center"/>
          </w:tcPr>
          <w:p w:rsidR="00E3458E" w:rsidRPr="00F71D46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FE3784">
            <w:pPr>
              <w:jc w:val="center"/>
            </w:pPr>
            <w:r w:rsidRPr="00A52AF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5953" w:type="dxa"/>
            <w:vAlign w:val="center"/>
          </w:tcPr>
          <w:p w:rsidR="00E3458E" w:rsidRDefault="00E3458E" w:rsidP="00220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11 класса, набравших в рамках ЕГЭ 85 баллов и более по:</w:t>
            </w:r>
          </w:p>
          <w:p w:rsidR="00E3458E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(профильный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2205FB">
            <w:pPr>
              <w:pStyle w:val="a4"/>
              <w:numPr>
                <w:ilvl w:val="0"/>
                <w:numId w:val="3"/>
              </w:numPr>
              <w:jc w:val="both"/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информатике.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FE3784">
            <w:pPr>
              <w:jc w:val="center"/>
            </w:pP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953" w:type="dxa"/>
            <w:vAlign w:val="center"/>
          </w:tcPr>
          <w:p w:rsidR="00E3458E" w:rsidRDefault="00E3458E" w:rsidP="00220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заключительного этапа Всероссийской олимпиады школьников по: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атематике;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изике;</w:t>
            </w:r>
          </w:p>
          <w:p w:rsidR="00E3458E" w:rsidRDefault="00E3458E" w:rsidP="002205FB">
            <w:pPr>
              <w:pStyle w:val="a4"/>
              <w:numPr>
                <w:ilvl w:val="0"/>
                <w:numId w:val="6"/>
              </w:numPr>
              <w:jc w:val="both"/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2205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FE3784">
            <w:pPr>
              <w:jc w:val="center"/>
            </w:pP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953" w:type="dxa"/>
            <w:vAlign w:val="center"/>
          </w:tcPr>
          <w:p w:rsidR="00E3458E" w:rsidRDefault="00E3458E" w:rsidP="002205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призеров олимпиад, включенных в «Перечень олимпиад и их уровней по предметам» МО РФ (</w:t>
            </w:r>
            <w:hyperlink r:id="rId5">
              <w:r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https://olimpiada.ru/article/681</w:t>
              </w:r>
            </w:hyperlink>
            <w:hyperlink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) по</w:t>
              </w:r>
            </w:hyperlink>
            <w:r>
              <w:t>: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2205FB" w:rsidRDefault="00E3458E" w:rsidP="002205F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05F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FE3784">
            <w:pPr>
              <w:jc w:val="center"/>
            </w:pP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953" w:type="dxa"/>
            <w:vAlign w:val="center"/>
          </w:tcPr>
          <w:p w:rsidR="00E3458E" w:rsidRDefault="00E3458E" w:rsidP="00D91F9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11 класса, поступивших в вузы для обучения по направлениям и специальностям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физико-математического и инженерно-технического профиля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ДОО ТО,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ДНВО ТО,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953" w:type="dxa"/>
            <w:vAlign w:val="center"/>
          </w:tcPr>
          <w:p w:rsidR="00E3458E" w:rsidRDefault="00E3458E" w:rsidP="00382C2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9 класса, поступивших в организации среднего профессионального образования для обучения по направлениям и специальностям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физико-математического и инженерно-технического профиля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ДОО ТО,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 ТО,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953" w:type="dxa"/>
            <w:vAlign w:val="center"/>
          </w:tcPr>
          <w:p w:rsidR="00E3458E" w:rsidRPr="00382C23" w:rsidRDefault="00E3458E" w:rsidP="0038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C23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9 класса не сдавших ОГЭ по:</w:t>
            </w:r>
          </w:p>
          <w:p w:rsidR="00E3458E" w:rsidRPr="00382C23" w:rsidRDefault="00E3458E" w:rsidP="00382C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382C23" w:rsidRDefault="00E3458E" w:rsidP="00382C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(профильный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382C23" w:rsidRDefault="00E3458E" w:rsidP="00382C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382C23" w:rsidRDefault="00E3458E" w:rsidP="00382C23">
            <w:pPr>
              <w:pStyle w:val="a4"/>
              <w:numPr>
                <w:ilvl w:val="0"/>
                <w:numId w:val="3"/>
              </w:numPr>
              <w:jc w:val="both"/>
            </w:pPr>
            <w:r w:rsidRPr="00382C23">
              <w:rPr>
                <w:rFonts w:ascii="Times New Roman" w:hAnsi="Times New Roman" w:cs="Times New Roman"/>
                <w:sz w:val="20"/>
                <w:szCs w:val="20"/>
              </w:rPr>
              <w:t>информатике.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953" w:type="dxa"/>
            <w:vAlign w:val="center"/>
          </w:tcPr>
          <w:p w:rsidR="00E3458E" w:rsidRPr="00382C23" w:rsidRDefault="00E3458E" w:rsidP="0038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C2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2C23">
              <w:rPr>
                <w:rFonts w:ascii="Times New Roman" w:hAnsi="Times New Roman" w:cs="Times New Roman"/>
                <w:sz w:val="20"/>
                <w:szCs w:val="20"/>
              </w:rPr>
              <w:t xml:space="preserve"> класса не сдавших </w:t>
            </w:r>
            <w:r w:rsidR="00260F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2C23">
              <w:rPr>
                <w:rFonts w:ascii="Times New Roman" w:hAnsi="Times New Roman" w:cs="Times New Roman"/>
                <w:sz w:val="20"/>
                <w:szCs w:val="20"/>
              </w:rPr>
              <w:t>ГЭ по:</w:t>
            </w:r>
          </w:p>
          <w:p w:rsidR="00E3458E" w:rsidRPr="00382C23" w:rsidRDefault="00E3458E" w:rsidP="00382C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382C23" w:rsidRDefault="00E3458E" w:rsidP="00382C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математике (профильный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382C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382C23" w:rsidRDefault="00E3458E" w:rsidP="00382C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C23">
              <w:rPr>
                <w:rFonts w:ascii="Times New Roman" w:hAnsi="Times New Roman" w:cs="Times New Roman"/>
                <w:sz w:val="20"/>
                <w:szCs w:val="20"/>
              </w:rPr>
              <w:t>информатике.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5953" w:type="dxa"/>
            <w:vAlign w:val="center"/>
          </w:tcPr>
          <w:p w:rsidR="00E3458E" w:rsidRPr="00AD2075" w:rsidRDefault="00E3458E" w:rsidP="00AD2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разработанных школьных и региональных онлайн курсов по предметам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>в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055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физико-математического направления</w:t>
            </w:r>
          </w:p>
        </w:tc>
        <w:tc>
          <w:tcPr>
            <w:tcW w:w="1418" w:type="dxa"/>
            <w:vAlign w:val="center"/>
          </w:tcPr>
          <w:p w:rsidR="00E3458E" w:rsidRPr="00AD2075" w:rsidRDefault="00E3458E" w:rsidP="00AD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курсов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ОО, МОУО</w:t>
            </w:r>
            <w:r w:rsidR="00260F97">
              <w:rPr>
                <w:rFonts w:ascii="Times New Roman" w:hAnsi="Times New Roman" w:cs="Times New Roman"/>
                <w:sz w:val="20"/>
                <w:szCs w:val="20"/>
              </w:rPr>
              <w:t>, ТГПУ, ТГПУ, ТПУ, ТУСУР, ТГАСУ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3458E" w:rsidRDefault="00E3458E" w:rsidP="00AD2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458E" w:rsidRDefault="00E3458E" w:rsidP="00AD2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Pr="008F3EE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</w:tcPr>
          <w:p w:rsidR="00E3458E" w:rsidRPr="00EB425E" w:rsidRDefault="00E3458E" w:rsidP="00EB4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vAlign w:val="center"/>
          </w:tcPr>
          <w:p w:rsidR="00E3458E" w:rsidRPr="00EB425E" w:rsidRDefault="00E3458E" w:rsidP="00EB42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425E">
              <w:rPr>
                <w:rFonts w:ascii="Times New Roman" w:hAnsi="Times New Roman" w:cs="Times New Roman"/>
                <w:b/>
                <w:sz w:val="20"/>
                <w:szCs w:val="20"/>
              </w:rPr>
              <w:t>БЛОК 2. Популяризация и просвещение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953" w:type="dxa"/>
            <w:vAlign w:val="center"/>
          </w:tcPr>
          <w:p w:rsidR="00260F97" w:rsidRPr="00260F97" w:rsidRDefault="00E3458E" w:rsidP="0026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F97">
              <w:rPr>
                <w:rFonts w:ascii="Times New Roman" w:hAnsi="Times New Roman" w:cs="Times New Roman"/>
                <w:sz w:val="20"/>
                <w:szCs w:val="20"/>
              </w:rPr>
              <w:t>Количество кружков физико-математического, инженерно-технического и естественнонаучного направления в общеобразовательных организациях, реализуемые на уровне</w:t>
            </w:r>
            <w:r w:rsidR="00260F97" w:rsidRPr="00260F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458E" w:rsidRPr="00260F97" w:rsidRDefault="00E3458E" w:rsidP="00260F9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F97">
              <w:rPr>
                <w:rFonts w:ascii="Times New Roman" w:hAnsi="Times New Roman" w:cs="Times New Roman"/>
                <w:sz w:val="20"/>
                <w:szCs w:val="20"/>
              </w:rPr>
              <w:t>начального общего образования</w:t>
            </w:r>
            <w:r w:rsidR="00260F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0F97" w:rsidRPr="00260F97" w:rsidRDefault="00260F97" w:rsidP="00260F9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F97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0F97" w:rsidRPr="00260F97" w:rsidRDefault="00260F97" w:rsidP="00260F9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F97">
              <w:rPr>
                <w:rFonts w:ascii="Times New Roman" w:hAnsi="Times New Roman" w:cs="Times New Roman"/>
                <w:sz w:val="20"/>
                <w:szCs w:val="20"/>
              </w:rPr>
              <w:t>среднего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AD2075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075">
              <w:rPr>
                <w:rFonts w:ascii="Times New Roman" w:hAnsi="Times New Roman" w:cs="Times New Roman"/>
                <w:sz w:val="20"/>
                <w:szCs w:val="20"/>
              </w:rPr>
              <w:t>количество кружков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004FFA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ОО, МОУО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53" w:type="dxa"/>
            <w:vAlign w:val="center"/>
          </w:tcPr>
          <w:p w:rsidR="00E3458E" w:rsidRPr="00AD2075" w:rsidRDefault="00260F97" w:rsidP="0026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программ физико-математического направления дошкольных образовательных учреждений, в т.ч, образовательная робототехника</w:t>
            </w:r>
          </w:p>
        </w:tc>
        <w:tc>
          <w:tcPr>
            <w:tcW w:w="1418" w:type="dxa"/>
            <w:vAlign w:val="center"/>
          </w:tcPr>
          <w:p w:rsidR="00E3458E" w:rsidRPr="00AD2075" w:rsidRDefault="00260F97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программ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004FFA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4FFA">
              <w:rPr>
                <w:rFonts w:ascii="Times New Roman" w:hAnsi="Times New Roman" w:cs="Times New Roman"/>
                <w:sz w:val="20"/>
                <w:szCs w:val="20"/>
              </w:rPr>
              <w:t>ДОУ, ДОО ТО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</w:tcPr>
          <w:p w:rsidR="00E3458E" w:rsidRPr="00130D01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shd w:val="clear" w:color="auto" w:fill="auto"/>
            <w:vAlign w:val="center"/>
          </w:tcPr>
          <w:p w:rsidR="00E3458E" w:rsidRPr="000A1C18" w:rsidRDefault="00E3458E" w:rsidP="003F69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0D01">
              <w:rPr>
                <w:rFonts w:ascii="Times New Roman" w:hAnsi="Times New Roman" w:cs="Times New Roman"/>
                <w:b/>
                <w:sz w:val="20"/>
                <w:szCs w:val="20"/>
              </w:rPr>
              <w:t>БЛОК 3. Кадровый потенциал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953" w:type="dxa"/>
            <w:vAlign w:val="center"/>
          </w:tcPr>
          <w:p w:rsidR="00E3458E" w:rsidRDefault="00E3458E" w:rsidP="00E122E8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предметов физико-математического направления, имеющих высшую и первую квалификационную категории</w:t>
            </w:r>
          </w:p>
        </w:tc>
        <w:tc>
          <w:tcPr>
            <w:tcW w:w="1418" w:type="dxa"/>
            <w:vAlign w:val="center"/>
          </w:tcPr>
          <w:p w:rsidR="00E3458E" w:rsidRDefault="00E3458E" w:rsidP="00E122E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учителей направления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953" w:type="dxa"/>
            <w:vAlign w:val="center"/>
          </w:tcPr>
          <w:p w:rsidR="00260F97" w:rsidRDefault="00E3458E" w:rsidP="003F6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предметов физико-математического направления, участвующих в региональных этапах конкурсов</w:t>
            </w:r>
            <w:r w:rsidR="00260F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0F97" w:rsidRPr="00260F97" w:rsidRDefault="00260F97" w:rsidP="00260F97">
            <w:pPr>
              <w:pStyle w:val="a4"/>
              <w:numPr>
                <w:ilvl w:val="0"/>
                <w:numId w:val="14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года»;</w:t>
            </w:r>
          </w:p>
          <w:p w:rsidR="00E3458E" w:rsidRPr="00260F97" w:rsidRDefault="00E3458E" w:rsidP="00260F97">
            <w:pPr>
              <w:pStyle w:val="a4"/>
              <w:numPr>
                <w:ilvl w:val="0"/>
                <w:numId w:val="14"/>
              </w:numPr>
              <w:jc w:val="both"/>
            </w:pPr>
            <w:r w:rsidRPr="00260F97">
              <w:rPr>
                <w:rFonts w:ascii="Times New Roman" w:hAnsi="Times New Roman" w:cs="Times New Roman"/>
                <w:sz w:val="20"/>
                <w:szCs w:val="20"/>
              </w:rPr>
              <w:t>«Рыцарь в образовании»</w:t>
            </w:r>
            <w:r w:rsidR="00260F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0F97" w:rsidRPr="00004FFA" w:rsidRDefault="00260F97" w:rsidP="00260F97">
            <w:pPr>
              <w:pStyle w:val="a4"/>
              <w:numPr>
                <w:ilvl w:val="0"/>
                <w:numId w:val="14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«Лучший по профессии»</w:t>
            </w:r>
            <w:r w:rsidR="00004FF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4FFA" w:rsidRDefault="00004FFA" w:rsidP="00260F97">
            <w:pPr>
              <w:pStyle w:val="a4"/>
              <w:numPr>
                <w:ilvl w:val="0"/>
                <w:numId w:val="14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«Физик на все руки».</w:t>
            </w:r>
          </w:p>
        </w:tc>
        <w:tc>
          <w:tcPr>
            <w:tcW w:w="1418" w:type="dxa"/>
            <w:vAlign w:val="center"/>
          </w:tcPr>
          <w:p w:rsidR="00E3458E" w:rsidRDefault="00E3458E" w:rsidP="003F69F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учителей направления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  <w:r w:rsidR="00260F97">
              <w:rPr>
                <w:rFonts w:ascii="Times New Roman" w:hAnsi="Times New Roman" w:cs="Times New Roman"/>
                <w:sz w:val="20"/>
                <w:szCs w:val="20"/>
              </w:rPr>
              <w:t>, ТГПУ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953" w:type="dxa"/>
            <w:vAlign w:val="center"/>
          </w:tcPr>
          <w:p w:rsidR="00E3458E" w:rsidRDefault="00E3458E" w:rsidP="00EC14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предметов физико-математического направления, участвующих в региональных научно-методических конференциях, творческих мероприятиях и образовательных событиях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учителей направления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DA367E">
            <w:pPr>
              <w:jc w:val="center"/>
            </w:pPr>
            <w:r w:rsidRPr="006B061A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953" w:type="dxa"/>
            <w:vAlign w:val="center"/>
          </w:tcPr>
          <w:p w:rsidR="00E3458E" w:rsidRDefault="00E3458E" w:rsidP="00EC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учителей предметов физико-математического направления, повысивших квалификацию:</w:t>
            </w:r>
          </w:p>
          <w:p w:rsidR="00E3458E" w:rsidRPr="00032711" w:rsidRDefault="00E3458E" w:rsidP="00DA367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711">
              <w:rPr>
                <w:rFonts w:ascii="Times New Roman" w:hAnsi="Times New Roman" w:cs="Times New Roman"/>
                <w:sz w:val="20"/>
                <w:szCs w:val="20"/>
              </w:rPr>
              <w:t>по совершенствованию в области предметных знаний;</w:t>
            </w:r>
          </w:p>
          <w:p w:rsidR="00E3458E" w:rsidRPr="00032711" w:rsidRDefault="00E3458E" w:rsidP="00DA367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711">
              <w:rPr>
                <w:rFonts w:ascii="Times New Roman" w:hAnsi="Times New Roman" w:cs="Times New Roman"/>
                <w:sz w:val="20"/>
                <w:szCs w:val="20"/>
              </w:rPr>
              <w:t>по овладения современными образовательными технологиями;</w:t>
            </w:r>
          </w:p>
          <w:p w:rsidR="00E3458E" w:rsidRPr="00DA367E" w:rsidRDefault="00E3458E" w:rsidP="00DA367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овладению образовательными технологиями, связанными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цифровизацией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образования;</w:t>
            </w:r>
          </w:p>
          <w:p w:rsidR="00E3458E" w:rsidRPr="00DA367E" w:rsidRDefault="00E3458E" w:rsidP="00DA367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 одаренными детьми.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учителей направления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DA367E">
            <w:pPr>
              <w:jc w:val="center"/>
            </w:pPr>
            <w:r w:rsidRPr="006B061A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ТГПУ, ТГУ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953" w:type="dxa"/>
            <w:vAlign w:val="center"/>
          </w:tcPr>
          <w:p w:rsidR="00E3458E" w:rsidRDefault="00E3458E" w:rsidP="00E322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профильных образовательных организаций, реализующих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предпрофильную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/профильную подготовку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в области, математики, физики, информатики, техники и технологий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E322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367E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DA367E">
            <w:pPr>
              <w:jc w:val="center"/>
            </w:pPr>
            <w:r w:rsidRPr="006B061A">
              <w:rPr>
                <w:rFonts w:ascii="Times New Roman" w:hAnsi="Times New Roman" w:cs="Times New Roman"/>
                <w:sz w:val="20"/>
                <w:szCs w:val="20"/>
              </w:rPr>
              <w:t>ОО, МОУО, 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</w:tcPr>
          <w:p w:rsidR="00E3458E" w:rsidRPr="008563A3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63A3">
              <w:rPr>
                <w:rFonts w:ascii="Times New Roman" w:hAnsi="Times New Roman" w:cs="Times New Roman"/>
                <w:b/>
                <w:sz w:val="20"/>
                <w:szCs w:val="20"/>
              </w:rPr>
              <w:t>БЛОК 4. Материально-техническое обеспечение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953" w:type="dxa"/>
            <w:vAlign w:val="center"/>
          </w:tcPr>
          <w:p w:rsidR="00E3458E" w:rsidRDefault="00E3458E" w:rsidP="00004FF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2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  <w:r w:rsidRPr="00E122E8">
              <w:rPr>
                <w:rFonts w:ascii="Times New Roman" w:hAnsi="Times New Roman" w:cs="Times New Roman"/>
                <w:sz w:val="20"/>
                <w:szCs w:val="20"/>
              </w:rPr>
              <w:t>, имеющих полное</w:t>
            </w:r>
            <w:r w:rsidR="00004FFA"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 </w:t>
            </w:r>
            <w:r w:rsidR="00004FFA" w:rsidRPr="00E122E8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r w:rsidR="00004FFA">
              <w:rPr>
                <w:rFonts w:ascii="Times New Roman" w:hAnsi="Times New Roman" w:cs="Times New Roman"/>
                <w:sz w:val="20"/>
                <w:szCs w:val="20"/>
              </w:rPr>
              <w:t>-лабораторным оборудованием</w:t>
            </w:r>
            <w:r w:rsidRPr="00E122E8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базовой </w:t>
            </w:r>
            <w:r w:rsidRPr="00E122E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предметов физико-математического направления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FE37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367E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953" w:type="dxa"/>
            <w:vAlign w:val="center"/>
          </w:tcPr>
          <w:p w:rsidR="00E3458E" w:rsidRPr="00FE3784" w:rsidRDefault="00E3458E" w:rsidP="00260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, имеющих полное оснащение для реализации курса образовательной робототехники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FE378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367E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953" w:type="dxa"/>
            <w:vAlign w:val="center"/>
          </w:tcPr>
          <w:p w:rsidR="00E3458E" w:rsidRPr="00FE3784" w:rsidRDefault="00E3458E" w:rsidP="00FE3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, имеющих полное оснащение для развития цифровых навыков обучающихся (компьютерные классы, специализированное лицензионное программное обеспечение)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367E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</w:tcPr>
          <w:p w:rsidR="00E3458E" w:rsidRPr="008563A3" w:rsidRDefault="00E3458E" w:rsidP="00856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vAlign w:val="center"/>
          </w:tcPr>
          <w:p w:rsidR="00E3458E" w:rsidRDefault="00E3458E" w:rsidP="008563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63A3">
              <w:rPr>
                <w:rFonts w:ascii="Times New Roman" w:hAnsi="Times New Roman" w:cs="Times New Roman"/>
                <w:b/>
                <w:sz w:val="20"/>
                <w:szCs w:val="20"/>
              </w:rPr>
              <w:t>БЛОК 5. Нормативно-правовое обеспечение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953" w:type="dxa"/>
            <w:vAlign w:val="center"/>
          </w:tcPr>
          <w:p w:rsidR="00E3458E" w:rsidRPr="00963894" w:rsidRDefault="00E3458E" w:rsidP="00EC1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94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регламентирующих учет образовательных достижений, полученных при онлайн обучении</w:t>
            </w:r>
          </w:p>
        </w:tc>
        <w:tc>
          <w:tcPr>
            <w:tcW w:w="1418" w:type="dxa"/>
            <w:vAlign w:val="center"/>
          </w:tcPr>
          <w:p w:rsidR="00E3458E" w:rsidRPr="0096389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894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846" w:type="dxa"/>
          </w:tcPr>
          <w:p w:rsidR="00E3458E" w:rsidRPr="0096389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96389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E3458E" w:rsidRPr="00997F96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E3458E" w:rsidRPr="00997F96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E3458E" w:rsidRPr="00997F96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E3458E" w:rsidRPr="00997F96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E3458E" w:rsidRPr="00997F96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vAlign w:val="center"/>
          </w:tcPr>
          <w:p w:rsidR="00E3458E" w:rsidRPr="00997F96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3458E" w:rsidRDefault="00E3458E" w:rsidP="00EC14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</w:tcPr>
          <w:p w:rsidR="00E3458E" w:rsidRPr="008563A3" w:rsidRDefault="00E3458E" w:rsidP="00856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shd w:val="clear" w:color="auto" w:fill="auto"/>
            <w:vAlign w:val="center"/>
          </w:tcPr>
          <w:p w:rsidR="00E3458E" w:rsidRPr="008563A3" w:rsidRDefault="00E3458E" w:rsidP="008563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63A3">
              <w:rPr>
                <w:rFonts w:ascii="Times New Roman" w:hAnsi="Times New Roman" w:cs="Times New Roman"/>
                <w:b/>
                <w:sz w:val="20"/>
                <w:szCs w:val="20"/>
              </w:rPr>
              <w:t>БЛОК 6. Организационная деятельность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953" w:type="dxa"/>
            <w:vAlign w:val="center"/>
          </w:tcPr>
          <w:p w:rsidR="00E3458E" w:rsidRDefault="00E3458E" w:rsidP="000A0E2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Всероссийской олимпиады школьников по математике:</w:t>
            </w:r>
          </w:p>
          <w:p w:rsidR="00E3458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школьный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0A0E2E" w:rsidRDefault="00E3458E" w:rsidP="000A0E2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региональный этап.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0A0E2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953" w:type="dxa"/>
            <w:vAlign w:val="center"/>
          </w:tcPr>
          <w:p w:rsidR="00E3458E" w:rsidRDefault="00E3458E" w:rsidP="000A0E2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Всероссийской олимпиады школьников по физике:</w:t>
            </w:r>
          </w:p>
          <w:p w:rsidR="00E3458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школьный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0A0E2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0A0E2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региональный этап.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953" w:type="dxa"/>
            <w:vAlign w:val="center"/>
          </w:tcPr>
          <w:p w:rsidR="00E3458E" w:rsidRDefault="00E3458E" w:rsidP="000A0E2E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Всероссийской олимпиады школьников по информатике:</w:t>
            </w:r>
          </w:p>
          <w:p w:rsidR="00E3458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школьный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0A0E2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458E" w:rsidRPr="000A0E2E" w:rsidRDefault="00E3458E" w:rsidP="000A0E2E">
            <w:pPr>
              <w:pStyle w:val="a4"/>
              <w:numPr>
                <w:ilvl w:val="0"/>
                <w:numId w:val="8"/>
              </w:numPr>
              <w:jc w:val="both"/>
            </w:pPr>
            <w:r w:rsidRPr="000A0E2E">
              <w:rPr>
                <w:rFonts w:ascii="Times New Roman" w:hAnsi="Times New Roman" w:cs="Times New Roman"/>
                <w:sz w:val="20"/>
                <w:szCs w:val="20"/>
              </w:rPr>
              <w:t>региональный этап.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953" w:type="dxa"/>
            <w:vAlign w:val="center"/>
          </w:tcPr>
          <w:p w:rsidR="00E3458E" w:rsidRDefault="00E3458E" w:rsidP="007D4C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олимпиад, включенных в «Перечень олимпиад и их уровней по предметам» МО РФ (</w:t>
            </w:r>
            <w:hyperlink r:id="rId6">
              <w:r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https://olimpiada.ru/article/681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по:</w:t>
            </w:r>
          </w:p>
          <w:p w:rsidR="00E3458E" w:rsidRPr="007D4C15" w:rsidRDefault="00E3458E" w:rsidP="007D4C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3458E" w:rsidRPr="007D4C15" w:rsidRDefault="00E3458E" w:rsidP="007D4C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3458E" w:rsidRPr="007D4C15" w:rsidRDefault="00E3458E" w:rsidP="007D4C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5953" w:type="dxa"/>
            <w:vAlign w:val="center"/>
          </w:tcPr>
          <w:p w:rsidR="00E3458E" w:rsidRDefault="00E3458E" w:rsidP="007D4C1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региональных конкурсов, конференций, смотров, олимпиадных тренингов, тренингов-погружений физико-математического и инженерно-технического профиля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953" w:type="dxa"/>
            <w:vAlign w:val="center"/>
          </w:tcPr>
          <w:p w:rsidR="00E3458E" w:rsidRDefault="00E3458E" w:rsidP="007D4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получающих профильное образование физико-математического, инженерно-технического и естественнонаучного направления:</w:t>
            </w:r>
          </w:p>
          <w:p w:rsidR="00E3458E" w:rsidRPr="007D4C15" w:rsidRDefault="00E3458E" w:rsidP="007D4C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C15">
              <w:rPr>
                <w:rFonts w:ascii="Times New Roman" w:hAnsi="Times New Roman" w:cs="Times New Roman"/>
                <w:sz w:val="20"/>
                <w:szCs w:val="20"/>
              </w:rPr>
              <w:t>9 класс;</w:t>
            </w:r>
          </w:p>
          <w:p w:rsidR="00E3458E" w:rsidRPr="007D4C15" w:rsidRDefault="00E3458E" w:rsidP="007D4C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C15">
              <w:rPr>
                <w:rFonts w:ascii="Times New Roman" w:hAnsi="Times New Roman" w:cs="Times New Roman"/>
                <w:sz w:val="20"/>
                <w:szCs w:val="20"/>
              </w:rPr>
              <w:t>10 класс;</w:t>
            </w:r>
          </w:p>
          <w:p w:rsidR="00E3458E" w:rsidRDefault="00E3458E" w:rsidP="007D4C15">
            <w:pPr>
              <w:pStyle w:val="a4"/>
              <w:numPr>
                <w:ilvl w:val="0"/>
                <w:numId w:val="10"/>
              </w:numPr>
              <w:jc w:val="both"/>
            </w:pPr>
            <w:r w:rsidRPr="007D4C15">
              <w:rPr>
                <w:rFonts w:ascii="Times New Roman" w:hAnsi="Times New Roman" w:cs="Times New Roman"/>
                <w:sz w:val="20"/>
                <w:szCs w:val="20"/>
              </w:rPr>
              <w:t>11 класс.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953" w:type="dxa"/>
            <w:vAlign w:val="center"/>
          </w:tcPr>
          <w:p w:rsidR="00E3458E" w:rsidRDefault="00E3458E" w:rsidP="007D4C15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получающих дополнительное образование физико-математического, инженерно- технического и естественнонаучного направления в рамках факультативных занятий, кружков, подготовительных курсов и т.п. в общеобразовательных учреждениях:</w:t>
            </w:r>
          </w:p>
          <w:p w:rsidR="00E3458E" w:rsidRDefault="00E3458E" w:rsidP="00D02725">
            <w:pPr>
              <w:pStyle w:val="a4"/>
              <w:numPr>
                <w:ilvl w:val="0"/>
                <w:numId w:val="11"/>
              </w:numPr>
              <w:jc w:val="both"/>
            </w:pPr>
            <w:r w:rsidRPr="00D02725">
              <w:rPr>
                <w:rFonts w:ascii="Times New Roman" w:hAnsi="Times New Roman" w:cs="Times New Roman"/>
                <w:sz w:val="20"/>
                <w:szCs w:val="20"/>
              </w:rPr>
              <w:t>1-4 классы;</w:t>
            </w:r>
          </w:p>
          <w:p w:rsidR="00E3458E" w:rsidRDefault="00E3458E" w:rsidP="00D02725">
            <w:pPr>
              <w:pStyle w:val="a4"/>
              <w:numPr>
                <w:ilvl w:val="0"/>
                <w:numId w:val="11"/>
              </w:numPr>
              <w:jc w:val="both"/>
            </w:pPr>
            <w:r w:rsidRPr="00D02725">
              <w:rPr>
                <w:rFonts w:ascii="Times New Roman" w:hAnsi="Times New Roman" w:cs="Times New Roman"/>
                <w:sz w:val="20"/>
                <w:szCs w:val="20"/>
              </w:rPr>
              <w:t>5-7 классы;</w:t>
            </w:r>
          </w:p>
          <w:p w:rsidR="00E3458E" w:rsidRDefault="00E3458E" w:rsidP="00D02725">
            <w:pPr>
              <w:pStyle w:val="a4"/>
              <w:numPr>
                <w:ilvl w:val="0"/>
                <w:numId w:val="11"/>
              </w:numPr>
              <w:jc w:val="both"/>
            </w:pPr>
            <w:r w:rsidRPr="00D02725">
              <w:rPr>
                <w:rFonts w:ascii="Times New Roman" w:hAnsi="Times New Roman" w:cs="Times New Roman"/>
                <w:sz w:val="20"/>
                <w:szCs w:val="20"/>
              </w:rPr>
              <w:t>8-9 классы;</w:t>
            </w:r>
          </w:p>
          <w:p w:rsidR="00E3458E" w:rsidRDefault="00E3458E" w:rsidP="00D02725">
            <w:pPr>
              <w:pStyle w:val="a4"/>
              <w:numPr>
                <w:ilvl w:val="0"/>
                <w:numId w:val="11"/>
              </w:numPr>
              <w:jc w:val="both"/>
            </w:pPr>
            <w:r w:rsidRPr="00D02725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953" w:type="dxa"/>
            <w:vAlign w:val="center"/>
          </w:tcPr>
          <w:p w:rsidR="00E3458E" w:rsidRDefault="00E3458E" w:rsidP="003F69FA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профильных смен физико-математического, инженерно-технического и естественнонаучного направления в лагерях общеобразовательных учреждений в период летних и зимних каникул:</w:t>
            </w:r>
          </w:p>
          <w:p w:rsidR="00E3458E" w:rsidRDefault="00E3458E" w:rsidP="003F69FA">
            <w:pPr>
              <w:pStyle w:val="a4"/>
              <w:numPr>
                <w:ilvl w:val="0"/>
                <w:numId w:val="11"/>
              </w:numPr>
              <w:jc w:val="both"/>
            </w:pPr>
            <w:r w:rsidRPr="00D02725">
              <w:rPr>
                <w:rFonts w:ascii="Times New Roman" w:hAnsi="Times New Roman" w:cs="Times New Roman"/>
                <w:sz w:val="20"/>
                <w:szCs w:val="20"/>
              </w:rPr>
              <w:t>1-4 классы;</w:t>
            </w:r>
          </w:p>
          <w:p w:rsidR="00E3458E" w:rsidRDefault="00E3458E" w:rsidP="003F69FA">
            <w:pPr>
              <w:pStyle w:val="a4"/>
              <w:numPr>
                <w:ilvl w:val="0"/>
                <w:numId w:val="11"/>
              </w:numPr>
              <w:jc w:val="both"/>
            </w:pPr>
            <w:r w:rsidRPr="00D02725">
              <w:rPr>
                <w:rFonts w:ascii="Times New Roman" w:hAnsi="Times New Roman" w:cs="Times New Roman"/>
                <w:sz w:val="20"/>
                <w:szCs w:val="20"/>
              </w:rPr>
              <w:t>5-7 классы;</w:t>
            </w:r>
          </w:p>
          <w:p w:rsidR="00E3458E" w:rsidRPr="003F69FA" w:rsidRDefault="00E3458E" w:rsidP="003F69FA">
            <w:pPr>
              <w:pStyle w:val="a4"/>
              <w:numPr>
                <w:ilvl w:val="0"/>
                <w:numId w:val="11"/>
              </w:numPr>
              <w:jc w:val="both"/>
            </w:pPr>
            <w:r w:rsidRPr="00D02725">
              <w:rPr>
                <w:rFonts w:ascii="Times New Roman" w:hAnsi="Times New Roman" w:cs="Times New Roman"/>
                <w:sz w:val="20"/>
                <w:szCs w:val="20"/>
              </w:rPr>
              <w:t>8-9 классы;</w:t>
            </w:r>
          </w:p>
          <w:p w:rsidR="00E3458E" w:rsidRPr="003F69FA" w:rsidRDefault="00E3458E" w:rsidP="003F69FA">
            <w:pPr>
              <w:pStyle w:val="a4"/>
              <w:numPr>
                <w:ilvl w:val="0"/>
                <w:numId w:val="11"/>
              </w:numPr>
              <w:jc w:val="both"/>
            </w:pPr>
            <w:r w:rsidRPr="003F69FA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260F97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953" w:type="dxa"/>
            <w:vAlign w:val="center"/>
          </w:tcPr>
          <w:p w:rsidR="00E3458E" w:rsidRPr="00032711" w:rsidRDefault="00E3458E" w:rsidP="00032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711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участвующих в научно-исследовательской и проектной деятельности (по количеству работ на конференциях)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260F97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0A326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5953" w:type="dxa"/>
            <w:vAlign w:val="center"/>
          </w:tcPr>
          <w:p w:rsidR="00E3458E" w:rsidRDefault="00E3458E" w:rsidP="000A326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профильных смен детских образовательных центров уровня «Сириус»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46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</w:tcPr>
          <w:p w:rsidR="00E3458E" w:rsidRPr="00E2248A" w:rsidRDefault="00E3458E" w:rsidP="00E2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8" w:type="dxa"/>
            <w:gridSpan w:val="11"/>
            <w:vAlign w:val="center"/>
          </w:tcPr>
          <w:p w:rsidR="00E3458E" w:rsidRPr="00E2248A" w:rsidRDefault="00E3458E" w:rsidP="00E2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8A">
              <w:rPr>
                <w:rFonts w:ascii="Times New Roman" w:hAnsi="Times New Roman" w:cs="Times New Roman"/>
                <w:b/>
                <w:sz w:val="20"/>
                <w:szCs w:val="20"/>
              </w:rPr>
              <w:t>БЛОК 7. Эффективное управление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953" w:type="dxa"/>
            <w:vAlign w:val="center"/>
          </w:tcPr>
          <w:p w:rsidR="00E3458E" w:rsidRDefault="00E3458E" w:rsidP="00FE378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входящих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 xml:space="preserve"> в Топ-100 лучших школ России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367E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846" w:type="dxa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953" w:type="dxa"/>
            <w:vAlign w:val="center"/>
          </w:tcPr>
          <w:p w:rsidR="00E3458E" w:rsidRDefault="00E3458E" w:rsidP="00EC14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входящих в 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 xml:space="preserve">Топ-50 лучших школ </w:t>
            </w:r>
            <w:hyperlink r:id="rId7" w:tgtFrame="_blank256" w:tooltip="Переход на таблицу" w:history="1">
              <w:r w:rsidRPr="00FE3784">
                <w:rPr>
                  <w:rFonts w:ascii="Times New Roman" w:hAnsi="Times New Roman" w:cs="Times New Roman"/>
                  <w:sz w:val="20"/>
                  <w:szCs w:val="20"/>
                </w:rPr>
                <w:t xml:space="preserve">по укрупненному направлению подготовки «Технические, естественнонаучные направления и </w:t>
              </w:r>
              <w:r w:rsidRPr="00FE3784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точные науки»</w:t>
              </w:r>
            </w:hyperlink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ОО</w:t>
            </w:r>
          </w:p>
        </w:tc>
        <w:tc>
          <w:tcPr>
            <w:tcW w:w="846" w:type="dxa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ТО, ТОИПКРО</w:t>
            </w:r>
          </w:p>
        </w:tc>
      </w:tr>
      <w:tr w:rsidR="00E3458E" w:rsidRPr="009C7D48" w:rsidTr="00260F97">
        <w:trPr>
          <w:trHeight w:val="308"/>
        </w:trPr>
        <w:tc>
          <w:tcPr>
            <w:tcW w:w="568" w:type="dxa"/>
            <w:vAlign w:val="center"/>
          </w:tcPr>
          <w:p w:rsidR="00E3458E" w:rsidRPr="009C7D48" w:rsidRDefault="00E3458E" w:rsidP="009C7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953" w:type="dxa"/>
            <w:vAlign w:val="center"/>
          </w:tcPr>
          <w:p w:rsidR="00E3458E" w:rsidRDefault="00E3458E" w:rsidP="00FE3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 xml:space="preserve">  Томской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входящих в</w:t>
            </w: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Топ-300 лучших школ по количеству поступивших в ведущие вузы России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367E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846" w:type="dxa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center"/>
          </w:tcPr>
          <w:p w:rsidR="00E3458E" w:rsidRPr="00FE3784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center"/>
          </w:tcPr>
          <w:p w:rsidR="00E3458E" w:rsidRPr="00FE3784" w:rsidRDefault="00260F97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2" w:type="dxa"/>
            <w:vAlign w:val="center"/>
          </w:tcPr>
          <w:p w:rsidR="00E3458E" w:rsidRDefault="00E3458E" w:rsidP="007D4C1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ДОО ТО,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ДНВО ТО,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</w:tc>
      </w:tr>
    </w:tbl>
    <w:p w:rsidR="00E2248A" w:rsidRDefault="00E2248A">
      <w:bookmarkStart w:id="0" w:name="_GoBack"/>
      <w:bookmarkEnd w:id="0"/>
    </w:p>
    <w:tbl>
      <w:tblPr>
        <w:tblStyle w:val="a3"/>
        <w:tblW w:w="15232" w:type="dxa"/>
        <w:tblLayout w:type="fixed"/>
        <w:tblLook w:val="04A0" w:firstRow="1" w:lastRow="0" w:firstColumn="1" w:lastColumn="0" w:noHBand="0" w:noVBand="1"/>
      </w:tblPr>
      <w:tblGrid>
        <w:gridCol w:w="516"/>
        <w:gridCol w:w="87"/>
        <w:gridCol w:w="5884"/>
        <w:gridCol w:w="1418"/>
        <w:gridCol w:w="887"/>
        <w:gridCol w:w="620"/>
        <w:gridCol w:w="620"/>
        <w:gridCol w:w="620"/>
        <w:gridCol w:w="620"/>
        <w:gridCol w:w="620"/>
        <w:gridCol w:w="620"/>
        <w:gridCol w:w="620"/>
        <w:gridCol w:w="2100"/>
      </w:tblGrid>
      <w:tr w:rsidR="00E3458E" w:rsidRPr="009C7D48" w:rsidTr="00E3458E">
        <w:trPr>
          <w:trHeight w:val="292"/>
          <w:tblHeader/>
        </w:trPr>
        <w:tc>
          <w:tcPr>
            <w:tcW w:w="516" w:type="dxa"/>
            <w:vMerge w:val="restart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1" w:type="dxa"/>
            <w:gridSpan w:val="2"/>
            <w:vMerge w:val="restart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87" w:type="dxa"/>
            <w:vMerge w:val="restart"/>
          </w:tcPr>
          <w:p w:rsidR="00E3458E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</w:t>
            </w:r>
          </w:p>
          <w:p w:rsidR="00E3458E" w:rsidRPr="009C7D48" w:rsidRDefault="00E3458E" w:rsidP="00E34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E3458E">
              <w:rPr>
                <w:rFonts w:ascii="Times New Roman" w:hAnsi="Times New Roman" w:cs="Times New Roman"/>
                <w:b/>
                <w:sz w:val="14"/>
                <w:szCs w:val="14"/>
              </w:rPr>
              <w:t>азовое значение</w:t>
            </w:r>
          </w:p>
        </w:tc>
        <w:tc>
          <w:tcPr>
            <w:tcW w:w="4340" w:type="dxa"/>
            <w:gridSpan w:val="7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2100" w:type="dxa"/>
            <w:vMerge w:val="restart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достижение результатов</w:t>
            </w:r>
          </w:p>
        </w:tc>
      </w:tr>
      <w:tr w:rsidR="00E3458E" w:rsidRPr="009C7D48" w:rsidTr="00E3458E">
        <w:trPr>
          <w:trHeight w:val="292"/>
          <w:tblHeader/>
        </w:trPr>
        <w:tc>
          <w:tcPr>
            <w:tcW w:w="516" w:type="dxa"/>
            <w:vMerge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1" w:type="dxa"/>
            <w:gridSpan w:val="2"/>
            <w:vMerge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20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20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20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20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20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20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48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2100" w:type="dxa"/>
            <w:vMerge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58E" w:rsidRPr="00EC14FD" w:rsidTr="00E3458E">
        <w:trPr>
          <w:trHeight w:val="292"/>
          <w:tblHeader/>
        </w:trPr>
        <w:tc>
          <w:tcPr>
            <w:tcW w:w="603" w:type="dxa"/>
            <w:gridSpan w:val="2"/>
            <w:shd w:val="clear" w:color="auto" w:fill="FFFF00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9" w:type="dxa"/>
            <w:gridSpan w:val="11"/>
            <w:shd w:val="clear" w:color="auto" w:fill="FFFF00"/>
            <w:vAlign w:val="center"/>
          </w:tcPr>
          <w:p w:rsidR="00E3458E" w:rsidRPr="00EC14FD" w:rsidRDefault="00E3458E" w:rsidP="003F6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</w:t>
            </w:r>
            <w:r w:rsidRPr="00EC1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ОБРАЗОВАНИЕ</w:t>
            </w:r>
          </w:p>
        </w:tc>
      </w:tr>
      <w:tr w:rsidR="00E3458E" w:rsidRPr="00EC14FD" w:rsidTr="00E3458E">
        <w:trPr>
          <w:trHeight w:val="292"/>
        </w:trPr>
        <w:tc>
          <w:tcPr>
            <w:tcW w:w="603" w:type="dxa"/>
            <w:gridSpan w:val="2"/>
          </w:tcPr>
          <w:p w:rsidR="00E3458E" w:rsidRPr="00EC14FD" w:rsidRDefault="00E3458E" w:rsidP="00E2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9" w:type="dxa"/>
            <w:gridSpan w:val="11"/>
            <w:vAlign w:val="center"/>
          </w:tcPr>
          <w:p w:rsidR="00E3458E" w:rsidRPr="00EC14FD" w:rsidRDefault="00E3458E" w:rsidP="00E2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4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1. </w:t>
            </w:r>
            <w:r w:rsidRPr="00E2248A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общего и дополнительного образования</w:t>
            </w:r>
          </w:p>
        </w:tc>
      </w:tr>
      <w:tr w:rsidR="00E3458E" w:rsidTr="00E3458E">
        <w:trPr>
          <w:trHeight w:val="292"/>
        </w:trPr>
        <w:tc>
          <w:tcPr>
            <w:tcW w:w="516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71" w:type="dxa"/>
            <w:gridSpan w:val="2"/>
            <w:vAlign w:val="center"/>
          </w:tcPr>
          <w:p w:rsidR="00E3458E" w:rsidRDefault="00E3458E" w:rsidP="00382C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2C23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вовлеченных в систему дополнительного образования физико-математического, инженерно-технического и естественнонаучного направлений</w:t>
            </w: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обучающихся</w:t>
            </w:r>
          </w:p>
        </w:tc>
        <w:tc>
          <w:tcPr>
            <w:tcW w:w="887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r w:rsidRPr="008F3EE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D46">
              <w:rPr>
                <w:rFonts w:ascii="Times New Roman" w:hAnsi="Times New Roman" w:cs="Times New Roman"/>
                <w:sz w:val="20"/>
                <w:szCs w:val="20"/>
              </w:rPr>
              <w:t>ДОО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ТОИПКРО</w:t>
            </w:r>
          </w:p>
        </w:tc>
      </w:tr>
      <w:tr w:rsidR="00E3458E" w:rsidTr="00E3458E">
        <w:trPr>
          <w:trHeight w:val="292"/>
        </w:trPr>
        <w:tc>
          <w:tcPr>
            <w:tcW w:w="516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71" w:type="dxa"/>
            <w:gridSpan w:val="2"/>
            <w:vAlign w:val="center"/>
          </w:tcPr>
          <w:p w:rsidR="00E3458E" w:rsidRDefault="00E3458E" w:rsidP="003F69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458E" w:rsidTr="00E3458E">
        <w:trPr>
          <w:trHeight w:val="292"/>
        </w:trPr>
        <w:tc>
          <w:tcPr>
            <w:tcW w:w="603" w:type="dxa"/>
            <w:gridSpan w:val="2"/>
          </w:tcPr>
          <w:p w:rsidR="00E3458E" w:rsidRPr="00E2248A" w:rsidRDefault="00E3458E" w:rsidP="00E2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9" w:type="dxa"/>
            <w:gridSpan w:val="11"/>
            <w:shd w:val="clear" w:color="auto" w:fill="auto"/>
            <w:vAlign w:val="center"/>
          </w:tcPr>
          <w:p w:rsidR="00E3458E" w:rsidRPr="00E2248A" w:rsidRDefault="00E3458E" w:rsidP="00E2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8A">
              <w:rPr>
                <w:rFonts w:ascii="Times New Roman" w:hAnsi="Times New Roman" w:cs="Times New Roman"/>
                <w:b/>
                <w:sz w:val="20"/>
                <w:szCs w:val="20"/>
              </w:rPr>
              <w:t>БЛОК 2. Кадровое обеспечение дополнительного образования</w:t>
            </w:r>
          </w:p>
        </w:tc>
      </w:tr>
      <w:tr w:rsidR="00E3458E" w:rsidTr="00E3458E">
        <w:trPr>
          <w:trHeight w:val="292"/>
        </w:trPr>
        <w:tc>
          <w:tcPr>
            <w:tcW w:w="516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971" w:type="dxa"/>
            <w:gridSpan w:val="2"/>
            <w:vAlign w:val="center"/>
          </w:tcPr>
          <w:p w:rsidR="00E3458E" w:rsidRDefault="00E3458E" w:rsidP="003F69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458E" w:rsidTr="00E3458E">
        <w:trPr>
          <w:trHeight w:val="292"/>
        </w:trPr>
        <w:tc>
          <w:tcPr>
            <w:tcW w:w="516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71" w:type="dxa"/>
            <w:gridSpan w:val="2"/>
            <w:vAlign w:val="center"/>
          </w:tcPr>
          <w:p w:rsidR="00E3458E" w:rsidRDefault="00E3458E" w:rsidP="003F69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458E" w:rsidTr="00E3458E">
        <w:trPr>
          <w:trHeight w:val="292"/>
        </w:trPr>
        <w:tc>
          <w:tcPr>
            <w:tcW w:w="603" w:type="dxa"/>
            <w:gridSpan w:val="2"/>
          </w:tcPr>
          <w:p w:rsidR="00E3458E" w:rsidRPr="00821616" w:rsidRDefault="00E3458E" w:rsidP="00821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9" w:type="dxa"/>
            <w:gridSpan w:val="11"/>
            <w:shd w:val="clear" w:color="auto" w:fill="auto"/>
            <w:vAlign w:val="center"/>
          </w:tcPr>
          <w:p w:rsidR="00E3458E" w:rsidRDefault="00E3458E" w:rsidP="008216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1616">
              <w:rPr>
                <w:rFonts w:ascii="Times New Roman" w:hAnsi="Times New Roman" w:cs="Times New Roman"/>
                <w:b/>
                <w:sz w:val="20"/>
                <w:szCs w:val="20"/>
              </w:rPr>
              <w:t>БЛОК 3. Альтернативное (неформальное) образование</w:t>
            </w:r>
          </w:p>
        </w:tc>
      </w:tr>
      <w:tr w:rsidR="00E3458E" w:rsidTr="00E3458E">
        <w:trPr>
          <w:trHeight w:val="292"/>
        </w:trPr>
        <w:tc>
          <w:tcPr>
            <w:tcW w:w="516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971" w:type="dxa"/>
            <w:gridSpan w:val="2"/>
            <w:vAlign w:val="center"/>
          </w:tcPr>
          <w:p w:rsidR="00E3458E" w:rsidRDefault="00E3458E" w:rsidP="003F69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458E" w:rsidTr="00E3458E">
        <w:trPr>
          <w:trHeight w:val="292"/>
        </w:trPr>
        <w:tc>
          <w:tcPr>
            <w:tcW w:w="516" w:type="dxa"/>
            <w:vAlign w:val="center"/>
          </w:tcPr>
          <w:p w:rsidR="00E3458E" w:rsidRPr="009C7D48" w:rsidRDefault="00E3458E" w:rsidP="003F6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971" w:type="dxa"/>
            <w:gridSpan w:val="2"/>
            <w:vAlign w:val="center"/>
          </w:tcPr>
          <w:p w:rsidR="00E3458E" w:rsidRDefault="00E3458E" w:rsidP="003F69F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E3458E" w:rsidRPr="003D781D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E3458E" w:rsidRDefault="00E3458E" w:rsidP="003F69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93203" w:rsidRPr="009C7D48" w:rsidRDefault="00393203" w:rsidP="00A61D7C">
      <w:pPr>
        <w:rPr>
          <w:rFonts w:ascii="Times New Roman" w:hAnsi="Times New Roman" w:cs="Times New Roman"/>
          <w:b/>
        </w:rPr>
      </w:pPr>
    </w:p>
    <w:sectPr w:rsidR="00393203" w:rsidRPr="009C7D48" w:rsidSect="002205F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610E"/>
    <w:multiLevelType w:val="hybridMultilevel"/>
    <w:tmpl w:val="26DC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53E"/>
    <w:multiLevelType w:val="hybridMultilevel"/>
    <w:tmpl w:val="4AA88116"/>
    <w:lvl w:ilvl="0" w:tplc="041C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426E"/>
    <w:multiLevelType w:val="hybridMultilevel"/>
    <w:tmpl w:val="4E8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3D1B"/>
    <w:multiLevelType w:val="hybridMultilevel"/>
    <w:tmpl w:val="FCD8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92DE7"/>
    <w:multiLevelType w:val="hybridMultilevel"/>
    <w:tmpl w:val="7982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36A8F"/>
    <w:multiLevelType w:val="multilevel"/>
    <w:tmpl w:val="19B0B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D0C25FD"/>
    <w:multiLevelType w:val="hybridMultilevel"/>
    <w:tmpl w:val="2AFC658A"/>
    <w:lvl w:ilvl="0" w:tplc="041C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AFB"/>
    <w:multiLevelType w:val="hybridMultilevel"/>
    <w:tmpl w:val="BD3057B6"/>
    <w:lvl w:ilvl="0" w:tplc="041C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2B7B"/>
    <w:multiLevelType w:val="hybridMultilevel"/>
    <w:tmpl w:val="794E3A4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54481566"/>
    <w:multiLevelType w:val="hybridMultilevel"/>
    <w:tmpl w:val="25F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2BFF"/>
    <w:multiLevelType w:val="hybridMultilevel"/>
    <w:tmpl w:val="4336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77F04"/>
    <w:multiLevelType w:val="hybridMultilevel"/>
    <w:tmpl w:val="22162954"/>
    <w:lvl w:ilvl="0" w:tplc="041C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550E"/>
    <w:multiLevelType w:val="hybridMultilevel"/>
    <w:tmpl w:val="7CE28E90"/>
    <w:lvl w:ilvl="0" w:tplc="041C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539"/>
    <w:multiLevelType w:val="hybridMultilevel"/>
    <w:tmpl w:val="7332A2B8"/>
    <w:lvl w:ilvl="0" w:tplc="041C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07D"/>
    <w:rsid w:val="00004FFA"/>
    <w:rsid w:val="00032711"/>
    <w:rsid w:val="000A0E2E"/>
    <w:rsid w:val="000A326E"/>
    <w:rsid w:val="000D488F"/>
    <w:rsid w:val="0011493F"/>
    <w:rsid w:val="00130D01"/>
    <w:rsid w:val="00186D4F"/>
    <w:rsid w:val="00195475"/>
    <w:rsid w:val="002205FB"/>
    <w:rsid w:val="00260F97"/>
    <w:rsid w:val="00263C74"/>
    <w:rsid w:val="00277B40"/>
    <w:rsid w:val="002C11CA"/>
    <w:rsid w:val="003134AF"/>
    <w:rsid w:val="00317402"/>
    <w:rsid w:val="00332513"/>
    <w:rsid w:val="00342D23"/>
    <w:rsid w:val="00382C23"/>
    <w:rsid w:val="00393203"/>
    <w:rsid w:val="003B69F5"/>
    <w:rsid w:val="003D6707"/>
    <w:rsid w:val="003D781D"/>
    <w:rsid w:val="003F69FA"/>
    <w:rsid w:val="0047710B"/>
    <w:rsid w:val="0048207D"/>
    <w:rsid w:val="004D16FA"/>
    <w:rsid w:val="005856BA"/>
    <w:rsid w:val="00587B13"/>
    <w:rsid w:val="005E76D3"/>
    <w:rsid w:val="006442CE"/>
    <w:rsid w:val="006E1C75"/>
    <w:rsid w:val="007159D3"/>
    <w:rsid w:val="007D4C15"/>
    <w:rsid w:val="00821616"/>
    <w:rsid w:val="00855175"/>
    <w:rsid w:val="008563A3"/>
    <w:rsid w:val="008C198B"/>
    <w:rsid w:val="00906949"/>
    <w:rsid w:val="00960754"/>
    <w:rsid w:val="00963894"/>
    <w:rsid w:val="00976CA1"/>
    <w:rsid w:val="00997F96"/>
    <w:rsid w:val="009C7D48"/>
    <w:rsid w:val="009E264E"/>
    <w:rsid w:val="00A45D82"/>
    <w:rsid w:val="00A61D7C"/>
    <w:rsid w:val="00AA2C4C"/>
    <w:rsid w:val="00AD2075"/>
    <w:rsid w:val="00B21BE6"/>
    <w:rsid w:val="00C8395F"/>
    <w:rsid w:val="00CA7CDE"/>
    <w:rsid w:val="00D02725"/>
    <w:rsid w:val="00D07CD5"/>
    <w:rsid w:val="00D91F9D"/>
    <w:rsid w:val="00D945D6"/>
    <w:rsid w:val="00D9516A"/>
    <w:rsid w:val="00DA367E"/>
    <w:rsid w:val="00E122E8"/>
    <w:rsid w:val="00E2248A"/>
    <w:rsid w:val="00E3458E"/>
    <w:rsid w:val="00E46298"/>
    <w:rsid w:val="00E6130F"/>
    <w:rsid w:val="00E65EA0"/>
    <w:rsid w:val="00E73C60"/>
    <w:rsid w:val="00EB425E"/>
    <w:rsid w:val="00EC14FD"/>
    <w:rsid w:val="00F044B7"/>
    <w:rsid w:val="00F106B4"/>
    <w:rsid w:val="00F647D5"/>
    <w:rsid w:val="00F71D46"/>
    <w:rsid w:val="00F77C49"/>
    <w:rsid w:val="00FE21DE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F276B-B4FE-4839-8BD5-F6834D71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7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442C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expert.ru/rankingtable/school/2018/tab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iada.ru/article/681" TargetMode="External"/><Relationship Id="rId5" Type="http://schemas.openxmlformats.org/officeDocument/2006/relationships/hyperlink" Target="https://olimpiada.ru/article/6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Абрашкина</dc:creator>
  <cp:lastModifiedBy>Ирина Андреевна Абрашкина</cp:lastModifiedBy>
  <cp:revision>33</cp:revision>
  <dcterms:created xsi:type="dcterms:W3CDTF">2018-08-18T13:55:00Z</dcterms:created>
  <dcterms:modified xsi:type="dcterms:W3CDTF">2018-08-20T09:45:00Z</dcterms:modified>
</cp:coreProperties>
</file>