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6" w:lineRule="auto"/>
        <w:ind w:firstLine="0" w:left="567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Приложение № 1 к письму </w:t>
      </w:r>
    </w:p>
    <w:p w14:paraId="02000000">
      <w:pPr>
        <w:spacing w:line="276" w:lineRule="auto"/>
        <w:ind w:firstLine="0" w:left="567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/07-21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07</w:t>
      </w:r>
      <w:r>
        <w:rPr>
          <w:rFonts w:ascii="Times New Roman" w:hAnsi="Times New Roman"/>
          <w:sz w:val="26"/>
        </w:rPr>
        <w:t>.21 г.</w:t>
      </w:r>
    </w:p>
    <w:p w14:paraId="03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04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05000000">
      <w:pPr>
        <w:spacing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Программа вебинара</w:t>
      </w:r>
    </w:p>
    <w:p w14:paraId="06000000">
      <w:pPr>
        <w:spacing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«Информатика от Яндекса: знакомство с курсом»</w:t>
      </w:r>
    </w:p>
    <w:p w14:paraId="07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8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 августа 2021 года:</w:t>
      </w:r>
    </w:p>
    <w:p w14:paraId="09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Время начала: 10:00 (по московскому времени), длительность: 1 час.</w:t>
      </w:r>
    </w:p>
    <w:p w14:paraId="0A000000">
      <w:pPr>
        <w:spacing w:line="276" w:lineRule="auto"/>
        <w:ind w:firstLine="709"/>
        <w:jc w:val="both"/>
        <w:rPr>
          <w:rStyle w:val="Style_1_ch"/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Ссылка для регистрации: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"https://events.webinar.ru/8931111/8735455"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fldChar w:fldCharType="end"/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"https://events.webinar.ru/8931111/8865387"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https://events.webinar.ru/8931111/8865387</w:t>
      </w:r>
      <w:r>
        <w:rPr>
          <w:rStyle w:val="Style_1_ch"/>
          <w:rFonts w:ascii="Times New Roman" w:hAnsi="Times New Roman"/>
          <w:sz w:val="26"/>
        </w:rPr>
        <w:fldChar w:fldCharType="end"/>
      </w:r>
    </w:p>
    <w:p w14:paraId="0B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0C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 августа 2021 года:</w:t>
      </w:r>
    </w:p>
    <w:p w14:paraId="0D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Время начала: 10:00 (по московскому времени), длительность: 1 час.</w:t>
      </w:r>
    </w:p>
    <w:p w14:paraId="0E000000">
      <w:pPr>
        <w:spacing w:line="276" w:lineRule="auto"/>
        <w:ind w:firstLine="709"/>
        <w:jc w:val="both"/>
        <w:rPr>
          <w:rStyle w:val="Style_1_ch"/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Ссылка для регистрации: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"https://events.webinar.ru/8931111/8735455"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fldChar w:fldCharType="end"/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"https://events.webinar.ru/8931111/8865441"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https://events.webinar.ru/8931111/8865441</w:t>
      </w:r>
      <w:r>
        <w:rPr>
          <w:rStyle w:val="Style_1_ch"/>
          <w:rFonts w:ascii="Times New Roman" w:hAnsi="Times New Roman"/>
          <w:sz w:val="26"/>
        </w:rPr>
        <w:fldChar w:fldCharType="end"/>
      </w:r>
    </w:p>
    <w:p w14:paraId="0F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10000000">
      <w:pPr>
        <w:spacing w:line="276" w:lineRule="auto"/>
        <w:ind w:firstLine="709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Программа вебинара: </w:t>
      </w:r>
    </w:p>
    <w:p w14:paraId="11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1.Знакомство с курсом «Информатика для 7 класса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sz w:val="26"/>
        </w:rPr>
        <w:t>Яндекс.Учебник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».</w:t>
      </w:r>
    </w:p>
    <w:p w14:paraId="12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2.Презентация курса повышения квалификации для учителей информатики и описание прохождения курса.</w:t>
      </w:r>
    </w:p>
    <w:p w14:paraId="13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2.Знакомство с разработчиками курса «Информатика» и ответы на вопросы.</w:t>
      </w:r>
    </w:p>
    <w:p w14:paraId="14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5000000">
      <w:pPr>
        <w:spacing w:line="276" w:lineRule="auto"/>
        <w:ind w:firstLine="709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Описание события для анонса:</w:t>
      </w:r>
    </w:p>
    <w:p w14:paraId="16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Информатика от Яндекса – это бесплатный учебный курс для учеников 7 классов, подготовленный профессиональными методистами и практикующими IT-специалистами, одобрен экспертами ВШЭ и МФТИ. Курс включает в себя теоретические материалы, практические задания с автопроверкой, методические рекомендации. Все материалы разработаны с учетом ФГОС и отвечают запросам ИТ-индустрии.</w:t>
      </w:r>
    </w:p>
    <w:p w14:paraId="17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подготовки учителей к началу учебного года мы создали бесплатный курс повышения квалификации. Он обучит учителей работе с платформой, расскажет о методических принципах, используемых в программе, а также даст возможность заранее задать свои вопросы по урокам методистам. За прохождение курса повышения квалификации и активную работу учителя получат удостоверения  и сертификат.</w:t>
      </w:r>
    </w:p>
    <w:p w14:paraId="18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14:paraId="19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Зарегистрироваться можно по ссылке:</w:t>
      </w:r>
    </w:p>
    <w:p w14:paraId="1A000000">
      <w:pPr>
        <w:spacing w:line="276" w:lineRule="auto"/>
        <w:ind w:firstLine="709"/>
        <w:jc w:val="both"/>
        <w:rPr>
          <w:rStyle w:val="Style_1_ch"/>
        </w:rPr>
      </w:pPr>
      <w:r>
        <w:rPr>
          <w:rFonts w:ascii="Times New Roman" w:hAnsi="Times New Roman"/>
          <w:sz w:val="26"/>
        </w:rPr>
        <w:t xml:space="preserve">Ссылка для регистрации на 10.08: </w:t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"https://events.webinar.ru/8931111/8865387"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https://events.webinar.ru/8931111/8865387</w:t>
      </w:r>
      <w:r>
        <w:rPr>
          <w:rStyle w:val="Style_1_ch"/>
          <w:rFonts w:ascii="Times New Roman" w:hAnsi="Times New Roman"/>
          <w:sz w:val="26"/>
        </w:rPr>
        <w:fldChar w:fldCharType="end"/>
      </w:r>
    </w:p>
    <w:p w14:paraId="1B000000">
      <w:pPr>
        <w:spacing w:line="276" w:lineRule="auto"/>
        <w:ind w:firstLine="709"/>
        <w:jc w:val="both"/>
        <w:rPr>
          <w:rStyle w:val="Style_1_ch"/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Ссылка для регистрации на 17.08: </w:t>
      </w:r>
      <w:r>
        <w:rPr>
          <w:rStyle w:val="Style_1_ch"/>
          <w:rFonts w:ascii="Times New Roman" w:hAnsi="Times New Roman"/>
          <w:sz w:val="26"/>
        </w:rPr>
        <w:fldChar w:fldCharType="begin"/>
      </w:r>
      <w:r>
        <w:rPr>
          <w:rStyle w:val="Style_1_ch"/>
          <w:rFonts w:ascii="Times New Roman" w:hAnsi="Times New Roman"/>
          <w:sz w:val="26"/>
        </w:rPr>
        <w:instrText>HYPERLINK "https://events.webinar.ru/8931111/8865441"</w:instrText>
      </w:r>
      <w:r>
        <w:rPr>
          <w:rStyle w:val="Style_1_ch"/>
          <w:rFonts w:ascii="Times New Roman" w:hAnsi="Times New Roman"/>
          <w:sz w:val="26"/>
        </w:rPr>
        <w:fldChar w:fldCharType="separate"/>
      </w:r>
      <w:r>
        <w:rPr>
          <w:rStyle w:val="Style_1_ch"/>
          <w:rFonts w:ascii="Times New Roman" w:hAnsi="Times New Roman"/>
          <w:sz w:val="26"/>
        </w:rPr>
        <w:t>https://events.webinar.ru/8931111/8865441</w:t>
      </w:r>
      <w:r>
        <w:rPr>
          <w:rStyle w:val="Style_1_ch"/>
          <w:rFonts w:ascii="Times New Roman" w:hAnsi="Times New Roman"/>
          <w:sz w:val="26"/>
        </w:rPr>
        <w:fldChar w:fldCharType="end"/>
      </w:r>
    </w:p>
    <w:p w14:paraId="1C000000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sectPr>
      <w:pgSz w:h="16838" w:orient="portrait" w:w="11906"/>
      <w:pgMar w:bottom="992" w:footer="500" w:gutter="0" w:header="0" w:left="1701" w:right="851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contextualSpacing w:val="1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ne Number1"/>
    <w:basedOn w:val="Style_4"/>
    <w:link w:val="Style_3_ch"/>
  </w:style>
  <w:style w:styleId="Style_3_ch" w:type="character">
    <w:name w:val="Line Number1"/>
    <w:basedOn w:val="Style_4_ch"/>
    <w:link w:val="Style_3"/>
  </w:style>
  <w:style w:styleId="Style_5" w:type="paragraph">
    <w:name w:val="footer"/>
    <w:basedOn w:val="Style_2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2_ch"/>
    <w:link w:val="Style_5"/>
  </w:style>
  <w:style w:styleId="Style_6" w:type="paragraph">
    <w:name w:val="toc 2"/>
    <w:next w:val="Style_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2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List Paragraph"/>
    <w:basedOn w:val="Style_2"/>
    <w:link w:val="Style_9_ch"/>
    <w:pPr>
      <w:ind w:firstLine="0" w:left="720"/>
    </w:pPr>
    <w:rPr>
      <w:rFonts w:asciiTheme="minorAscii" w:hAnsiTheme="minorHAnsi"/>
    </w:rPr>
  </w:style>
  <w:style w:styleId="Style_9_ch" w:type="character">
    <w:name w:val="List Paragraph"/>
    <w:basedOn w:val="Style_2_ch"/>
    <w:link w:val="Style_9"/>
    <w:rPr>
      <w:rFonts w:asciiTheme="minorAscii" w:hAnsiTheme="minorHAnsi"/>
    </w:rPr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Unresolved Mention"/>
    <w:basedOn w:val="Style_4"/>
    <w:link w:val="Style_11_ch"/>
    <w:rPr>
      <w:color w:val="605E5C"/>
      <w:shd w:fill="E1DFDD" w:val="clear"/>
    </w:rPr>
  </w:style>
  <w:style w:styleId="Style_11_ch" w:type="character">
    <w:name w:val="Unresolved Mention"/>
    <w:basedOn w:val="Style_4_ch"/>
    <w:link w:val="Style_11"/>
    <w:rPr>
      <w:color w:val="605E5C"/>
      <w:shd w:fill="E1DFDD" w:val="clear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3"/>
    <w:next w:val="Style_2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FollowedHyperlink"/>
    <w:basedOn w:val="Style_4"/>
    <w:link w:val="Style_14_ch"/>
    <w:rPr>
      <w:color w:themeColor="followedHyperlink" w:val="800080"/>
      <w:u w:val="single"/>
    </w:rPr>
  </w:style>
  <w:style w:styleId="Style_14_ch" w:type="character">
    <w:name w:val="FollowedHyperlink"/>
    <w:basedOn w:val="Style_4_ch"/>
    <w:link w:val="Style_14"/>
    <w:rPr>
      <w:color w:themeColor="followedHyperlink" w:val="800080"/>
      <w:u w:val="single"/>
    </w:rPr>
  </w:style>
  <w:style w:styleId="Style_15" w:type="paragraph">
    <w:name w:val="Footnote Reference1"/>
    <w:link w:val="Style_15_ch"/>
    <w:rPr>
      <w:vertAlign w:val="superscript"/>
    </w:rPr>
  </w:style>
  <w:style w:styleId="Style_15_ch" w:type="character">
    <w:name w:val="Footnote Reference1"/>
    <w:link w:val="Style_15"/>
    <w:rPr>
      <w:vertAlign w:val="superscript"/>
    </w:rPr>
  </w:style>
  <w:style w:styleId="Style_16" w:type="paragraph">
    <w:name w:val="header"/>
    <w:basedOn w:val="Style_2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2_ch"/>
    <w:link w:val="Style_16"/>
  </w:style>
  <w:style w:styleId="Style_17" w:type="paragraph">
    <w:name w:val="Footer Char"/>
    <w:basedOn w:val="Style_4"/>
    <w:link w:val="Style_17_ch"/>
  </w:style>
  <w:style w:styleId="Style_17_ch" w:type="character">
    <w:name w:val="Footer Char"/>
    <w:basedOn w:val="Style_4_ch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Paragraph Style 1"/>
    <w:basedOn w:val="Style_20"/>
    <w:link w:val="Style_19_ch"/>
    <w:pPr>
      <w:spacing w:after="113" w:line="280" w:lineRule="atLeast"/>
      <w:ind/>
    </w:pPr>
    <w:rPr>
      <w:rFonts w:ascii="Arial" w:hAnsi="Arial"/>
      <w:sz w:val="22"/>
    </w:rPr>
  </w:style>
  <w:style w:styleId="Style_19_ch" w:type="character">
    <w:name w:val="Paragraph Style 1"/>
    <w:basedOn w:val="Style_20_ch"/>
    <w:link w:val="Style_19"/>
    <w:rPr>
      <w:rFonts w:ascii="Arial" w:hAnsi="Arial"/>
      <w:sz w:val="22"/>
    </w:rPr>
  </w:style>
  <w:style w:styleId="Style_21" w:type="paragraph">
    <w:name w:val="text-justify"/>
    <w:basedOn w:val="Style_2"/>
    <w:link w:val="Style_21_ch"/>
    <w:pPr>
      <w:spacing w:afterAutospacing="on" w:beforeAutospacing="on"/>
      <w:ind/>
    </w:pPr>
    <w:rPr>
      <w:rFonts w:ascii="Times New Roman" w:hAnsi="Times New Roman"/>
    </w:rPr>
  </w:style>
  <w:style w:styleId="Style_21_ch" w:type="character">
    <w:name w:val="text-justify"/>
    <w:basedOn w:val="Style_2_ch"/>
    <w:link w:val="Style_21"/>
    <w:rPr>
      <w:rFonts w:ascii="Times New Roman" w:hAnsi="Times New Roman"/>
    </w:rPr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0" w:type="paragraph">
    <w:name w:val="[No Paragraph Style]"/>
    <w:link w:val="Style_20_ch"/>
    <w:pPr>
      <w:spacing w:line="288" w:lineRule="auto"/>
      <w:ind/>
    </w:pPr>
    <w:rPr>
      <w:rFonts w:ascii="MinionPro-Regular" w:hAnsi="MinionPro-Regular"/>
      <w:color w:val="000000"/>
    </w:rPr>
  </w:style>
  <w:style w:styleId="Style_20_ch" w:type="character">
    <w:name w:val="[No Paragraph Style]"/>
    <w:link w:val="Style_20"/>
    <w:rPr>
      <w:rFonts w:ascii="MinionPro-Regular" w:hAnsi="MinionPro-Regular"/>
      <w:color w:val="000000"/>
    </w:rPr>
  </w:style>
  <w:style w:styleId="Style_23" w:type="paragraph">
    <w:name w:val="heading 1"/>
    <w:next w:val="Style_2"/>
    <w:link w:val="Style_2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Header1"/>
    <w:basedOn w:val="Style_2"/>
    <w:link w:val="Style_24_ch"/>
    <w:pPr>
      <w:tabs>
        <w:tab w:leader="none" w:pos="4513" w:val="center"/>
        <w:tab w:leader="none" w:pos="9026" w:val="right"/>
      </w:tabs>
      <w:ind/>
    </w:pPr>
  </w:style>
  <w:style w:styleId="Style_24_ch" w:type="character">
    <w:name w:val="Header1"/>
    <w:basedOn w:val="Style_2_ch"/>
    <w:link w:val="Style_24"/>
  </w:style>
  <w:style w:styleId="Style_1" w:type="paragraph">
    <w:name w:val="Hyperlink"/>
    <w:basedOn w:val="Style_4"/>
    <w:link w:val="Style_1_ch"/>
    <w:rPr>
      <w:color w:val="0563C1"/>
      <w:u w:val="single"/>
    </w:rPr>
  </w:style>
  <w:style w:styleId="Style_1_ch" w:type="character">
    <w:name w:val="Hyperlink"/>
    <w:basedOn w:val="Style_4_ch"/>
    <w:link w:val="Style_1"/>
    <w:rPr>
      <w:color w:val="0563C1"/>
      <w:u w:val="single"/>
    </w:rPr>
  </w:style>
  <w:style w:styleId="Style_25" w:type="paragraph">
    <w:name w:val="Footnote"/>
    <w:link w:val="Style_25_ch"/>
    <w:pPr>
      <w:ind/>
      <w:jc w:val="left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</w:pPr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Normal (Web)"/>
    <w:basedOn w:val="Style_2"/>
    <w:link w:val="Style_28_ch"/>
    <w:pPr>
      <w:spacing w:afterAutospacing="on" w:beforeAutospacing="on"/>
      <w:ind/>
      <w:contextualSpacing w:val="0"/>
    </w:pPr>
    <w:rPr>
      <w:rFonts w:ascii="Times New Roman" w:hAnsi="Times New Roman"/>
    </w:rPr>
  </w:style>
  <w:style w:styleId="Style_28_ch" w:type="character">
    <w:name w:val="Normal (Web)"/>
    <w:basedOn w:val="Style_2_ch"/>
    <w:link w:val="Style_28"/>
    <w:rPr>
      <w:rFonts w:ascii="Times New Roman" w:hAnsi="Times New Roman"/>
    </w:rPr>
  </w:style>
  <w:style w:styleId="Style_29" w:type="paragraph">
    <w:name w:val="Header Char"/>
    <w:basedOn w:val="Style_4"/>
    <w:link w:val="Style_29_ch"/>
  </w:style>
  <w:style w:styleId="Style_29_ch" w:type="character">
    <w:name w:val="Header Char"/>
    <w:basedOn w:val="Style_4_ch"/>
    <w:link w:val="Style_29"/>
  </w:style>
  <w:style w:styleId="Style_30" w:type="paragraph">
    <w:name w:val="toc 9"/>
    <w:next w:val="Style_2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31" w:type="paragraph">
    <w:name w:val="[Basic Paragraph]"/>
    <w:basedOn w:val="Style_2"/>
    <w:link w:val="Style_31_ch"/>
    <w:pPr>
      <w:spacing w:line="288" w:lineRule="auto"/>
      <w:ind/>
    </w:pPr>
    <w:rPr>
      <w:rFonts w:ascii="MinionPro-Regular" w:hAnsi="MinionPro-Regular"/>
      <w:color w:val="000000"/>
    </w:rPr>
  </w:style>
  <w:style w:styleId="Style_31_ch" w:type="character">
    <w:name w:val="[Basic Paragraph]"/>
    <w:basedOn w:val="Style_2_ch"/>
    <w:link w:val="Style_31"/>
    <w:rPr>
      <w:rFonts w:ascii="MinionPro-Regular" w:hAnsi="MinionPro-Regular"/>
      <w:color w:val="000000"/>
    </w:rPr>
  </w:style>
  <w:style w:styleId="Style_32" w:type="paragraph">
    <w:name w:val="Unresolved Mention1"/>
    <w:basedOn w:val="Style_4"/>
    <w:link w:val="Style_32_ch"/>
    <w:rPr>
      <w:color w:val="605E5C"/>
      <w:shd w:fill="E1DFDD" w:val="clear"/>
    </w:rPr>
  </w:style>
  <w:style w:styleId="Style_32_ch" w:type="character">
    <w:name w:val="Unresolved Mention1"/>
    <w:basedOn w:val="Style_4_ch"/>
    <w:link w:val="Style_32"/>
    <w:rPr>
      <w:color w:val="605E5C"/>
      <w:shd w:fill="E1DFDD" w:val="clear"/>
    </w:rPr>
  </w:style>
  <w:style w:styleId="Style_33" w:type="paragraph">
    <w:name w:val="toc 8"/>
    <w:next w:val="Style_2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2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ubtitle"/>
    <w:next w:val="Style_2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Strong"/>
    <w:basedOn w:val="Style_4"/>
    <w:link w:val="Style_36_ch"/>
    <w:rPr>
      <w:b w:val="1"/>
    </w:rPr>
  </w:style>
  <w:style w:styleId="Style_36_ch" w:type="character">
    <w:name w:val="Strong"/>
    <w:basedOn w:val="Style_4_ch"/>
    <w:link w:val="Style_36"/>
    <w:rPr>
      <w:b w:val="1"/>
    </w:rPr>
  </w:style>
  <w:style w:styleId="Style_37" w:type="paragraph">
    <w:name w:val="toc 10"/>
    <w:next w:val="Style_2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2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2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Footnote Text1"/>
    <w:basedOn w:val="Style_2"/>
    <w:link w:val="Style_40_ch"/>
  </w:style>
  <w:style w:styleId="Style_40_ch" w:type="character">
    <w:name w:val="Footnote Text1"/>
    <w:basedOn w:val="Style_2_ch"/>
    <w:link w:val="Style_40"/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42" w:type="paragraph">
    <w:name w:val="Footer1"/>
    <w:basedOn w:val="Style_2"/>
    <w:link w:val="Style_42_ch"/>
    <w:pPr>
      <w:tabs>
        <w:tab w:leader="none" w:pos="4513" w:val="center"/>
        <w:tab w:leader="none" w:pos="9026" w:val="right"/>
      </w:tabs>
      <w:ind/>
    </w:pPr>
  </w:style>
  <w:style w:styleId="Style_42_ch" w:type="character">
    <w:name w:val="Footer1"/>
    <w:basedOn w:val="Style_2_ch"/>
    <w:link w:val="Style_42"/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45" w:type="table">
    <w:name w:val="Table Simple 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2021-08-09T04:14:17Z</dcterms:modified>
</cp:coreProperties>
</file>